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FB" w:rsidRDefault="00386E0A">
      <w:pPr>
        <w:spacing w:line="580" w:lineRule="exact"/>
        <w:ind w:right="640"/>
        <w:rPr>
          <w:rFonts w:ascii="黑体" w:eastAsia="黑体" w:hAnsi="黑体" w:cs="华文仿宋"/>
          <w:sz w:val="32"/>
          <w:szCs w:val="32"/>
          <w:shd w:val="clear" w:color="auto" w:fill="FFFFFF"/>
        </w:rPr>
      </w:pPr>
      <w:bookmarkStart w:id="0" w:name="_GoBack"/>
      <w:bookmarkEnd w:id="0"/>
      <w:r>
        <w:rPr>
          <w:rFonts w:ascii="黑体" w:eastAsia="黑体" w:hAnsi="黑体" w:cs="华文仿宋" w:hint="eastAsia"/>
          <w:sz w:val="32"/>
          <w:szCs w:val="32"/>
          <w:shd w:val="clear" w:color="auto" w:fill="FFFFFF"/>
        </w:rPr>
        <w:t>附件</w:t>
      </w:r>
      <w:r>
        <w:rPr>
          <w:rFonts w:ascii="黑体" w:eastAsia="黑体" w:hAnsi="黑体" w:cs="华文仿宋" w:hint="eastAsia"/>
          <w:sz w:val="32"/>
          <w:szCs w:val="32"/>
          <w:shd w:val="clear" w:color="auto" w:fill="FFFFFF"/>
        </w:rPr>
        <w:t>1</w:t>
      </w:r>
    </w:p>
    <w:p w:rsidR="007844FB" w:rsidRDefault="00386E0A">
      <w:pPr>
        <w:jc w:val="center"/>
        <w:rPr>
          <w:rFonts w:ascii="方正小标宋简体" w:eastAsia="方正小标宋简体" w:hAnsi="方正小标宋_GBK" w:cs="方正小标宋_GBK"/>
          <w:b/>
          <w:bCs/>
          <w:color w:val="FF4215"/>
          <w:w w:val="80"/>
          <w:sz w:val="72"/>
          <w:szCs w:val="72"/>
        </w:rPr>
      </w:pPr>
      <w:r>
        <w:rPr>
          <w:rFonts w:ascii="方正小标宋简体" w:eastAsia="方正小标宋简体" w:hAnsi="方正小标宋_GBK" w:cs="方正小标宋_GBK" w:hint="eastAsia"/>
          <w:b/>
          <w:bCs/>
          <w:color w:val="FF4215"/>
          <w:w w:val="80"/>
          <w:sz w:val="72"/>
          <w:szCs w:val="72"/>
        </w:rPr>
        <w:t>中</w:t>
      </w:r>
      <w:r>
        <w:rPr>
          <w:rFonts w:ascii="方正小标宋简体" w:eastAsia="方正小标宋简体" w:hAnsi="方正小标宋_GBK" w:cs="方正小标宋_GBK" w:hint="eastAsia"/>
          <w:b/>
          <w:bCs/>
          <w:color w:val="FF4215"/>
          <w:w w:val="80"/>
          <w:sz w:val="72"/>
          <w:szCs w:val="72"/>
        </w:rPr>
        <w:t xml:space="preserve">  </w:t>
      </w:r>
      <w:r>
        <w:rPr>
          <w:rFonts w:ascii="方正小标宋简体" w:eastAsia="方正小标宋简体" w:hAnsi="方正小标宋_GBK" w:cs="方正小标宋_GBK" w:hint="eastAsia"/>
          <w:b/>
          <w:bCs/>
          <w:color w:val="FF4215"/>
          <w:w w:val="80"/>
          <w:sz w:val="72"/>
          <w:szCs w:val="72"/>
        </w:rPr>
        <w:t>国</w:t>
      </w:r>
      <w:r>
        <w:rPr>
          <w:rFonts w:ascii="方正小标宋简体" w:eastAsia="方正小标宋简体" w:hAnsi="方正小标宋_GBK" w:cs="方正小标宋_GBK" w:hint="eastAsia"/>
          <w:b/>
          <w:bCs/>
          <w:color w:val="FF4215"/>
          <w:w w:val="80"/>
          <w:sz w:val="72"/>
          <w:szCs w:val="72"/>
        </w:rPr>
        <w:t xml:space="preserve">  </w:t>
      </w:r>
      <w:r>
        <w:rPr>
          <w:rFonts w:ascii="方正小标宋简体" w:eastAsia="方正小标宋简体" w:hAnsi="方正小标宋_GBK" w:cs="方正小标宋_GBK" w:hint="eastAsia"/>
          <w:b/>
          <w:bCs/>
          <w:color w:val="FF4215"/>
          <w:w w:val="80"/>
          <w:sz w:val="72"/>
          <w:szCs w:val="72"/>
        </w:rPr>
        <w:t>科</w:t>
      </w:r>
      <w:r>
        <w:rPr>
          <w:rFonts w:ascii="方正小标宋简体" w:eastAsia="方正小标宋简体" w:hAnsi="方正小标宋_GBK" w:cs="方正小标宋_GBK" w:hint="eastAsia"/>
          <w:b/>
          <w:bCs/>
          <w:color w:val="FF4215"/>
          <w:w w:val="80"/>
          <w:sz w:val="72"/>
          <w:szCs w:val="72"/>
        </w:rPr>
        <w:t xml:space="preserve">  </w:t>
      </w:r>
      <w:r>
        <w:rPr>
          <w:rFonts w:ascii="方正小标宋简体" w:eastAsia="方正小标宋简体" w:hAnsi="方正小标宋_GBK" w:cs="方正小标宋_GBK" w:hint="eastAsia"/>
          <w:b/>
          <w:bCs/>
          <w:color w:val="FF4215"/>
          <w:w w:val="80"/>
          <w:sz w:val="72"/>
          <w:szCs w:val="72"/>
        </w:rPr>
        <w:t>协</w:t>
      </w:r>
      <w:r>
        <w:rPr>
          <w:rFonts w:ascii="方正小标宋简体" w:eastAsia="方正小标宋简体" w:hAnsi="方正小标宋_GBK" w:cs="方正小标宋_GBK" w:hint="eastAsia"/>
          <w:b/>
          <w:bCs/>
          <w:color w:val="FF4215"/>
          <w:w w:val="80"/>
          <w:sz w:val="72"/>
          <w:szCs w:val="72"/>
        </w:rPr>
        <w:t xml:space="preserve">  </w:t>
      </w:r>
      <w:r>
        <w:rPr>
          <w:rFonts w:ascii="方正小标宋简体" w:eastAsia="方正小标宋简体" w:hAnsi="方正小标宋_GBK" w:cs="方正小标宋_GBK" w:hint="eastAsia"/>
          <w:b/>
          <w:bCs/>
          <w:color w:val="FF4215"/>
          <w:w w:val="80"/>
          <w:sz w:val="72"/>
          <w:szCs w:val="72"/>
        </w:rPr>
        <w:t>办</w:t>
      </w:r>
      <w:r>
        <w:rPr>
          <w:rFonts w:ascii="方正小标宋简体" w:eastAsia="方正小标宋简体" w:hAnsi="方正小标宋_GBK" w:cs="方正小标宋_GBK" w:hint="eastAsia"/>
          <w:b/>
          <w:bCs/>
          <w:color w:val="FF4215"/>
          <w:w w:val="80"/>
          <w:sz w:val="72"/>
          <w:szCs w:val="72"/>
        </w:rPr>
        <w:t xml:space="preserve">  </w:t>
      </w:r>
      <w:r>
        <w:rPr>
          <w:rFonts w:ascii="方正小标宋简体" w:eastAsia="方正小标宋简体" w:hAnsi="方正小标宋_GBK" w:cs="方正小标宋_GBK" w:hint="eastAsia"/>
          <w:b/>
          <w:bCs/>
          <w:color w:val="FF4215"/>
          <w:w w:val="80"/>
          <w:sz w:val="72"/>
          <w:szCs w:val="72"/>
        </w:rPr>
        <w:t>公</w:t>
      </w:r>
      <w:r>
        <w:rPr>
          <w:rFonts w:ascii="方正小标宋简体" w:eastAsia="方正小标宋简体" w:hAnsi="方正小标宋_GBK" w:cs="方正小标宋_GBK" w:hint="eastAsia"/>
          <w:b/>
          <w:bCs/>
          <w:color w:val="FF4215"/>
          <w:w w:val="80"/>
          <w:sz w:val="72"/>
          <w:szCs w:val="72"/>
        </w:rPr>
        <w:t xml:space="preserve">  </w:t>
      </w:r>
      <w:r>
        <w:rPr>
          <w:rFonts w:ascii="方正小标宋简体" w:eastAsia="方正小标宋简体" w:hAnsi="方正小标宋_GBK" w:cs="方正小标宋_GBK" w:hint="eastAsia"/>
          <w:b/>
          <w:bCs/>
          <w:color w:val="FF4215"/>
          <w:w w:val="80"/>
          <w:sz w:val="72"/>
          <w:szCs w:val="72"/>
        </w:rPr>
        <w:t>厅</w:t>
      </w:r>
    </w:p>
    <w:p w:rsidR="007844FB" w:rsidRDefault="00386E0A">
      <w:pPr>
        <w:wordWrap w:val="0"/>
        <w:spacing w:line="580" w:lineRule="exact"/>
        <w:ind w:right="640"/>
        <w:jc w:val="right"/>
        <w:rPr>
          <w:rFonts w:ascii="新宋体" w:eastAsia="方正仿宋简体" w:hAnsi="新宋体" w:cs="华文仿宋"/>
          <w:sz w:val="32"/>
          <w:szCs w:val="32"/>
          <w:shd w:val="clear" w:color="auto" w:fill="FFFFFF"/>
        </w:rPr>
      </w:pPr>
      <w:r>
        <w:rPr>
          <w:rFonts w:asciiTheme="minorHAnsi" w:eastAsiaTheme="minorEastAsia" w:hAnsiTheme="minorHAnsi"/>
          <w:sz w:val="72"/>
          <w:szCs w:val="24"/>
        </w:rPr>
        <w:pict>
          <v:line id="直线 3" o:spid="_x0000_s1026" style="position:absolute;left:0;text-align:left;flip:y;z-index:251659264;mso-width-relative:page;mso-height-relative:page" from="-29pt,3.05pt" to="457.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" strokecolor="red" strokeweight="5pt">
            <v:stroke linestyle="thickThin"/>
          </v:line>
        </w:pict>
      </w:r>
      <w:bookmarkStart w:id="1" w:name="daizi"/>
      <w:r>
        <w:rPr>
          <w:rFonts w:ascii="仿宋_GB2312" w:eastAsia="仿宋_GB2312" w:hint="eastAsia"/>
          <w:sz w:val="32"/>
          <w:szCs w:val="32"/>
        </w:rPr>
        <w:t xml:space="preserve">    </w:t>
      </w:r>
      <w:r>
        <w:rPr>
          <w:rFonts w:ascii="仿宋_GB2312" w:eastAsia="仿宋_GB2312" w:hint="eastAsia"/>
          <w:sz w:val="32"/>
          <w:szCs w:val="32"/>
        </w:rPr>
        <w:t>科协</w:t>
      </w:r>
      <w:proofErr w:type="gramStart"/>
      <w:r>
        <w:rPr>
          <w:rFonts w:ascii="仿宋_GB2312" w:eastAsia="仿宋_GB2312" w:hint="eastAsia"/>
          <w:sz w:val="32"/>
          <w:szCs w:val="32"/>
        </w:rPr>
        <w:t>办函组字</w:t>
      </w:r>
      <w:bookmarkEnd w:id="1"/>
      <w:proofErr w:type="gramEnd"/>
      <w:r>
        <w:rPr>
          <w:rFonts w:ascii="仿宋_GB2312" w:eastAsia="仿宋_GB2312" w:hAnsi="宋体" w:hint="eastAsia"/>
          <w:sz w:val="32"/>
          <w:szCs w:val="32"/>
        </w:rPr>
        <w:t>〔</w:t>
      </w:r>
      <w:bookmarkStart w:id="2" w:name="fawenniandu"/>
      <w:r>
        <w:rPr>
          <w:rFonts w:ascii="仿宋_GB2312" w:eastAsia="仿宋_GB2312" w:hAnsi="宋体" w:hint="eastAsia"/>
          <w:sz w:val="32"/>
          <w:szCs w:val="32"/>
        </w:rPr>
        <w:t>20</w:t>
      </w:r>
      <w:bookmarkEnd w:id="2"/>
      <w:r>
        <w:rPr>
          <w:rFonts w:ascii="仿宋_GB2312" w:eastAsia="仿宋_GB2312" w:hint="eastAsia"/>
          <w:sz w:val="32"/>
          <w:szCs w:val="32"/>
        </w:rPr>
        <w:t>22</w:t>
      </w:r>
      <w:r>
        <w:rPr>
          <w:rFonts w:ascii="仿宋_GB2312" w:eastAsia="仿宋_GB2312" w:hAnsi="宋体" w:hint="eastAsia"/>
          <w:sz w:val="32"/>
          <w:szCs w:val="32"/>
        </w:rPr>
        <w:t>〕</w:t>
      </w:r>
      <w:r>
        <w:rPr>
          <w:rFonts w:ascii="仿宋_GB2312" w:eastAsia="仿宋_GB2312" w:hint="eastAsia"/>
          <w:sz w:val="32"/>
          <w:szCs w:val="32"/>
        </w:rPr>
        <w:t>47</w:t>
      </w:r>
      <w:r>
        <w:rPr>
          <w:rFonts w:ascii="仿宋_GB2312" w:eastAsia="仿宋_GB2312" w:hAnsi="宋体" w:hint="eastAsia"/>
          <w:sz w:val="32"/>
          <w:szCs w:val="32"/>
        </w:rPr>
        <w:t>号</w:t>
      </w:r>
    </w:p>
    <w:p w:rsidR="007844FB" w:rsidRDefault="007844FB">
      <w:pPr>
        <w:spacing w:line="580" w:lineRule="exact"/>
        <w:ind w:right="640"/>
        <w:rPr>
          <w:rFonts w:ascii="新宋体" w:eastAsia="方正仿宋简体" w:hAnsi="新宋体" w:cs="华文仿宋"/>
          <w:sz w:val="32"/>
          <w:szCs w:val="32"/>
          <w:shd w:val="clear" w:color="auto" w:fill="FFFFFF"/>
        </w:rPr>
      </w:pPr>
    </w:p>
    <w:p w:rsidR="007844FB" w:rsidRDefault="00386E0A">
      <w:pPr>
        <w:jc w:val="center"/>
        <w:rPr>
          <w:rFonts w:ascii="小标宋" w:eastAsia="小标宋" w:hAnsi="方正小标宋简体" w:cs="方正小标宋简体"/>
          <w:sz w:val="44"/>
          <w:szCs w:val="44"/>
        </w:rPr>
      </w:pPr>
      <w:r>
        <w:rPr>
          <w:rFonts w:ascii="小标宋" w:eastAsia="小标宋" w:hAnsi="方正小标宋简体" w:cs="方正小标宋简体" w:hint="eastAsia"/>
          <w:sz w:val="44"/>
          <w:szCs w:val="44"/>
        </w:rPr>
        <w:t>中国科协办公厅关于开展</w:t>
      </w:r>
      <w:r>
        <w:rPr>
          <w:rFonts w:ascii="小标宋" w:eastAsia="小标宋" w:hAnsi="方正小标宋简体" w:cs="方正小标宋简体" w:hint="eastAsia"/>
          <w:sz w:val="44"/>
          <w:szCs w:val="44"/>
        </w:rPr>
        <w:t>2022</w:t>
      </w:r>
      <w:r>
        <w:rPr>
          <w:rFonts w:ascii="小标宋" w:eastAsia="小标宋" w:hAnsi="方正小标宋简体" w:cs="方正小标宋简体" w:hint="eastAsia"/>
          <w:sz w:val="44"/>
          <w:szCs w:val="44"/>
        </w:rPr>
        <w:t>年“领航计划”</w:t>
      </w:r>
    </w:p>
    <w:p w:rsidR="007844FB" w:rsidRDefault="00386E0A">
      <w:pPr>
        <w:jc w:val="center"/>
      </w:pPr>
      <w:r>
        <w:rPr>
          <w:rFonts w:ascii="小标宋" w:eastAsia="小标宋" w:hAnsi="方正小标宋简体" w:cs="方正小标宋简体" w:hint="eastAsia"/>
          <w:sz w:val="44"/>
          <w:szCs w:val="44"/>
        </w:rPr>
        <w:t>青年科技领军</w:t>
      </w:r>
      <w:proofErr w:type="gramStart"/>
      <w:r>
        <w:rPr>
          <w:rFonts w:ascii="小标宋" w:eastAsia="小标宋" w:hAnsi="方正小标宋简体" w:cs="方正小标宋简体" w:hint="eastAsia"/>
          <w:sz w:val="44"/>
          <w:szCs w:val="44"/>
        </w:rPr>
        <w:t>人才国情</w:t>
      </w:r>
      <w:proofErr w:type="gramEnd"/>
      <w:r>
        <w:rPr>
          <w:rFonts w:ascii="小标宋" w:eastAsia="小标宋" w:hAnsi="方正小标宋简体" w:cs="方正小标宋简体" w:hint="eastAsia"/>
          <w:sz w:val="44"/>
          <w:szCs w:val="44"/>
        </w:rPr>
        <w:t>研修活动的通</w:t>
      </w:r>
      <w:r>
        <w:rPr>
          <w:rFonts w:ascii="小标宋" w:eastAsia="小标宋" w:hAnsi="黑体" w:hint="eastAsia"/>
          <w:sz w:val="44"/>
          <w:szCs w:val="44"/>
        </w:rPr>
        <w:t>知</w:t>
      </w:r>
    </w:p>
    <w:p w:rsidR="007844FB" w:rsidRDefault="007844FB">
      <w:pPr>
        <w:spacing w:line="580" w:lineRule="exact"/>
        <w:rPr>
          <w:rFonts w:ascii="仿宋_GB2312" w:eastAsia="仿宋_GB2312" w:hAnsi="宋体"/>
          <w:sz w:val="32"/>
          <w:szCs w:val="32"/>
        </w:rPr>
      </w:pPr>
    </w:p>
    <w:p w:rsidR="007844FB" w:rsidRDefault="00386E0A">
      <w:pPr>
        <w:spacing w:line="580" w:lineRule="exact"/>
        <w:rPr>
          <w:rFonts w:ascii="仿宋_GB2312" w:eastAsia="仿宋_GB2312" w:hAnsi="宋体"/>
          <w:sz w:val="32"/>
          <w:szCs w:val="32"/>
        </w:rPr>
      </w:pPr>
      <w:r>
        <w:rPr>
          <w:rFonts w:ascii="仿宋_GB2312" w:eastAsia="仿宋_GB2312" w:hAnsi="宋体" w:hint="eastAsia"/>
          <w:sz w:val="32"/>
          <w:szCs w:val="32"/>
        </w:rPr>
        <w:t>各全国学会、协会、研究会，各省、自治区、直辖市科协，新疆生产建设兵团科协，各有关单位：</w:t>
      </w:r>
    </w:p>
    <w:p w:rsidR="007844FB" w:rsidRDefault="00386E0A">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为</w:t>
      </w:r>
      <w:r>
        <w:rPr>
          <w:rFonts w:ascii="仿宋_GB2312" w:eastAsia="仿宋_GB2312" w:hAnsi="宋体"/>
          <w:sz w:val="32"/>
          <w:szCs w:val="32"/>
        </w:rPr>
        <w:t>深入学习贯彻习近平新时代中国特色社会主义思想，</w:t>
      </w:r>
      <w:r>
        <w:rPr>
          <w:rFonts w:ascii="仿宋_GB2312" w:eastAsia="仿宋_GB2312" w:hAnsi="宋体" w:hint="eastAsia"/>
          <w:sz w:val="32"/>
          <w:szCs w:val="32"/>
        </w:rPr>
        <w:t>全面落实中央人才工作会议精神，充分发挥科协系统党校对科技人才政治引领作用，有效激发科协系统组织活力，按照中国科协党校</w:t>
      </w:r>
      <w:r>
        <w:rPr>
          <w:rFonts w:eastAsia="仿宋_GB2312" w:hint="eastAsia"/>
          <w:sz w:val="32"/>
          <w:szCs w:val="32"/>
        </w:rPr>
        <w:t>科技人才</w:t>
      </w:r>
      <w:r>
        <w:rPr>
          <w:rFonts w:ascii="仿宋_GB2312" w:eastAsia="仿宋_GB2312" w:hAnsi="宋体" w:hint="eastAsia"/>
          <w:sz w:val="32"/>
          <w:szCs w:val="32"/>
        </w:rPr>
        <w:t>“领航计划”安排，定于</w:t>
      </w:r>
      <w:r>
        <w:rPr>
          <w:rFonts w:ascii="仿宋_GB2312" w:eastAsia="仿宋_GB2312" w:hAnsi="宋体" w:hint="eastAsia"/>
          <w:sz w:val="32"/>
          <w:szCs w:val="32"/>
        </w:rPr>
        <w:t>202</w:t>
      </w:r>
      <w:r>
        <w:rPr>
          <w:rFonts w:ascii="仿宋_GB2312" w:eastAsia="仿宋_GB2312" w:hAnsi="宋体"/>
          <w:sz w:val="32"/>
          <w:szCs w:val="32"/>
        </w:rPr>
        <w:t>2</w:t>
      </w:r>
      <w:r>
        <w:rPr>
          <w:rFonts w:ascii="仿宋_GB2312" w:eastAsia="仿宋_GB2312" w:hAnsi="宋体" w:hint="eastAsia"/>
          <w:sz w:val="32"/>
          <w:szCs w:val="32"/>
        </w:rPr>
        <w:t>年开展</w:t>
      </w:r>
      <w:r>
        <w:rPr>
          <w:rFonts w:ascii="仿宋_GB2312" w:eastAsia="仿宋_GB2312" w:hAnsi="宋体" w:hint="eastAsia"/>
          <w:sz w:val="32"/>
          <w:szCs w:val="32"/>
        </w:rPr>
        <w:t>10</w:t>
      </w:r>
      <w:r>
        <w:rPr>
          <w:rFonts w:ascii="仿宋_GB2312" w:eastAsia="仿宋_GB2312" w:hAnsi="宋体" w:hint="eastAsia"/>
          <w:sz w:val="32"/>
          <w:szCs w:val="32"/>
        </w:rPr>
        <w:t>期青年科技领军</w:t>
      </w:r>
      <w:proofErr w:type="gramStart"/>
      <w:r>
        <w:rPr>
          <w:rFonts w:ascii="仿宋_GB2312" w:eastAsia="仿宋_GB2312" w:hAnsi="宋体" w:hint="eastAsia"/>
          <w:sz w:val="32"/>
          <w:szCs w:val="32"/>
        </w:rPr>
        <w:t>人才国情</w:t>
      </w:r>
      <w:proofErr w:type="gramEnd"/>
      <w:r>
        <w:rPr>
          <w:rFonts w:ascii="仿宋_GB2312" w:eastAsia="仿宋_GB2312" w:hAnsi="宋体" w:hint="eastAsia"/>
          <w:sz w:val="32"/>
          <w:szCs w:val="32"/>
        </w:rPr>
        <w:t>研修活动，现将有关</w:t>
      </w:r>
      <w:r>
        <w:rPr>
          <w:rFonts w:ascii="仿宋_GB2312" w:eastAsia="仿宋_GB2312" w:hAnsi="宋体"/>
          <w:sz w:val="32"/>
          <w:szCs w:val="32"/>
        </w:rPr>
        <w:t>事项通知如下。</w:t>
      </w:r>
    </w:p>
    <w:p w:rsidR="007844FB" w:rsidRDefault="00386E0A">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一、重要意义</w:t>
      </w:r>
    </w:p>
    <w:p w:rsidR="007844FB" w:rsidRDefault="00386E0A">
      <w:pPr>
        <w:spacing w:line="580" w:lineRule="exact"/>
        <w:ind w:firstLineChars="200" w:firstLine="640"/>
        <w:rPr>
          <w:rFonts w:ascii="黑体" w:eastAsia="黑体" w:hAnsi="黑体" w:cs="黑体"/>
          <w:sz w:val="32"/>
          <w:szCs w:val="32"/>
        </w:rPr>
      </w:pPr>
      <w:r>
        <w:rPr>
          <w:rFonts w:ascii="仿宋_GB2312" w:eastAsia="仿宋_GB2312" w:hAnsi="宋体" w:hint="eastAsia"/>
          <w:sz w:val="32"/>
          <w:szCs w:val="32"/>
        </w:rPr>
        <w:t>习近平总书记指出，要深入实施新时代人才强国战略，加快建设世界重要人才中心和创新高地，强调做好人才工作必须坚持正确政治方向，不断加强和改进知识分子工作，鼓励人才深怀爱国之心、砥砺报国之志，主动担负起时代赋予的使命责任。</w:t>
      </w:r>
      <w:r>
        <w:rPr>
          <w:rFonts w:eastAsia="仿宋_GB2312" w:hint="eastAsia"/>
          <w:sz w:val="32"/>
          <w:szCs w:val="32"/>
        </w:rPr>
        <w:t>中国</w:t>
      </w:r>
      <w:r>
        <w:rPr>
          <w:rFonts w:eastAsia="仿宋_GB2312"/>
          <w:sz w:val="32"/>
          <w:szCs w:val="32"/>
        </w:rPr>
        <w:t>科协党校</w:t>
      </w:r>
      <w:r>
        <w:rPr>
          <w:rFonts w:eastAsia="仿宋_GB2312" w:hint="eastAsia"/>
          <w:sz w:val="32"/>
          <w:szCs w:val="32"/>
        </w:rPr>
        <w:t>科技</w:t>
      </w:r>
      <w:r>
        <w:rPr>
          <w:rFonts w:eastAsia="仿宋_GB2312" w:hint="eastAsia"/>
          <w:sz w:val="32"/>
          <w:szCs w:val="32"/>
        </w:rPr>
        <w:t>人才“领航</w:t>
      </w:r>
      <w:r>
        <w:rPr>
          <w:rFonts w:eastAsia="仿宋_GB2312"/>
          <w:sz w:val="32"/>
          <w:szCs w:val="32"/>
        </w:rPr>
        <w:t>计划</w:t>
      </w:r>
      <w:r>
        <w:rPr>
          <w:rFonts w:eastAsia="仿宋_GB2312" w:hint="eastAsia"/>
          <w:sz w:val="32"/>
          <w:szCs w:val="32"/>
        </w:rPr>
        <w:t>”</w:t>
      </w:r>
      <w:r>
        <w:rPr>
          <w:rFonts w:ascii="仿宋_GB2312" w:eastAsia="仿宋_GB2312" w:hAnsi="宋体" w:hint="eastAsia"/>
          <w:sz w:val="32"/>
          <w:szCs w:val="32"/>
        </w:rPr>
        <w:t>，着眼于</w:t>
      </w:r>
      <w:r>
        <w:rPr>
          <w:rFonts w:ascii="仿宋_GB2312" w:eastAsia="仿宋_GB2312" w:hAnsi="仿宋_GB2312" w:cs="仿宋_GB2312" w:hint="eastAsia"/>
          <w:color w:val="000000"/>
          <w:sz w:val="32"/>
          <w:szCs w:val="32"/>
          <w:shd w:val="clear" w:color="auto" w:fill="FFFFFF"/>
        </w:rPr>
        <w:t>全面贯彻新时代组织</w:t>
      </w:r>
      <w:r>
        <w:rPr>
          <w:rFonts w:ascii="仿宋_GB2312" w:eastAsia="仿宋_GB2312" w:hAnsi="仿宋_GB2312" w:cs="仿宋_GB2312"/>
          <w:color w:val="000000"/>
          <w:sz w:val="32"/>
          <w:szCs w:val="32"/>
          <w:shd w:val="clear" w:color="auto" w:fill="FFFFFF"/>
        </w:rPr>
        <w:t>路</w:t>
      </w:r>
      <w:r>
        <w:rPr>
          <w:rFonts w:ascii="仿宋_GB2312" w:eastAsia="仿宋_GB2312" w:hAnsi="仿宋_GB2312" w:cs="仿宋_GB2312"/>
          <w:color w:val="000000"/>
          <w:sz w:val="32"/>
          <w:szCs w:val="32"/>
          <w:shd w:val="clear" w:color="auto" w:fill="FFFFFF"/>
        </w:rPr>
        <w:lastRenderedPageBreak/>
        <w:t>线和</w:t>
      </w:r>
      <w:r>
        <w:rPr>
          <w:rFonts w:ascii="仿宋_GB2312" w:eastAsia="仿宋_GB2312" w:hAnsi="仿宋_GB2312" w:cs="仿宋_GB2312" w:hint="eastAsia"/>
          <w:color w:val="000000"/>
          <w:sz w:val="32"/>
          <w:szCs w:val="32"/>
          <w:shd w:val="clear" w:color="auto" w:fill="FFFFFF"/>
        </w:rPr>
        <w:t>人才工作新理念新战略新举措，发挥科协组织桥梁纽带作用，增强组织动员能力，</w:t>
      </w:r>
      <w:r>
        <w:rPr>
          <w:rFonts w:eastAsia="仿宋_GB2312" w:hint="eastAsia"/>
          <w:sz w:val="32"/>
          <w:szCs w:val="32"/>
        </w:rPr>
        <w:t>凝练和推广科技人才联系服务的经验模式，在科协系统推动形成常态化、长效化工作机制，</w:t>
      </w:r>
      <w:r>
        <w:rPr>
          <w:rFonts w:ascii="仿宋_GB2312" w:eastAsia="仿宋_GB2312" w:hAnsi="仿宋_GB2312" w:cs="仿宋_GB2312" w:hint="eastAsia"/>
          <w:color w:val="000000"/>
          <w:sz w:val="32"/>
          <w:szCs w:val="32"/>
          <w:shd w:val="clear" w:color="auto" w:fill="FFFFFF"/>
        </w:rPr>
        <w:t>面向</w:t>
      </w:r>
      <w:r>
        <w:rPr>
          <w:rFonts w:ascii="仿宋_GB2312" w:eastAsia="仿宋_GB2312" w:hAnsi="仿宋_GB2312" w:cs="仿宋_GB2312" w:hint="eastAsia"/>
          <w:sz w:val="32"/>
          <w:szCs w:val="32"/>
        </w:rPr>
        <w:t>战略科学家、</w:t>
      </w:r>
      <w:r>
        <w:rPr>
          <w:rFonts w:ascii="仿宋_GB2312" w:eastAsia="仿宋_GB2312" w:hAnsi="宋体" w:hint="eastAsia"/>
          <w:sz w:val="32"/>
          <w:szCs w:val="32"/>
        </w:rPr>
        <w:t>一流科技领军人才和创新团队、青年科技人才、卓越工程师等科技人才开展联系服务活动，团结引领广大科技工作者听党话、跟党走，汇聚推动实现高水平科技自立自强的智慧和力量。</w:t>
      </w:r>
    </w:p>
    <w:p w:rsidR="007844FB" w:rsidRDefault="00386E0A">
      <w:pPr>
        <w:spacing w:line="560" w:lineRule="exact"/>
        <w:ind w:firstLineChars="200" w:firstLine="640"/>
        <w:jc w:val="left"/>
        <w:rPr>
          <w:rFonts w:ascii="黑体" w:eastAsia="黑体" w:hAnsi="黑体" w:cs="黑体"/>
          <w:color w:val="000000"/>
          <w:sz w:val="32"/>
          <w:szCs w:val="32"/>
        </w:rPr>
      </w:pPr>
      <w:r>
        <w:rPr>
          <w:rFonts w:ascii="黑体" w:eastAsia="黑体" w:hAnsi="黑体" w:cs="黑体" w:hint="eastAsia"/>
          <w:sz w:val="32"/>
          <w:szCs w:val="32"/>
        </w:rPr>
        <w:t>二、</w:t>
      </w:r>
      <w:r>
        <w:rPr>
          <w:rFonts w:ascii="黑体" w:eastAsia="黑体" w:hAnsi="黑体" w:cs="黑体" w:hint="eastAsia"/>
          <w:color w:val="000000"/>
          <w:sz w:val="32"/>
          <w:szCs w:val="32"/>
        </w:rPr>
        <w:t>整体安排</w:t>
      </w:r>
    </w:p>
    <w:p w:rsidR="007844FB" w:rsidRDefault="00386E0A">
      <w:pPr>
        <w:spacing w:line="560" w:lineRule="exact"/>
        <w:ind w:firstLineChars="200" w:firstLine="640"/>
        <w:rPr>
          <w:rFonts w:ascii="仿宋_GB2312" w:eastAsia="仿宋_GB2312" w:hAnsi="仿宋_GB2312" w:cs="仿宋_GB2312"/>
          <w:color w:val="000000"/>
          <w:sz w:val="32"/>
          <w:szCs w:val="32"/>
          <w:highlight w:val="green"/>
        </w:rPr>
      </w:pPr>
      <w:r>
        <w:rPr>
          <w:rFonts w:ascii="仿宋_GB2312" w:eastAsia="仿宋_GB2312" w:hAnsi="仿宋_GB2312" w:cs="仿宋_GB2312" w:hint="eastAsia"/>
          <w:color w:val="000000"/>
          <w:sz w:val="32"/>
          <w:szCs w:val="32"/>
        </w:rPr>
        <w:t>科技人才“领航计划”主要包括中国科协党校主办的高层次科技领军人才专题研修班、论坛等示范活动，中国科协党校重点指导并支持的全国学会分校、省级科协党校、特色党校承办的青年科技领军</w:t>
      </w:r>
      <w:proofErr w:type="gramStart"/>
      <w:r>
        <w:rPr>
          <w:rFonts w:ascii="仿宋_GB2312" w:eastAsia="仿宋_GB2312" w:hAnsi="仿宋_GB2312" w:cs="仿宋_GB2312" w:hint="eastAsia"/>
          <w:color w:val="000000"/>
          <w:sz w:val="32"/>
          <w:szCs w:val="32"/>
        </w:rPr>
        <w:t>人才国情</w:t>
      </w:r>
      <w:proofErr w:type="gramEnd"/>
      <w:r>
        <w:rPr>
          <w:rFonts w:ascii="仿宋_GB2312" w:eastAsia="仿宋_GB2312" w:hAnsi="仿宋_GB2312" w:cs="仿宋_GB2312" w:hint="eastAsia"/>
          <w:color w:val="000000"/>
          <w:sz w:val="32"/>
          <w:szCs w:val="32"/>
        </w:rPr>
        <w:t>研修活动，以及由各级科协党校主办的面向科技人才开展的数量不限、形式多样的联系服务活动。</w:t>
      </w:r>
    </w:p>
    <w:p w:rsidR="007844FB" w:rsidRDefault="00386E0A">
      <w:pPr>
        <w:spacing w:line="56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青年科技领军</w:t>
      </w:r>
      <w:proofErr w:type="gramStart"/>
      <w:r>
        <w:rPr>
          <w:rFonts w:ascii="仿宋_GB2312" w:eastAsia="仿宋_GB2312" w:hAnsi="宋体" w:hint="eastAsia"/>
          <w:color w:val="000000"/>
          <w:sz w:val="32"/>
          <w:szCs w:val="32"/>
        </w:rPr>
        <w:t>人才国情</w:t>
      </w:r>
      <w:proofErr w:type="gramEnd"/>
      <w:r>
        <w:rPr>
          <w:rFonts w:ascii="仿宋_GB2312" w:eastAsia="仿宋_GB2312" w:hAnsi="宋体" w:hint="eastAsia"/>
          <w:color w:val="000000"/>
          <w:sz w:val="32"/>
          <w:szCs w:val="32"/>
        </w:rPr>
        <w:t>研修活动是科技人才</w:t>
      </w:r>
      <w:r>
        <w:rPr>
          <w:rFonts w:ascii="仿宋_GB2312" w:eastAsia="仿宋_GB2312" w:hAnsi="宋体" w:hint="eastAsia"/>
          <w:sz w:val="32"/>
          <w:szCs w:val="32"/>
        </w:rPr>
        <w:t>“领航计划”的重要组成部分。</w:t>
      </w:r>
      <w:r>
        <w:rPr>
          <w:rFonts w:ascii="仿宋_GB2312" w:eastAsia="仿宋_GB2312" w:hAnsi="宋体" w:hint="eastAsia"/>
          <w:sz w:val="32"/>
          <w:szCs w:val="32"/>
        </w:rPr>
        <w:t>2022</w:t>
      </w:r>
      <w:r>
        <w:rPr>
          <w:rFonts w:ascii="仿宋_GB2312" w:eastAsia="仿宋_GB2312" w:hAnsi="宋体" w:hint="eastAsia"/>
          <w:sz w:val="32"/>
          <w:szCs w:val="32"/>
        </w:rPr>
        <w:t>年度将于</w:t>
      </w:r>
      <w:r>
        <w:rPr>
          <w:rFonts w:ascii="仿宋_GB2312" w:eastAsia="仿宋_GB2312" w:hAnsi="宋体" w:hint="eastAsia"/>
          <w:sz w:val="32"/>
          <w:szCs w:val="32"/>
        </w:rPr>
        <w:t>5-10</w:t>
      </w:r>
      <w:r>
        <w:rPr>
          <w:rFonts w:ascii="仿宋_GB2312" w:eastAsia="仿宋_GB2312" w:hAnsi="宋体" w:hint="eastAsia"/>
          <w:sz w:val="32"/>
          <w:szCs w:val="32"/>
        </w:rPr>
        <w:t>月举办</w:t>
      </w:r>
      <w:r>
        <w:rPr>
          <w:rFonts w:ascii="仿宋_GB2312" w:eastAsia="仿宋_GB2312" w:hAnsi="宋体" w:hint="eastAsia"/>
          <w:sz w:val="32"/>
          <w:szCs w:val="32"/>
        </w:rPr>
        <w:t>10</w:t>
      </w:r>
      <w:r>
        <w:rPr>
          <w:rFonts w:ascii="仿宋_GB2312" w:eastAsia="仿宋_GB2312" w:hAnsi="宋体" w:hint="eastAsia"/>
          <w:sz w:val="32"/>
          <w:szCs w:val="32"/>
        </w:rPr>
        <w:t>期，分别由全国学会分校（中国细胞生物学会、中国电子学会、中国汽车工程学会、中国林学会具体组织实施）、北京市科协党校、天津市科协党校、浙江省科协</w:t>
      </w:r>
      <w:r>
        <w:rPr>
          <w:rFonts w:ascii="仿宋_GB2312" w:eastAsia="仿宋_GB2312" w:hAnsi="宋体" w:hint="eastAsia"/>
          <w:sz w:val="32"/>
          <w:szCs w:val="32"/>
        </w:rPr>
        <w:t>党校、江苏省科协党校、河南省科协党校、中国女科技工作者协会党校牵头承办（有关班次信息详见附件</w:t>
      </w:r>
      <w:r>
        <w:rPr>
          <w:rFonts w:ascii="仿宋_GB2312" w:eastAsia="仿宋_GB2312" w:hAnsi="宋体" w:hint="eastAsia"/>
          <w:sz w:val="32"/>
          <w:szCs w:val="32"/>
        </w:rPr>
        <w:t>1</w:t>
      </w:r>
      <w:r>
        <w:rPr>
          <w:rFonts w:ascii="仿宋_GB2312" w:eastAsia="仿宋_GB2312" w:hAnsi="宋体" w:hint="eastAsia"/>
          <w:sz w:val="32"/>
          <w:szCs w:val="32"/>
        </w:rPr>
        <w:t>），中国科协党校给予经费支持。</w:t>
      </w:r>
    </w:p>
    <w:p w:rsidR="007844FB" w:rsidRDefault="00386E0A">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每期研修活动聚焦举办地产业布局、特色资源、学科领域等，</w:t>
      </w:r>
      <w:r>
        <w:rPr>
          <w:rFonts w:ascii="仿宋_GB2312" w:eastAsia="仿宋_GB2312" w:hAnsi="宋体" w:hint="eastAsia"/>
          <w:sz w:val="32"/>
          <w:szCs w:val="32"/>
        </w:rPr>
        <w:t>组织开展</w:t>
      </w:r>
      <w:r>
        <w:rPr>
          <w:rFonts w:ascii="仿宋_GB2312" w:eastAsia="仿宋_GB2312" w:hAnsi="仿宋_GB2312" w:cs="仿宋_GB2312" w:hint="eastAsia"/>
          <w:sz w:val="32"/>
          <w:szCs w:val="32"/>
        </w:rPr>
        <w:t>政治理论学习、红色资源现场体验、与党政领导面对面座谈、院士专家交流会、学员互动论坛、实地调研、形势政策分</w:t>
      </w:r>
      <w:r>
        <w:rPr>
          <w:rFonts w:ascii="仿宋_GB2312" w:eastAsia="仿宋_GB2312" w:hAnsi="仿宋_GB2312" w:cs="仿宋_GB2312" w:hint="eastAsia"/>
          <w:sz w:val="32"/>
          <w:szCs w:val="32"/>
        </w:rPr>
        <w:lastRenderedPageBreak/>
        <w:t>析与智库报告等内容，搭建党性锻炼、建言献策、跨界交流、</w:t>
      </w:r>
      <w:proofErr w:type="gramStart"/>
      <w:r>
        <w:rPr>
          <w:rFonts w:ascii="仿宋_GB2312" w:eastAsia="仿宋_GB2312" w:hAnsi="仿宋_GB2312" w:cs="仿宋_GB2312" w:hint="eastAsia"/>
          <w:sz w:val="32"/>
          <w:szCs w:val="32"/>
        </w:rPr>
        <w:t>科创报国</w:t>
      </w:r>
      <w:proofErr w:type="gramEnd"/>
      <w:r>
        <w:rPr>
          <w:rFonts w:ascii="仿宋_GB2312" w:eastAsia="仿宋_GB2312" w:hAnsi="仿宋_GB2312" w:cs="仿宋_GB2312" w:hint="eastAsia"/>
          <w:sz w:val="32"/>
          <w:szCs w:val="32"/>
        </w:rPr>
        <w:t>的高端平台，引领青年科技领军人才深入了解</w:t>
      </w:r>
      <w:proofErr w:type="gramStart"/>
      <w:r>
        <w:rPr>
          <w:rFonts w:ascii="仿宋_GB2312" w:eastAsia="仿宋_GB2312" w:hAnsi="仿宋_GB2312" w:cs="仿宋_GB2312" w:hint="eastAsia"/>
          <w:sz w:val="32"/>
          <w:szCs w:val="32"/>
        </w:rPr>
        <w:t>世情国情</w:t>
      </w:r>
      <w:proofErr w:type="gramEnd"/>
      <w:r>
        <w:rPr>
          <w:rFonts w:ascii="仿宋_GB2312" w:eastAsia="仿宋_GB2312" w:hAnsi="仿宋_GB2312" w:cs="仿宋_GB2312" w:hint="eastAsia"/>
          <w:sz w:val="32"/>
          <w:szCs w:val="32"/>
        </w:rPr>
        <w:t>科情，把思想和行动统一到党中央的决策部署上来。</w:t>
      </w:r>
    </w:p>
    <w:p w:rsidR="007844FB" w:rsidRDefault="00386E0A">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三、学员对象</w:t>
      </w:r>
    </w:p>
    <w:p w:rsidR="007844FB" w:rsidRDefault="00386E0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主要面向国家级、省部级科技奖励获得者和重要人才计划入选者，以及全国学会、省级科协设立的科技奖项获得者以及其他优秀青年科技人才等。</w:t>
      </w:r>
    </w:p>
    <w:p w:rsidR="007844FB" w:rsidRDefault="00386E0A">
      <w:pPr>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四、有关要求</w:t>
      </w:r>
    </w:p>
    <w:p w:rsidR="007844FB" w:rsidRDefault="00386E0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各承办单位要提高政治站位，把开展青年科技领军</w:t>
      </w:r>
      <w:proofErr w:type="gramStart"/>
      <w:r>
        <w:rPr>
          <w:rFonts w:ascii="仿宋_GB2312" w:eastAsia="仿宋_GB2312" w:hAnsi="宋体" w:hint="eastAsia"/>
          <w:sz w:val="32"/>
          <w:szCs w:val="32"/>
        </w:rPr>
        <w:t>人才国情</w:t>
      </w:r>
      <w:proofErr w:type="gramEnd"/>
      <w:r>
        <w:rPr>
          <w:rFonts w:ascii="仿宋_GB2312" w:eastAsia="仿宋_GB2312" w:hAnsi="宋体" w:hint="eastAsia"/>
          <w:sz w:val="32"/>
          <w:szCs w:val="32"/>
        </w:rPr>
        <w:t>研修作为贯彻落实中央人才工作会议、做好人才工作的重要抓手。围绕青年科技领军人才需求，认真做好研修活动的组织实施，切实做到“三个一”，即因地制宜突出特色，精心设计一系列研修活动课程；有温度做好服务，真诚团结联系一批科技人才；认真总结经验成效，凝练汇聚一套科技人才团结引领模式，务求办成高质量、有特色、见实效、可推广</w:t>
      </w:r>
      <w:r>
        <w:rPr>
          <w:rFonts w:ascii="仿宋_GB2312" w:eastAsia="仿宋_GB2312" w:hAnsi="宋体" w:hint="eastAsia"/>
          <w:sz w:val="32"/>
          <w:szCs w:val="32"/>
        </w:rPr>
        <w:t>的研修活动。</w:t>
      </w:r>
    </w:p>
    <w:p w:rsidR="007844FB" w:rsidRDefault="00386E0A">
      <w:pPr>
        <w:spacing w:line="560" w:lineRule="exact"/>
        <w:ind w:firstLineChars="200" w:firstLine="596"/>
        <w:rPr>
          <w:rFonts w:ascii="仿宋_GB2312" w:eastAsia="仿宋_GB2312" w:hAnsi="宋体"/>
          <w:spacing w:val="-11"/>
          <w:sz w:val="32"/>
          <w:szCs w:val="32"/>
        </w:rPr>
      </w:pPr>
      <w:r>
        <w:rPr>
          <w:rFonts w:ascii="仿宋_GB2312" w:eastAsia="仿宋_GB2312" w:hAnsi="宋体" w:hint="eastAsia"/>
          <w:spacing w:val="-11"/>
          <w:sz w:val="32"/>
          <w:szCs w:val="32"/>
        </w:rPr>
        <w:t>2.</w:t>
      </w:r>
      <w:r>
        <w:rPr>
          <w:rFonts w:ascii="仿宋_GB2312" w:eastAsia="仿宋_GB2312" w:hAnsi="宋体" w:hint="eastAsia"/>
          <w:spacing w:val="-11"/>
          <w:sz w:val="32"/>
          <w:szCs w:val="32"/>
        </w:rPr>
        <w:t>各全国学会、省级科协可根据实际情况，向本次研修活动相关</w:t>
      </w:r>
      <w:r>
        <w:rPr>
          <w:rFonts w:ascii="仿宋_GB2312" w:eastAsia="仿宋_GB2312" w:hAnsi="宋体" w:hint="eastAsia"/>
          <w:spacing w:val="-11"/>
          <w:sz w:val="32"/>
          <w:szCs w:val="32"/>
        </w:rPr>
        <w:t>班次推荐学员，联合开展跨区域、跨学科的科技人才交流活动。</w:t>
      </w:r>
    </w:p>
    <w:p w:rsidR="007844FB" w:rsidRDefault="00386E0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各全</w:t>
      </w:r>
      <w:r>
        <w:rPr>
          <w:rFonts w:ascii="仿宋_GB2312" w:eastAsia="仿宋_GB2312" w:hAnsi="宋体" w:hint="eastAsia"/>
          <w:sz w:val="32"/>
          <w:szCs w:val="32"/>
        </w:rPr>
        <w:t>国学会、省级科协党校、特色党校可参照研修活动模式自行组织开展各类科技人才联系服务活动。可将活动计划、开展情况、特色案例等资料报送中国科协党校。中国科协党校将在年底组织开展评优。各单位活动开展情况将作为选择明年研修活动承办单位的重要参考。</w:t>
      </w:r>
    </w:p>
    <w:p w:rsidR="007844FB" w:rsidRDefault="00386E0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各承办单位要切实做好研修活动组织实施工作。依托科协</w:t>
      </w:r>
      <w:r>
        <w:rPr>
          <w:rFonts w:ascii="仿宋_GB2312" w:eastAsia="仿宋_GB2312" w:hAnsi="宋体" w:hint="eastAsia"/>
          <w:sz w:val="32"/>
          <w:szCs w:val="32"/>
        </w:rPr>
        <w:lastRenderedPageBreak/>
        <w:t>系统网上党校平台（</w:t>
      </w:r>
      <w:r>
        <w:rPr>
          <w:rFonts w:eastAsia="仿宋_GB2312"/>
          <w:sz w:val="32"/>
          <w:szCs w:val="32"/>
        </w:rPr>
        <w:t>http://xuexi.cast.org.cn/</w:t>
      </w:r>
      <w:r>
        <w:rPr>
          <w:rFonts w:ascii="仿宋_GB2312" w:eastAsia="仿宋_GB2312" w:hAnsi="宋体"/>
          <w:sz w:val="32"/>
          <w:szCs w:val="32"/>
        </w:rPr>
        <w:t>）</w:t>
      </w:r>
      <w:r>
        <w:rPr>
          <w:rFonts w:ascii="仿宋_GB2312" w:eastAsia="仿宋_GB2312" w:hAnsi="宋体" w:hint="eastAsia"/>
          <w:sz w:val="32"/>
          <w:szCs w:val="32"/>
        </w:rPr>
        <w:t>强化全流程管理。活动开始前</w:t>
      </w:r>
      <w:r>
        <w:rPr>
          <w:rFonts w:ascii="仿宋_GB2312" w:eastAsia="仿宋_GB2312" w:hAnsi="宋体" w:hint="eastAsia"/>
          <w:sz w:val="32"/>
          <w:szCs w:val="32"/>
        </w:rPr>
        <w:t>30</w:t>
      </w:r>
      <w:r>
        <w:rPr>
          <w:rFonts w:ascii="仿宋_GB2312" w:eastAsia="仿宋_GB2312" w:hAnsi="宋体" w:hint="eastAsia"/>
          <w:sz w:val="32"/>
          <w:szCs w:val="32"/>
        </w:rPr>
        <w:t>日，组织学员填写《“领航计划”青年科技领军人才国情研修活动报名表》并通过平台提交。活动过程中通过平台进行资料分享、意见征集等。活动结束后，通过平台提交总结报告和相关材料。中国科协党校通过平台对活动实施情况进行考核评估。</w:t>
      </w:r>
    </w:p>
    <w:p w:rsidR="007844FB" w:rsidRDefault="00386E0A">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5.</w:t>
      </w:r>
      <w:r>
        <w:rPr>
          <w:rFonts w:ascii="仿宋_GB2312" w:eastAsia="仿宋_GB2312" w:hAnsi="宋体" w:hint="eastAsia"/>
          <w:sz w:val="32"/>
          <w:szCs w:val="32"/>
        </w:rPr>
        <w:t>各承办单位要根据疫情形势切实做好疫情防控措施，严格遵守活动举办地疫情防控要求。</w:t>
      </w:r>
      <w:r>
        <w:rPr>
          <w:rFonts w:ascii="仿宋_GB2312" w:eastAsia="仿宋_GB2312" w:hAnsi="宋体" w:hint="eastAsia"/>
          <w:color w:val="000000"/>
          <w:sz w:val="32"/>
          <w:szCs w:val="32"/>
        </w:rPr>
        <w:t>研修期间食宿费由承办单位承担，城际交通费由学员所在单位承担。</w:t>
      </w:r>
    </w:p>
    <w:p w:rsidR="007844FB" w:rsidRDefault="007844FB">
      <w:pPr>
        <w:spacing w:line="560" w:lineRule="exact"/>
        <w:contextualSpacing/>
        <w:jc w:val="left"/>
        <w:rPr>
          <w:rFonts w:ascii="仿宋_GB2312" w:eastAsia="仿宋_GB2312" w:hAnsi="仿宋_GB2312" w:cs="仿宋_GB2312"/>
          <w:spacing w:val="6"/>
          <w:sz w:val="32"/>
          <w:szCs w:val="32"/>
        </w:rPr>
      </w:pPr>
    </w:p>
    <w:p w:rsidR="007844FB" w:rsidRDefault="00386E0A">
      <w:pPr>
        <w:spacing w:line="560" w:lineRule="exact"/>
        <w:ind w:firstLineChars="200" w:firstLine="664"/>
        <w:contextualSpacing/>
        <w:jc w:val="lef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中国科协组织人事部</w:t>
      </w:r>
    </w:p>
    <w:p w:rsidR="007844FB" w:rsidRDefault="00386E0A">
      <w:pPr>
        <w:spacing w:line="560" w:lineRule="exact"/>
        <w:ind w:firstLineChars="200" w:firstLine="640"/>
        <w:contextualSpacing/>
        <w:rPr>
          <w:rFonts w:eastAsia="仿宋_GB2312"/>
          <w:sz w:val="32"/>
          <w:szCs w:val="32"/>
        </w:rPr>
      </w:pPr>
      <w:r>
        <w:rPr>
          <w:rFonts w:eastAsia="仿宋_GB2312" w:hint="eastAsia"/>
          <w:sz w:val="32"/>
          <w:szCs w:val="32"/>
        </w:rPr>
        <w:t>联</w:t>
      </w:r>
      <w:r>
        <w:rPr>
          <w:rFonts w:eastAsia="仿宋_GB2312" w:hint="eastAsia"/>
          <w:sz w:val="32"/>
          <w:szCs w:val="32"/>
        </w:rPr>
        <w:t xml:space="preserve"> </w:t>
      </w:r>
      <w:r>
        <w:rPr>
          <w:rFonts w:eastAsia="仿宋_GB2312" w:hint="eastAsia"/>
          <w:sz w:val="32"/>
          <w:szCs w:val="32"/>
        </w:rPr>
        <w:t>系</w:t>
      </w:r>
      <w:r>
        <w:rPr>
          <w:rFonts w:eastAsia="仿宋_GB2312" w:hint="eastAsia"/>
          <w:sz w:val="32"/>
          <w:szCs w:val="32"/>
        </w:rPr>
        <w:t xml:space="preserve"> </w:t>
      </w:r>
      <w:r>
        <w:rPr>
          <w:rFonts w:eastAsia="仿宋_GB2312" w:hint="eastAsia"/>
          <w:sz w:val="32"/>
          <w:szCs w:val="32"/>
        </w:rPr>
        <w:t>人：曹孟秋</w:t>
      </w:r>
    </w:p>
    <w:p w:rsidR="007844FB" w:rsidRDefault="00386E0A">
      <w:pPr>
        <w:spacing w:line="560" w:lineRule="exact"/>
        <w:ind w:firstLineChars="200" w:firstLine="640"/>
        <w:contextualSpacing/>
        <w:rPr>
          <w:rFonts w:ascii="仿宋_GB2312" w:eastAsia="仿宋_GB2312"/>
          <w:sz w:val="32"/>
          <w:szCs w:val="32"/>
        </w:rPr>
      </w:pPr>
      <w:r>
        <w:rPr>
          <w:rFonts w:eastAsia="仿宋_GB2312" w:hint="eastAsia"/>
          <w:sz w:val="32"/>
          <w:szCs w:val="32"/>
        </w:rPr>
        <w:t>联系电话</w:t>
      </w:r>
      <w:r>
        <w:rPr>
          <w:rFonts w:ascii="仿宋_GB2312" w:eastAsia="仿宋_GB2312" w:hint="eastAsia"/>
          <w:sz w:val="32"/>
          <w:szCs w:val="32"/>
        </w:rPr>
        <w:t>：</w:t>
      </w:r>
      <w:r>
        <w:rPr>
          <w:rFonts w:ascii="仿宋_GB2312" w:eastAsia="仿宋_GB2312" w:hint="eastAsia"/>
          <w:sz w:val="32"/>
          <w:szCs w:val="32"/>
        </w:rPr>
        <w:t>010-68530471</w:t>
      </w:r>
    </w:p>
    <w:p w:rsidR="007844FB" w:rsidRDefault="00386E0A">
      <w:pPr>
        <w:spacing w:line="560" w:lineRule="exact"/>
        <w:ind w:firstLineChars="200" w:firstLine="664"/>
        <w:contextualSpacing/>
        <w:rPr>
          <w:rFonts w:eastAsia="仿宋_GB2312"/>
          <w:sz w:val="32"/>
          <w:szCs w:val="32"/>
        </w:rPr>
      </w:pPr>
      <w:r>
        <w:rPr>
          <w:rFonts w:ascii="仿宋_GB2312" w:eastAsia="仿宋_GB2312" w:hAnsi="仿宋_GB2312" w:cs="仿宋_GB2312" w:hint="eastAsia"/>
          <w:spacing w:val="6"/>
          <w:sz w:val="32"/>
          <w:szCs w:val="32"/>
        </w:rPr>
        <w:t>中国科协</w:t>
      </w:r>
      <w:r>
        <w:rPr>
          <w:rFonts w:eastAsia="仿宋_GB2312" w:hint="eastAsia"/>
          <w:sz w:val="32"/>
          <w:szCs w:val="32"/>
        </w:rPr>
        <w:t>培训和人才服务中心</w:t>
      </w:r>
    </w:p>
    <w:p w:rsidR="007844FB" w:rsidRDefault="00386E0A">
      <w:pPr>
        <w:spacing w:line="560" w:lineRule="exact"/>
        <w:ind w:firstLineChars="200" w:firstLine="640"/>
        <w:contextualSpacing/>
        <w:rPr>
          <w:rFonts w:eastAsia="仿宋_GB2312"/>
          <w:sz w:val="32"/>
          <w:szCs w:val="32"/>
        </w:rPr>
      </w:pPr>
      <w:r>
        <w:rPr>
          <w:rFonts w:eastAsia="仿宋_GB2312" w:hint="eastAsia"/>
          <w:sz w:val="32"/>
          <w:szCs w:val="32"/>
        </w:rPr>
        <w:t>联</w:t>
      </w:r>
      <w:r>
        <w:rPr>
          <w:rFonts w:eastAsia="仿宋_GB2312" w:hint="eastAsia"/>
          <w:sz w:val="32"/>
          <w:szCs w:val="32"/>
        </w:rPr>
        <w:t xml:space="preserve"> </w:t>
      </w:r>
      <w:r>
        <w:rPr>
          <w:rFonts w:eastAsia="仿宋_GB2312" w:hint="eastAsia"/>
          <w:sz w:val="32"/>
          <w:szCs w:val="32"/>
        </w:rPr>
        <w:t>系</w:t>
      </w:r>
      <w:r>
        <w:rPr>
          <w:rFonts w:eastAsia="仿宋_GB2312" w:hint="eastAsia"/>
          <w:sz w:val="32"/>
          <w:szCs w:val="32"/>
        </w:rPr>
        <w:t xml:space="preserve"> </w:t>
      </w:r>
      <w:r>
        <w:rPr>
          <w:rFonts w:eastAsia="仿宋_GB2312" w:hint="eastAsia"/>
          <w:sz w:val="32"/>
          <w:szCs w:val="32"/>
        </w:rPr>
        <w:t>人：</w:t>
      </w:r>
      <w:r>
        <w:rPr>
          <w:rFonts w:ascii="仿宋_GB2312" w:eastAsia="仿宋_GB2312" w:hint="eastAsia"/>
          <w:bCs/>
          <w:sz w:val="32"/>
          <w:szCs w:val="32"/>
        </w:rPr>
        <w:t>张海燕</w:t>
      </w:r>
    </w:p>
    <w:p w:rsidR="007844FB" w:rsidRDefault="00386E0A">
      <w:pPr>
        <w:spacing w:line="580" w:lineRule="exact"/>
        <w:ind w:firstLineChars="200" w:firstLine="640"/>
        <w:contextualSpacing/>
        <w:rPr>
          <w:rFonts w:eastAsia="仿宋_GB2312"/>
          <w:sz w:val="32"/>
          <w:szCs w:val="32"/>
        </w:rPr>
      </w:pPr>
      <w:r>
        <w:rPr>
          <w:rFonts w:eastAsia="仿宋_GB2312" w:hint="eastAsia"/>
          <w:sz w:val="32"/>
          <w:szCs w:val="32"/>
        </w:rPr>
        <w:t>联系电话：</w:t>
      </w:r>
      <w:r>
        <w:rPr>
          <w:rFonts w:ascii="仿宋_GB2312" w:eastAsia="仿宋_GB2312" w:hint="eastAsia"/>
          <w:bCs/>
          <w:sz w:val="32"/>
          <w:szCs w:val="32"/>
        </w:rPr>
        <w:t>010-</w:t>
      </w:r>
      <w:proofErr w:type="gramStart"/>
      <w:r>
        <w:rPr>
          <w:rFonts w:ascii="仿宋_GB2312" w:eastAsia="仿宋_GB2312" w:hint="eastAsia"/>
          <w:bCs/>
          <w:sz w:val="32"/>
          <w:szCs w:val="32"/>
        </w:rPr>
        <w:t>6216529</w:t>
      </w:r>
      <w:r>
        <w:rPr>
          <w:rFonts w:ascii="仿宋_GB2312" w:eastAsia="仿宋_GB2312"/>
          <w:bCs/>
          <w:sz w:val="32"/>
          <w:szCs w:val="32"/>
        </w:rPr>
        <w:t>7</w:t>
      </w:r>
      <w:r>
        <w:rPr>
          <w:rFonts w:ascii="仿宋_GB2312" w:eastAsia="仿宋_GB2312" w:hint="eastAsia"/>
          <w:bCs/>
          <w:sz w:val="32"/>
          <w:szCs w:val="32"/>
        </w:rPr>
        <w:t xml:space="preserve">  18810383746</w:t>
      </w:r>
      <w:proofErr w:type="gramEnd"/>
    </w:p>
    <w:p w:rsidR="007844FB" w:rsidRDefault="007844FB">
      <w:pPr>
        <w:spacing w:line="560" w:lineRule="exact"/>
        <w:ind w:firstLineChars="200" w:firstLine="640"/>
        <w:rPr>
          <w:rFonts w:ascii="楷体" w:eastAsia="楷体" w:hAnsi="楷体" w:cs="楷体"/>
          <w:color w:val="000000"/>
          <w:sz w:val="32"/>
          <w:szCs w:val="32"/>
        </w:rPr>
      </w:pPr>
    </w:p>
    <w:p w:rsidR="007844FB" w:rsidRDefault="007844FB">
      <w:pPr>
        <w:spacing w:line="560" w:lineRule="exact"/>
        <w:ind w:right="1600"/>
        <w:contextualSpacing/>
        <w:jc w:val="right"/>
        <w:rPr>
          <w:rFonts w:eastAsia="仿宋_GB2312"/>
          <w:sz w:val="32"/>
          <w:szCs w:val="32"/>
        </w:rPr>
      </w:pPr>
    </w:p>
    <w:p w:rsidR="007844FB" w:rsidRDefault="00386E0A">
      <w:pPr>
        <w:spacing w:line="560" w:lineRule="exact"/>
        <w:ind w:firstLineChars="1650" w:firstLine="5280"/>
        <w:rPr>
          <w:rFonts w:ascii="仿宋_GB2312" w:eastAsia="仿宋_GB2312" w:hAnsi="仿宋_GB2312" w:cs="仿宋_GB2312"/>
          <w:sz w:val="32"/>
          <w:szCs w:val="32"/>
        </w:rPr>
      </w:pPr>
      <w:r>
        <w:rPr>
          <w:rFonts w:ascii="仿宋_GB2312" w:eastAsia="仿宋_GB2312" w:hAnsi="仿宋_GB2312" w:cs="仿宋_GB2312" w:hint="eastAsia"/>
          <w:sz w:val="32"/>
          <w:szCs w:val="32"/>
        </w:rPr>
        <w:t>中国科协办公厅</w:t>
      </w:r>
    </w:p>
    <w:p w:rsidR="007844FB" w:rsidRDefault="00386E0A">
      <w:pPr>
        <w:spacing w:line="560" w:lineRule="exact"/>
        <w:ind w:rightChars="600" w:right="1260"/>
        <w:jc w:val="right"/>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7844FB" w:rsidRDefault="00386E0A">
      <w:pPr>
        <w:contextualSpacing/>
        <w:jc w:val="left"/>
        <w:rPr>
          <w:rFonts w:ascii="黑体" w:eastAsia="黑体" w:hAnsi="黑体" w:cs="黑体"/>
          <w:sz w:val="32"/>
          <w:szCs w:val="24"/>
        </w:rPr>
      </w:pPr>
      <w:r>
        <w:br w:type="page"/>
      </w:r>
      <w:r>
        <w:rPr>
          <w:rFonts w:ascii="黑体" w:eastAsia="黑体" w:hAnsi="黑体" w:cs="黑体" w:hint="eastAsia"/>
          <w:sz w:val="32"/>
          <w:szCs w:val="24"/>
        </w:rPr>
        <w:lastRenderedPageBreak/>
        <w:t>附件</w:t>
      </w:r>
      <w:r>
        <w:rPr>
          <w:rFonts w:ascii="黑体" w:eastAsia="黑体" w:hAnsi="黑体" w:cs="黑体" w:hint="eastAsia"/>
          <w:sz w:val="32"/>
          <w:szCs w:val="24"/>
        </w:rPr>
        <w:t>2</w:t>
      </w:r>
    </w:p>
    <w:p w:rsidR="007844FB" w:rsidRDefault="00386E0A">
      <w:pPr>
        <w:spacing w:beforeLines="50" w:before="120" w:afterLines="150" w:after="360" w:line="700" w:lineRule="exact"/>
        <w:jc w:val="center"/>
        <w:rPr>
          <w:rFonts w:ascii="仿宋_GB2312" w:eastAsia="小标宋" w:hAnsi="仿宋_GB2312" w:cs="仿宋_GB2312"/>
          <w:sz w:val="32"/>
          <w:szCs w:val="32"/>
        </w:rPr>
      </w:pPr>
      <w:r>
        <w:rPr>
          <w:rFonts w:ascii="小标宋" w:eastAsia="小标宋" w:hAnsi="小标宋" w:cs="小标宋" w:hint="eastAsia"/>
          <w:sz w:val="44"/>
          <w:szCs w:val="44"/>
        </w:rPr>
        <w:t>“领航计划”青年科技领军</w:t>
      </w:r>
      <w:proofErr w:type="gramStart"/>
      <w:r>
        <w:rPr>
          <w:rFonts w:ascii="小标宋" w:eastAsia="小标宋" w:hAnsi="小标宋" w:cs="小标宋" w:hint="eastAsia"/>
          <w:sz w:val="44"/>
          <w:szCs w:val="44"/>
        </w:rPr>
        <w:t>人才国情</w:t>
      </w:r>
      <w:proofErr w:type="gramEnd"/>
      <w:r>
        <w:rPr>
          <w:rFonts w:ascii="小标宋" w:eastAsia="小标宋" w:hAnsi="小标宋" w:cs="小标宋" w:hint="eastAsia"/>
          <w:sz w:val="44"/>
          <w:szCs w:val="44"/>
        </w:rPr>
        <w:t>研修活动</w:t>
      </w:r>
      <w:r>
        <w:rPr>
          <w:rFonts w:ascii="小标宋" w:eastAsia="小标宋" w:hAnsi="小标宋" w:cs="小标宋" w:hint="eastAsia"/>
          <w:sz w:val="44"/>
          <w:szCs w:val="44"/>
        </w:rPr>
        <w:br/>
      </w:r>
      <w:r>
        <w:rPr>
          <w:rFonts w:ascii="小标宋" w:eastAsia="小标宋" w:hAnsi="小标宋" w:cs="小标宋" w:hint="eastAsia"/>
          <w:sz w:val="44"/>
          <w:szCs w:val="44"/>
        </w:rPr>
        <w:t>班次介绍</w:t>
      </w:r>
    </w:p>
    <w:p w:rsidR="007844FB" w:rsidRDefault="00386E0A">
      <w:pPr>
        <w:pStyle w:val="1"/>
        <w:snapToGrid w:val="0"/>
        <w:spacing w:before="0" w:after="0" w:line="580" w:lineRule="exact"/>
        <w:ind w:firstLineChars="200" w:firstLine="640"/>
        <w:rPr>
          <w:rFonts w:ascii="黑体" w:eastAsia="黑体" w:hAnsi="黑体" w:cs="黑体"/>
          <w:b w:val="0"/>
          <w:bCs w:val="0"/>
        </w:rPr>
      </w:pPr>
      <w:r>
        <w:rPr>
          <w:rFonts w:ascii="黑体" w:eastAsia="黑体" w:hAnsi="黑体" w:cs="黑体" w:hint="eastAsia"/>
          <w:b w:val="0"/>
          <w:bCs w:val="0"/>
        </w:rPr>
        <w:t>第</w:t>
      </w:r>
      <w:r>
        <w:rPr>
          <w:rFonts w:ascii="黑体" w:eastAsia="黑体" w:hAnsi="黑体" w:cs="黑体" w:hint="eastAsia"/>
          <w:b w:val="0"/>
          <w:bCs w:val="0"/>
        </w:rPr>
        <w:t>1</w:t>
      </w:r>
      <w:r>
        <w:rPr>
          <w:rFonts w:ascii="黑体" w:eastAsia="黑体" w:hAnsi="黑体" w:cs="黑体" w:hint="eastAsia"/>
          <w:b w:val="0"/>
          <w:bCs w:val="0"/>
        </w:rPr>
        <w:t>期</w:t>
      </w:r>
      <w:r>
        <w:rPr>
          <w:rFonts w:ascii="黑体" w:eastAsia="黑体" w:hAnsi="黑体" w:cs="黑体" w:hint="eastAsia"/>
          <w:b w:val="0"/>
          <w:bCs w:val="0"/>
        </w:rPr>
        <w:t xml:space="preserve"> </w:t>
      </w:r>
      <w:r>
        <w:rPr>
          <w:rFonts w:ascii="黑体" w:eastAsia="黑体" w:hAnsi="黑体" w:cs="黑体" w:hint="eastAsia"/>
          <w:b w:val="0"/>
          <w:bCs w:val="0"/>
        </w:rPr>
        <w:t>河南省</w:t>
      </w:r>
      <w:r>
        <w:rPr>
          <w:rFonts w:ascii="黑体" w:eastAsia="黑体" w:hAnsi="黑体" w:cs="黑体"/>
          <w:b w:val="0"/>
          <w:bCs w:val="0"/>
        </w:rPr>
        <w:t>科协</w:t>
      </w:r>
      <w:r>
        <w:rPr>
          <w:rFonts w:ascii="黑体" w:eastAsia="黑体" w:hAnsi="黑体" w:cs="黑体" w:hint="eastAsia"/>
          <w:b w:val="0"/>
          <w:bCs w:val="0"/>
        </w:rPr>
        <w:t>党校班</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月下旬，为期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地点：河南省林州市，红旗渠干部学院</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承办单位：河南省科协，红旗渠干部学院</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特色内容：围绕光缆制造、建筑、能源等领域走访园区和企业；</w:t>
      </w:r>
      <w:r>
        <w:rPr>
          <w:rFonts w:ascii="仿宋_GB2312" w:eastAsia="仿宋_GB2312" w:hAnsi="仿宋_GB2312" w:cs="仿宋_GB2312" w:hint="eastAsia"/>
          <w:bCs/>
          <w:sz w:val="32"/>
          <w:szCs w:val="32"/>
        </w:rPr>
        <w:t>以学习</w:t>
      </w:r>
      <w:r>
        <w:rPr>
          <w:rFonts w:ascii="仿宋_GB2312" w:eastAsia="仿宋_GB2312" w:hAnsi="仿宋_GB2312" w:cs="仿宋_GB2312" w:hint="eastAsia"/>
          <w:sz w:val="32"/>
          <w:szCs w:val="32"/>
        </w:rPr>
        <w:t>红旗渠干部学院特色课程为主，参观红旗渠、文昌纪念馆等科学家精神培育基地，参加青年洞体验教学、“讲述·最美修渠人”情景教学、“入农户、知民情”实践调研等；走访安阳殷墟博物苑等中华传统文化教育基地，增强文化自信。</w:t>
      </w:r>
      <w:r>
        <w:rPr>
          <w:rFonts w:ascii="仿宋_GB2312" w:eastAsia="仿宋_GB2312" w:hAnsi="仿宋_GB2312" w:cs="仿宋_GB2312" w:hint="eastAsia"/>
          <w:sz w:val="32"/>
          <w:szCs w:val="32"/>
        </w:rPr>
        <w:t xml:space="preserve"> </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人：王静</w:t>
      </w:r>
    </w:p>
    <w:p w:rsidR="007844FB" w:rsidRDefault="00386E0A">
      <w:pPr>
        <w:pStyle w:val="1"/>
        <w:snapToGrid w:val="0"/>
        <w:spacing w:before="0" w:after="0" w:line="580" w:lineRule="exact"/>
        <w:ind w:firstLineChars="200" w:firstLine="640"/>
        <w:rPr>
          <w:rFonts w:ascii="黑体" w:eastAsia="黑体" w:hAnsi="黑体" w:cs="黑体"/>
          <w:b w:val="0"/>
          <w:bCs w:val="0"/>
        </w:rPr>
      </w:pPr>
      <w:r>
        <w:rPr>
          <w:rFonts w:ascii="仿宋_GB2312" w:hAnsi="仿宋_GB2312" w:cs="仿宋_GB2312" w:hint="eastAsia"/>
          <w:b w:val="0"/>
          <w:bCs w:val="0"/>
          <w:szCs w:val="32"/>
        </w:rPr>
        <w:t>联系电话：</w:t>
      </w:r>
      <w:r>
        <w:rPr>
          <w:rFonts w:ascii="仿宋_GB2312" w:hAnsi="仿宋_GB2312" w:cs="仿宋_GB2312" w:hint="eastAsia"/>
          <w:b w:val="0"/>
          <w:bCs w:val="0"/>
          <w:szCs w:val="32"/>
        </w:rPr>
        <w:t>0371-65707532</w:t>
      </w:r>
      <w:r>
        <w:rPr>
          <w:rFonts w:ascii="仿宋_GB2312" w:hAnsi="仿宋_GB2312" w:cs="仿宋_GB2312" w:hint="eastAsia"/>
          <w:b w:val="0"/>
          <w:bCs w:val="0"/>
          <w:szCs w:val="32"/>
        </w:rPr>
        <w:t>，</w:t>
      </w:r>
      <w:r>
        <w:rPr>
          <w:rFonts w:ascii="仿宋_GB2312" w:hAnsi="仿宋_GB2312" w:cs="仿宋_GB2312" w:hint="eastAsia"/>
          <w:b w:val="0"/>
          <w:bCs w:val="0"/>
          <w:szCs w:val="32"/>
        </w:rPr>
        <w:t>15637191866</w:t>
      </w:r>
    </w:p>
    <w:p w:rsidR="007844FB" w:rsidRDefault="007844FB">
      <w:pPr>
        <w:pStyle w:val="1"/>
        <w:snapToGrid w:val="0"/>
        <w:spacing w:before="0" w:after="0" w:line="580" w:lineRule="exact"/>
        <w:ind w:firstLineChars="200" w:firstLine="640"/>
        <w:rPr>
          <w:rFonts w:ascii="黑体" w:eastAsia="黑体" w:hAnsi="黑体" w:cs="黑体"/>
          <w:b w:val="0"/>
          <w:bCs w:val="0"/>
        </w:rPr>
      </w:pPr>
    </w:p>
    <w:p w:rsidR="007844FB" w:rsidRDefault="00386E0A">
      <w:pPr>
        <w:pStyle w:val="1"/>
        <w:snapToGrid w:val="0"/>
        <w:spacing w:before="0" w:after="0" w:line="580" w:lineRule="exact"/>
        <w:ind w:firstLineChars="200" w:firstLine="640"/>
        <w:rPr>
          <w:rFonts w:ascii="黑体" w:eastAsia="黑体" w:hAnsi="黑体" w:cs="黑体"/>
          <w:b w:val="0"/>
          <w:bCs w:val="0"/>
        </w:rPr>
      </w:pPr>
      <w:r>
        <w:rPr>
          <w:rFonts w:ascii="黑体" w:eastAsia="黑体" w:hAnsi="黑体" w:cs="黑体" w:hint="eastAsia"/>
          <w:b w:val="0"/>
          <w:bCs w:val="0"/>
        </w:rPr>
        <w:t>第</w:t>
      </w:r>
      <w:r>
        <w:rPr>
          <w:rFonts w:ascii="黑体" w:eastAsia="黑体" w:hAnsi="黑体" w:cs="黑体" w:hint="eastAsia"/>
          <w:b w:val="0"/>
          <w:bCs w:val="0"/>
        </w:rPr>
        <w:t>2</w:t>
      </w:r>
      <w:r>
        <w:rPr>
          <w:rFonts w:ascii="黑体" w:eastAsia="黑体" w:hAnsi="黑体" w:cs="黑体" w:hint="eastAsia"/>
          <w:b w:val="0"/>
          <w:bCs w:val="0"/>
        </w:rPr>
        <w:t>期</w:t>
      </w:r>
      <w:r>
        <w:rPr>
          <w:rFonts w:ascii="黑体" w:eastAsia="黑体" w:hAnsi="黑体" w:cs="黑体" w:hint="eastAsia"/>
          <w:b w:val="0"/>
          <w:bCs w:val="0"/>
        </w:rPr>
        <w:t xml:space="preserve"> </w:t>
      </w:r>
      <w:r>
        <w:rPr>
          <w:rFonts w:ascii="黑体" w:eastAsia="黑体" w:hAnsi="黑体" w:cs="黑体" w:hint="eastAsia"/>
          <w:b w:val="0"/>
          <w:bCs w:val="0"/>
        </w:rPr>
        <w:t>北京市</w:t>
      </w:r>
      <w:r>
        <w:rPr>
          <w:rFonts w:ascii="黑体" w:eastAsia="黑体" w:hAnsi="黑体" w:cs="黑体"/>
          <w:b w:val="0"/>
          <w:bCs w:val="0"/>
        </w:rPr>
        <w:t>科协</w:t>
      </w:r>
      <w:r>
        <w:rPr>
          <w:rFonts w:ascii="黑体" w:eastAsia="黑体" w:hAnsi="黑体" w:cs="黑体" w:hint="eastAsia"/>
          <w:b w:val="0"/>
          <w:bCs w:val="0"/>
        </w:rPr>
        <w:t>党校班</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月下旬，为期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地点：北京市怀柔区</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承办单位：北京市科协，北京长风信息技术产业联盟</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特色内容：围绕新一代信息技术领域，调研怀柔科学城、中科院物理研究所，走访京东方总部等企业，以点带面</w:t>
      </w:r>
      <w:r>
        <w:rPr>
          <w:rFonts w:ascii="仿宋_GB2312" w:eastAsia="仿宋_GB2312" w:hAnsi="仿宋_GB2312" w:cs="仿宋_GB2312" w:hint="eastAsia"/>
          <w:sz w:val="32"/>
          <w:szCs w:val="32"/>
        </w:rPr>
        <w:t>了解产学研</w:t>
      </w:r>
      <w:r>
        <w:rPr>
          <w:rFonts w:ascii="仿宋_GB2312" w:eastAsia="仿宋_GB2312" w:hAnsi="仿宋_GB2312" w:cs="仿宋_GB2312" w:hint="eastAsia"/>
          <w:sz w:val="32"/>
          <w:szCs w:val="32"/>
        </w:rPr>
        <w:lastRenderedPageBreak/>
        <w:t>用全链条发展；邀请权威专家</w:t>
      </w:r>
      <w:proofErr w:type="gramStart"/>
      <w:r>
        <w:rPr>
          <w:rFonts w:ascii="仿宋_GB2312" w:eastAsia="仿宋_GB2312" w:hAnsi="仿宋_GB2312" w:cs="仿宋_GB2312" w:hint="eastAsia"/>
          <w:sz w:val="32"/>
          <w:szCs w:val="32"/>
        </w:rPr>
        <w:t>解读党</w:t>
      </w:r>
      <w:proofErr w:type="gramEnd"/>
      <w:r>
        <w:rPr>
          <w:rFonts w:ascii="仿宋_GB2312" w:eastAsia="仿宋_GB2312" w:hAnsi="仿宋_GB2312" w:cs="仿宋_GB2312" w:hint="eastAsia"/>
          <w:sz w:val="32"/>
          <w:szCs w:val="32"/>
        </w:rPr>
        <w:t>的理论和形势政策，深入学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平新时代中国特色社会主义思想；结合科学家精神有关展览与科学家精神北京讲师团的院士专家开展交流；</w:t>
      </w:r>
      <w:proofErr w:type="gramStart"/>
      <w:r>
        <w:rPr>
          <w:rFonts w:ascii="仿宋_GB2312" w:eastAsia="仿宋_GB2312" w:hAnsi="仿宋_GB2312" w:cs="仿宋_GB2312" w:hint="eastAsia"/>
          <w:sz w:val="32"/>
          <w:szCs w:val="32"/>
        </w:rPr>
        <w:t>走进平</w:t>
      </w:r>
      <w:proofErr w:type="gramEnd"/>
      <w:r>
        <w:rPr>
          <w:rFonts w:ascii="仿宋_GB2312" w:eastAsia="仿宋_GB2312" w:hAnsi="仿宋_GB2312" w:cs="仿宋_GB2312" w:hint="eastAsia"/>
          <w:sz w:val="32"/>
          <w:szCs w:val="32"/>
        </w:rPr>
        <w:t>北抗战红色爱国主义教育基地、北京理工大学“兵器精神”展厅感受爱国情怀；与企业家交流思想，感受新科技，对接“零距离”。</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人：柴岚译</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010-82826732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18611917652</w:t>
      </w:r>
    </w:p>
    <w:p w:rsidR="007844FB" w:rsidRDefault="007844FB">
      <w:pPr>
        <w:pStyle w:val="1"/>
        <w:snapToGrid w:val="0"/>
        <w:spacing w:before="0" w:after="0" w:line="580" w:lineRule="exact"/>
        <w:ind w:firstLineChars="200" w:firstLine="640"/>
        <w:rPr>
          <w:rFonts w:ascii="黑体" w:eastAsia="黑体" w:hAnsi="黑体" w:cs="黑体"/>
          <w:b w:val="0"/>
          <w:bCs w:val="0"/>
        </w:rPr>
      </w:pPr>
    </w:p>
    <w:p w:rsidR="007844FB" w:rsidRDefault="00386E0A">
      <w:pPr>
        <w:pStyle w:val="1"/>
        <w:snapToGrid w:val="0"/>
        <w:spacing w:before="0" w:after="0" w:line="580" w:lineRule="exact"/>
        <w:ind w:firstLineChars="200" w:firstLine="640"/>
        <w:rPr>
          <w:rFonts w:ascii="黑体" w:eastAsia="黑体" w:hAnsi="黑体"/>
          <w:b w:val="0"/>
        </w:rPr>
      </w:pPr>
      <w:r>
        <w:rPr>
          <w:rFonts w:ascii="黑体" w:eastAsia="黑体" w:hAnsi="黑体" w:cs="黑体" w:hint="eastAsia"/>
          <w:b w:val="0"/>
          <w:bCs w:val="0"/>
        </w:rPr>
        <w:t>第</w:t>
      </w:r>
      <w:r>
        <w:rPr>
          <w:rFonts w:ascii="黑体" w:eastAsia="黑体" w:hAnsi="黑体" w:cs="黑体" w:hint="eastAsia"/>
          <w:b w:val="0"/>
          <w:bCs w:val="0"/>
        </w:rPr>
        <w:t>3</w:t>
      </w:r>
      <w:r>
        <w:rPr>
          <w:rFonts w:ascii="黑体" w:eastAsia="黑体" w:hAnsi="黑体" w:cs="黑体" w:hint="eastAsia"/>
          <w:b w:val="0"/>
          <w:bCs w:val="0"/>
        </w:rPr>
        <w:t>期</w:t>
      </w:r>
      <w:r>
        <w:rPr>
          <w:rFonts w:ascii="黑体" w:eastAsia="黑体" w:hAnsi="黑体" w:cs="黑体" w:hint="eastAsia"/>
          <w:b w:val="0"/>
          <w:bCs w:val="0"/>
        </w:rPr>
        <w:t xml:space="preserve"> </w:t>
      </w:r>
      <w:r>
        <w:rPr>
          <w:rFonts w:ascii="黑体" w:eastAsia="黑体" w:hAnsi="黑体" w:hint="eastAsia"/>
          <w:b w:val="0"/>
        </w:rPr>
        <w:t>江苏</w:t>
      </w:r>
      <w:r>
        <w:rPr>
          <w:rFonts w:ascii="黑体" w:eastAsia="黑体" w:hAnsi="黑体" w:cs="黑体" w:hint="eastAsia"/>
          <w:b w:val="0"/>
          <w:bCs w:val="0"/>
        </w:rPr>
        <w:t>省</w:t>
      </w:r>
      <w:r>
        <w:rPr>
          <w:rFonts w:ascii="黑体" w:eastAsia="黑体" w:hAnsi="黑体" w:cs="黑体"/>
          <w:b w:val="0"/>
          <w:bCs w:val="0"/>
        </w:rPr>
        <w:t>科协</w:t>
      </w:r>
      <w:r>
        <w:rPr>
          <w:rFonts w:ascii="黑体" w:eastAsia="黑体" w:hAnsi="黑体" w:cs="黑体" w:hint="eastAsia"/>
          <w:b w:val="0"/>
          <w:bCs w:val="0"/>
        </w:rPr>
        <w:t>党校</w:t>
      </w:r>
      <w:r>
        <w:rPr>
          <w:rFonts w:ascii="黑体" w:eastAsia="黑体" w:hAnsi="黑体" w:hint="eastAsia"/>
          <w:b w:val="0"/>
        </w:rPr>
        <w:t>班</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时间：</w:t>
      </w:r>
      <w:r>
        <w:rPr>
          <w:rFonts w:ascii="仿宋_GB2312" w:eastAsia="仿宋_GB2312" w:hAnsi="宋体" w:hint="eastAsia"/>
          <w:sz w:val="32"/>
          <w:szCs w:val="32"/>
        </w:rPr>
        <w:t>6</w:t>
      </w:r>
      <w:r>
        <w:rPr>
          <w:rFonts w:ascii="仿宋_GB2312" w:eastAsia="仿宋_GB2312" w:hAnsi="宋体" w:hint="eastAsia"/>
          <w:sz w:val="32"/>
          <w:szCs w:val="32"/>
        </w:rPr>
        <w:t>月底，为期</w:t>
      </w:r>
      <w:r>
        <w:rPr>
          <w:rFonts w:ascii="仿宋_GB2312" w:eastAsia="仿宋_GB2312" w:hAnsi="宋体" w:hint="eastAsia"/>
          <w:sz w:val="32"/>
          <w:szCs w:val="32"/>
        </w:rPr>
        <w:t>5</w:t>
      </w:r>
      <w:r>
        <w:rPr>
          <w:rFonts w:ascii="仿宋_GB2312" w:eastAsia="仿宋_GB2312" w:hAnsi="宋体" w:hint="eastAsia"/>
          <w:sz w:val="32"/>
          <w:szCs w:val="32"/>
        </w:rPr>
        <w:t>天</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地点：江苏无锡，无锡市委党校</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承办单位：江苏省科协</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特色内容：围绕江苏省区域科技经济发展实</w:t>
      </w:r>
      <w:r>
        <w:rPr>
          <w:rFonts w:ascii="仿宋_GB2312" w:eastAsia="仿宋_GB2312" w:hAnsi="宋体" w:hint="eastAsia"/>
          <w:sz w:val="32"/>
          <w:szCs w:val="32"/>
        </w:rPr>
        <w:t>践，深入学</w:t>
      </w:r>
      <w:proofErr w:type="gramStart"/>
      <w:r>
        <w:rPr>
          <w:rFonts w:ascii="仿宋_GB2312" w:eastAsia="仿宋_GB2312" w:hAnsi="宋体" w:hint="eastAsia"/>
          <w:sz w:val="32"/>
          <w:szCs w:val="32"/>
        </w:rPr>
        <w:t>习习近</w:t>
      </w:r>
      <w:proofErr w:type="gramEnd"/>
      <w:r>
        <w:rPr>
          <w:rFonts w:ascii="仿宋_GB2312" w:eastAsia="仿宋_GB2312" w:hAnsi="宋体" w:hint="eastAsia"/>
          <w:sz w:val="32"/>
          <w:szCs w:val="32"/>
        </w:rPr>
        <w:t>平新时代中国特色社会主义思想；围绕物联网、集成电路、生命健康等领域，参观国家超级计算无锡中心、中国船舶集团有限公司第七Ｏ二研究所、中国（无锡）物联网研究院、马山生命科学园等高新技术园区与企业，</w:t>
      </w:r>
      <w:proofErr w:type="gramStart"/>
      <w:r>
        <w:rPr>
          <w:rFonts w:ascii="仿宋_GB2312" w:eastAsia="仿宋_GB2312" w:hAnsi="宋体" w:hint="eastAsia"/>
          <w:sz w:val="32"/>
          <w:szCs w:val="32"/>
        </w:rPr>
        <w:t>零碳科技</w:t>
      </w:r>
      <w:proofErr w:type="gramEnd"/>
      <w:r>
        <w:rPr>
          <w:rFonts w:ascii="仿宋_GB2312" w:eastAsia="仿宋_GB2312" w:hAnsi="宋体" w:hint="eastAsia"/>
          <w:sz w:val="32"/>
          <w:szCs w:val="32"/>
        </w:rPr>
        <w:t>产业园等生态文明建设样板，并进行座谈，全面感受</w:t>
      </w:r>
      <w:proofErr w:type="gramStart"/>
      <w:r>
        <w:rPr>
          <w:rFonts w:ascii="仿宋_GB2312" w:eastAsia="仿宋_GB2312" w:hAnsi="宋体" w:hint="eastAsia"/>
          <w:sz w:val="32"/>
          <w:szCs w:val="32"/>
        </w:rPr>
        <w:t>无锡科创环境</w:t>
      </w:r>
      <w:proofErr w:type="gramEnd"/>
      <w:r>
        <w:rPr>
          <w:rFonts w:ascii="仿宋_GB2312" w:eastAsia="仿宋_GB2312" w:hAnsi="宋体" w:hint="eastAsia"/>
          <w:sz w:val="32"/>
          <w:szCs w:val="32"/>
        </w:rPr>
        <w:t>；参观院士实验室、产业基地并与院士专家交流。</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联</w:t>
      </w:r>
      <w:r>
        <w:rPr>
          <w:rFonts w:ascii="仿宋_GB2312" w:eastAsia="仿宋_GB2312" w:hAnsi="宋体" w:hint="eastAsia"/>
          <w:sz w:val="32"/>
          <w:szCs w:val="32"/>
        </w:rPr>
        <w:t xml:space="preserve"> </w:t>
      </w:r>
      <w:r>
        <w:rPr>
          <w:rFonts w:ascii="仿宋_GB2312" w:eastAsia="仿宋_GB2312" w:hAnsi="宋体" w:hint="eastAsia"/>
          <w:sz w:val="32"/>
          <w:szCs w:val="32"/>
        </w:rPr>
        <w:t>系</w:t>
      </w:r>
      <w:r>
        <w:rPr>
          <w:rFonts w:ascii="仿宋_GB2312" w:eastAsia="仿宋_GB2312" w:hAnsi="宋体" w:hint="eastAsia"/>
          <w:sz w:val="32"/>
          <w:szCs w:val="32"/>
        </w:rPr>
        <w:t xml:space="preserve"> </w:t>
      </w:r>
      <w:r>
        <w:rPr>
          <w:rFonts w:ascii="仿宋_GB2312" w:eastAsia="仿宋_GB2312" w:hAnsi="宋体" w:hint="eastAsia"/>
          <w:sz w:val="32"/>
          <w:szCs w:val="32"/>
        </w:rPr>
        <w:t>人：夏晓冬</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hint="eastAsia"/>
          <w:sz w:val="32"/>
          <w:szCs w:val="32"/>
        </w:rPr>
        <w:t>025-86670806</w:t>
      </w:r>
      <w:r>
        <w:rPr>
          <w:rFonts w:ascii="仿宋_GB2312" w:eastAsia="仿宋_GB2312" w:hAnsi="宋体" w:hint="eastAsia"/>
          <w:sz w:val="32"/>
          <w:szCs w:val="32"/>
        </w:rPr>
        <w:t>，</w:t>
      </w:r>
      <w:r>
        <w:rPr>
          <w:rFonts w:ascii="仿宋_GB2312" w:eastAsia="仿宋_GB2312" w:hAnsi="宋体" w:hint="eastAsia"/>
          <w:sz w:val="32"/>
          <w:szCs w:val="32"/>
        </w:rPr>
        <w:t>18115624035</w:t>
      </w:r>
    </w:p>
    <w:p w:rsidR="007844FB" w:rsidRDefault="00386E0A">
      <w:pPr>
        <w:pStyle w:val="1"/>
        <w:snapToGrid w:val="0"/>
        <w:spacing w:before="0" w:after="0" w:line="580" w:lineRule="exact"/>
        <w:ind w:firstLineChars="200" w:firstLine="640"/>
        <w:rPr>
          <w:rFonts w:ascii="黑体" w:eastAsia="黑体" w:hAnsi="黑体" w:cs="黑体"/>
          <w:b w:val="0"/>
          <w:bCs w:val="0"/>
        </w:rPr>
      </w:pPr>
      <w:r>
        <w:rPr>
          <w:rFonts w:ascii="黑体" w:eastAsia="黑体" w:hAnsi="黑体" w:cs="黑体" w:hint="eastAsia"/>
          <w:b w:val="0"/>
          <w:bCs w:val="0"/>
        </w:rPr>
        <w:br w:type="page"/>
      </w:r>
      <w:r>
        <w:rPr>
          <w:rFonts w:ascii="黑体" w:eastAsia="黑体" w:hAnsi="黑体" w:cs="黑体" w:hint="eastAsia"/>
          <w:b w:val="0"/>
          <w:bCs w:val="0"/>
        </w:rPr>
        <w:lastRenderedPageBreak/>
        <w:t>第</w:t>
      </w:r>
      <w:r>
        <w:rPr>
          <w:rFonts w:ascii="黑体" w:eastAsia="黑体" w:hAnsi="黑体" w:cs="黑体" w:hint="eastAsia"/>
          <w:b w:val="0"/>
          <w:bCs w:val="0"/>
        </w:rPr>
        <w:t>4</w:t>
      </w:r>
      <w:r>
        <w:rPr>
          <w:rFonts w:ascii="黑体" w:eastAsia="黑体" w:hAnsi="黑体" w:cs="黑体" w:hint="eastAsia"/>
          <w:b w:val="0"/>
          <w:bCs w:val="0"/>
        </w:rPr>
        <w:t>期</w:t>
      </w:r>
      <w:r>
        <w:rPr>
          <w:rFonts w:ascii="黑体" w:eastAsia="黑体" w:hAnsi="黑体" w:cs="黑体" w:hint="eastAsia"/>
          <w:b w:val="0"/>
          <w:bCs w:val="0"/>
        </w:rPr>
        <w:t xml:space="preserve"> </w:t>
      </w:r>
      <w:r>
        <w:rPr>
          <w:rFonts w:ascii="黑体" w:eastAsia="黑体" w:hAnsi="黑体" w:cs="黑体" w:hint="eastAsia"/>
          <w:b w:val="0"/>
          <w:bCs w:val="0"/>
        </w:rPr>
        <w:t>天津市</w:t>
      </w:r>
      <w:r>
        <w:rPr>
          <w:rFonts w:ascii="黑体" w:eastAsia="黑体" w:hAnsi="黑体" w:cs="黑体"/>
          <w:b w:val="0"/>
          <w:bCs w:val="0"/>
        </w:rPr>
        <w:t>科协</w:t>
      </w:r>
      <w:r>
        <w:rPr>
          <w:rFonts w:ascii="黑体" w:eastAsia="黑体" w:hAnsi="黑体" w:cs="黑体" w:hint="eastAsia"/>
          <w:b w:val="0"/>
          <w:bCs w:val="0"/>
        </w:rPr>
        <w:t>党校班</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月上旬，为期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地点：天津市，天津科技工作者之家</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承办单位：天津市科协</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特色内容：围绕人工智能、生物医药、新能源等领域，走访天津滨海高新技术产业开发区高新企业和科普基地，调研潮白河国家湿地生态文明建设及海河水域治理与保护，学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总书记对天津发展提出的重要指示精神；走进天津觉悟社纪念馆、天津杨柳青博物馆等爱国主义教育基地，参观天津市科协会史馆，感悟科学家精神；参观海河实验室、国家超级计算天津中心，体验大型科技基础设施和重大科研平台；与“院士讲堂”的院士交流科技工作者如何做好科普；与青年企业家交流座谈，</w:t>
      </w:r>
      <w:proofErr w:type="gramStart"/>
      <w:r>
        <w:rPr>
          <w:rFonts w:ascii="仿宋_GB2312" w:eastAsia="仿宋_GB2312" w:hAnsi="仿宋_GB2312" w:cs="仿宋_GB2312" w:hint="eastAsia"/>
          <w:sz w:val="32"/>
          <w:szCs w:val="32"/>
        </w:rPr>
        <w:t>共商科创</w:t>
      </w:r>
      <w:proofErr w:type="gramEnd"/>
      <w:r>
        <w:rPr>
          <w:rFonts w:ascii="仿宋_GB2312" w:eastAsia="仿宋_GB2312" w:hAnsi="仿宋_GB2312" w:cs="仿宋_GB2312" w:hint="eastAsia"/>
          <w:sz w:val="32"/>
          <w:szCs w:val="32"/>
        </w:rPr>
        <w:t>。</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人：施琳</w:t>
      </w:r>
      <w:proofErr w:type="gramStart"/>
      <w:r>
        <w:rPr>
          <w:rFonts w:ascii="仿宋_GB2312" w:eastAsia="仿宋_GB2312" w:hAnsi="仿宋_GB2312" w:cs="仿宋_GB2312" w:hint="eastAsia"/>
          <w:sz w:val="32"/>
          <w:szCs w:val="32"/>
        </w:rPr>
        <w:t>琳</w:t>
      </w:r>
      <w:proofErr w:type="gramEnd"/>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13652111258</w:t>
      </w:r>
    </w:p>
    <w:p w:rsidR="007844FB" w:rsidRDefault="007844FB">
      <w:pPr>
        <w:snapToGrid w:val="0"/>
        <w:spacing w:line="580" w:lineRule="exact"/>
        <w:rPr>
          <w:rFonts w:ascii="仿宋_GB2312" w:eastAsia="仿宋_GB2312" w:hAnsi="宋体"/>
          <w:szCs w:val="28"/>
        </w:rPr>
      </w:pPr>
    </w:p>
    <w:p w:rsidR="007844FB" w:rsidRDefault="00386E0A">
      <w:pPr>
        <w:pStyle w:val="1"/>
        <w:snapToGrid w:val="0"/>
        <w:spacing w:before="0" w:after="0" w:line="580" w:lineRule="exact"/>
        <w:ind w:firstLineChars="200" w:firstLine="640"/>
        <w:rPr>
          <w:rFonts w:ascii="黑体" w:eastAsia="黑体" w:hAnsi="黑体" w:cs="黑体"/>
          <w:b w:val="0"/>
          <w:bCs w:val="0"/>
        </w:rPr>
      </w:pPr>
      <w:r>
        <w:rPr>
          <w:rFonts w:ascii="黑体" w:eastAsia="黑体" w:hAnsi="黑体" w:hint="eastAsia"/>
          <w:b w:val="0"/>
        </w:rPr>
        <w:t>第</w:t>
      </w:r>
      <w:r>
        <w:rPr>
          <w:rFonts w:ascii="黑体" w:eastAsia="黑体" w:hAnsi="黑体" w:hint="eastAsia"/>
          <w:b w:val="0"/>
        </w:rPr>
        <w:t>5</w:t>
      </w:r>
      <w:r>
        <w:rPr>
          <w:rFonts w:ascii="黑体" w:eastAsia="黑体" w:hAnsi="黑体" w:hint="eastAsia"/>
          <w:b w:val="0"/>
        </w:rPr>
        <w:t>期</w:t>
      </w:r>
      <w:r>
        <w:rPr>
          <w:rFonts w:ascii="黑体" w:eastAsia="黑体" w:hAnsi="黑体" w:hint="eastAsia"/>
          <w:b w:val="0"/>
        </w:rPr>
        <w:t xml:space="preserve"> </w:t>
      </w:r>
      <w:r>
        <w:rPr>
          <w:rFonts w:ascii="黑体" w:eastAsia="黑体" w:hAnsi="黑体" w:cs="黑体" w:hint="eastAsia"/>
          <w:b w:val="0"/>
          <w:bCs w:val="0"/>
        </w:rPr>
        <w:t>浙江省</w:t>
      </w:r>
      <w:r>
        <w:rPr>
          <w:rFonts w:ascii="黑体" w:eastAsia="黑体" w:hAnsi="黑体" w:cs="黑体"/>
          <w:b w:val="0"/>
          <w:bCs w:val="0"/>
        </w:rPr>
        <w:t>科协</w:t>
      </w:r>
      <w:r>
        <w:rPr>
          <w:rFonts w:ascii="黑体" w:eastAsia="黑体" w:hAnsi="黑体" w:cs="黑体" w:hint="eastAsia"/>
          <w:b w:val="0"/>
          <w:bCs w:val="0"/>
        </w:rPr>
        <w:t>党校班</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时间：</w:t>
      </w:r>
      <w:r>
        <w:rPr>
          <w:rFonts w:ascii="仿宋_GB2312" w:eastAsia="仿宋_GB2312" w:hAnsi="宋体" w:hint="eastAsia"/>
          <w:sz w:val="32"/>
          <w:szCs w:val="32"/>
        </w:rPr>
        <w:t>7</w:t>
      </w:r>
      <w:r>
        <w:rPr>
          <w:rFonts w:ascii="仿宋_GB2312" w:eastAsia="仿宋_GB2312" w:hAnsi="宋体" w:hint="eastAsia"/>
          <w:sz w:val="32"/>
          <w:szCs w:val="32"/>
        </w:rPr>
        <w:t>月中旬，为期</w:t>
      </w:r>
      <w:r>
        <w:rPr>
          <w:rFonts w:ascii="仿宋_GB2312" w:eastAsia="仿宋_GB2312" w:hAnsi="宋体" w:hint="eastAsia"/>
          <w:sz w:val="32"/>
          <w:szCs w:val="32"/>
        </w:rPr>
        <w:t>5</w:t>
      </w:r>
      <w:r>
        <w:rPr>
          <w:rFonts w:ascii="仿宋_GB2312" w:eastAsia="仿宋_GB2312" w:hAnsi="宋体" w:hint="eastAsia"/>
          <w:sz w:val="32"/>
          <w:szCs w:val="32"/>
        </w:rPr>
        <w:t>天</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地点：浙江杭州，浙江省委党校</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承办单位：浙江省科协，浙江省委党校</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特色内容：围绕新材料、互联网</w:t>
      </w:r>
      <w:r>
        <w:rPr>
          <w:rFonts w:ascii="仿宋_GB2312" w:eastAsia="仿宋_GB2312" w:hAnsi="宋体" w:hint="eastAsia"/>
          <w:sz w:val="32"/>
          <w:szCs w:val="32"/>
        </w:rPr>
        <w:t>+</w:t>
      </w:r>
      <w:r>
        <w:rPr>
          <w:rFonts w:ascii="仿宋_GB2312" w:eastAsia="仿宋_GB2312" w:hAnsi="宋体" w:hint="eastAsia"/>
          <w:sz w:val="32"/>
          <w:szCs w:val="32"/>
        </w:rPr>
        <w:t>、生命健康领域，参观</w:t>
      </w:r>
      <w:proofErr w:type="gramStart"/>
      <w:r>
        <w:rPr>
          <w:rFonts w:ascii="仿宋_GB2312" w:eastAsia="仿宋_GB2312" w:hAnsi="宋体" w:hint="eastAsia"/>
          <w:sz w:val="32"/>
          <w:szCs w:val="32"/>
        </w:rPr>
        <w:t>海康威视等</w:t>
      </w:r>
      <w:proofErr w:type="gramEnd"/>
      <w:r>
        <w:rPr>
          <w:rFonts w:ascii="仿宋_GB2312" w:eastAsia="仿宋_GB2312" w:hAnsi="宋体" w:hint="eastAsia"/>
          <w:sz w:val="32"/>
          <w:szCs w:val="32"/>
        </w:rPr>
        <w:t>高新技术园区、企业，西溪湿地等生态文明建设样板，学习浙江省委党校特色课程，感受习近平新时代中国特色社会主</w:t>
      </w:r>
      <w:r>
        <w:rPr>
          <w:rFonts w:ascii="仿宋_GB2312" w:eastAsia="仿宋_GB2312" w:hAnsi="宋体" w:hint="eastAsia"/>
          <w:sz w:val="32"/>
          <w:szCs w:val="32"/>
        </w:rPr>
        <w:lastRenderedPageBreak/>
        <w:t>义思想在浙江大地的生动实践；参观之江实验室、西湖实验室等重点实验室并进行座谈，体验大型科技基础设施和重大科研平台；参观钱学森故居等科学家精神培育基地，感受大家风范，激发自立自强信心；参加科学家和青年企业家交流座谈，交流思想，启迪创新。</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联</w:t>
      </w:r>
      <w:r>
        <w:rPr>
          <w:rFonts w:ascii="仿宋_GB2312" w:eastAsia="仿宋_GB2312" w:hAnsi="宋体" w:hint="eastAsia"/>
          <w:sz w:val="32"/>
          <w:szCs w:val="32"/>
        </w:rPr>
        <w:t xml:space="preserve"> </w:t>
      </w:r>
      <w:r>
        <w:rPr>
          <w:rFonts w:ascii="仿宋_GB2312" w:eastAsia="仿宋_GB2312" w:hAnsi="宋体" w:hint="eastAsia"/>
          <w:sz w:val="32"/>
          <w:szCs w:val="32"/>
        </w:rPr>
        <w:t>系</w:t>
      </w:r>
      <w:r>
        <w:rPr>
          <w:rFonts w:ascii="仿宋_GB2312" w:eastAsia="仿宋_GB2312" w:hAnsi="宋体" w:hint="eastAsia"/>
          <w:sz w:val="32"/>
          <w:szCs w:val="32"/>
        </w:rPr>
        <w:t xml:space="preserve"> </w:t>
      </w:r>
      <w:r>
        <w:rPr>
          <w:rFonts w:ascii="仿宋_GB2312" w:eastAsia="仿宋_GB2312" w:hAnsi="宋体" w:hint="eastAsia"/>
          <w:sz w:val="32"/>
          <w:szCs w:val="32"/>
        </w:rPr>
        <w:t>人：</w:t>
      </w:r>
      <w:proofErr w:type="gramStart"/>
      <w:r>
        <w:rPr>
          <w:rFonts w:ascii="仿宋_GB2312" w:eastAsia="仿宋_GB2312" w:hAnsi="宋体" w:hint="eastAsia"/>
          <w:sz w:val="32"/>
          <w:szCs w:val="32"/>
        </w:rPr>
        <w:t>陈舒琪</w:t>
      </w:r>
      <w:proofErr w:type="gramEnd"/>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hint="eastAsia"/>
          <w:sz w:val="32"/>
          <w:szCs w:val="32"/>
        </w:rPr>
        <w:t>0571-85177781</w:t>
      </w:r>
      <w:r>
        <w:rPr>
          <w:rFonts w:ascii="仿宋_GB2312" w:eastAsia="仿宋_GB2312" w:hAnsi="宋体" w:hint="eastAsia"/>
          <w:sz w:val="32"/>
          <w:szCs w:val="32"/>
        </w:rPr>
        <w:t>，</w:t>
      </w:r>
      <w:r>
        <w:rPr>
          <w:rFonts w:ascii="仿宋_GB2312" w:eastAsia="仿宋_GB2312" w:hAnsi="宋体" w:hint="eastAsia"/>
          <w:sz w:val="32"/>
          <w:szCs w:val="32"/>
        </w:rPr>
        <w:t>17816890843</w:t>
      </w:r>
    </w:p>
    <w:p w:rsidR="007844FB" w:rsidRDefault="007844FB">
      <w:pPr>
        <w:pStyle w:val="1"/>
        <w:snapToGrid w:val="0"/>
        <w:spacing w:before="0" w:after="0" w:line="580" w:lineRule="exact"/>
        <w:ind w:firstLineChars="200" w:firstLine="640"/>
        <w:rPr>
          <w:rFonts w:ascii="黑体" w:eastAsia="黑体" w:hAnsi="黑体"/>
          <w:b w:val="0"/>
        </w:rPr>
      </w:pPr>
    </w:p>
    <w:p w:rsidR="007844FB" w:rsidRDefault="00386E0A">
      <w:pPr>
        <w:pStyle w:val="1"/>
        <w:snapToGrid w:val="0"/>
        <w:spacing w:before="0" w:after="0" w:line="580" w:lineRule="exact"/>
        <w:ind w:firstLineChars="200" w:firstLine="640"/>
        <w:rPr>
          <w:rFonts w:ascii="黑体" w:eastAsia="黑体" w:hAnsi="黑体"/>
          <w:b w:val="0"/>
        </w:rPr>
      </w:pPr>
      <w:r>
        <w:rPr>
          <w:rFonts w:ascii="黑体" w:eastAsia="黑体" w:hAnsi="黑体" w:hint="eastAsia"/>
          <w:b w:val="0"/>
        </w:rPr>
        <w:t>第</w:t>
      </w:r>
      <w:r>
        <w:rPr>
          <w:rFonts w:ascii="黑体" w:eastAsia="黑体" w:hAnsi="黑体" w:hint="eastAsia"/>
          <w:b w:val="0"/>
        </w:rPr>
        <w:t>6</w:t>
      </w:r>
      <w:r>
        <w:rPr>
          <w:rFonts w:ascii="黑体" w:eastAsia="黑体" w:hAnsi="黑体" w:hint="eastAsia"/>
          <w:b w:val="0"/>
        </w:rPr>
        <w:t>期</w:t>
      </w:r>
      <w:r>
        <w:rPr>
          <w:rFonts w:ascii="黑体" w:eastAsia="黑体" w:hAnsi="黑体" w:hint="eastAsia"/>
          <w:b w:val="0"/>
        </w:rPr>
        <w:t xml:space="preserve"> </w:t>
      </w:r>
      <w:r>
        <w:rPr>
          <w:rFonts w:ascii="黑体" w:eastAsia="黑体" w:hAnsi="黑体" w:hint="eastAsia"/>
          <w:b w:val="0"/>
        </w:rPr>
        <w:t>全国</w:t>
      </w:r>
      <w:r>
        <w:rPr>
          <w:rFonts w:ascii="黑体" w:eastAsia="黑体" w:hAnsi="黑体"/>
          <w:b w:val="0"/>
        </w:rPr>
        <w:t>学会分校</w:t>
      </w:r>
      <w:r>
        <w:rPr>
          <w:rFonts w:ascii="黑体" w:eastAsia="黑体" w:hAnsi="黑体" w:hint="eastAsia"/>
          <w:b w:val="0"/>
        </w:rPr>
        <w:t>班</w:t>
      </w:r>
      <w:r>
        <w:rPr>
          <w:rFonts w:ascii="黑体" w:eastAsia="黑体" w:hAnsi="黑体"/>
          <w:b w:val="0"/>
        </w:rPr>
        <w:t>（</w:t>
      </w:r>
      <w:r>
        <w:rPr>
          <w:rFonts w:ascii="黑体" w:eastAsia="黑体" w:hAnsi="黑体" w:hint="eastAsia"/>
          <w:b w:val="0"/>
        </w:rPr>
        <w:t>中国电子学会</w:t>
      </w:r>
      <w:r>
        <w:rPr>
          <w:rFonts w:ascii="黑体" w:eastAsia="黑体" w:hAnsi="黑体"/>
          <w:b w:val="0"/>
        </w:rPr>
        <w:t>）</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时间：</w:t>
      </w:r>
      <w:r>
        <w:rPr>
          <w:rFonts w:ascii="仿宋_GB2312" w:eastAsia="仿宋_GB2312" w:hAnsi="宋体" w:hint="eastAsia"/>
          <w:sz w:val="32"/>
          <w:szCs w:val="32"/>
        </w:rPr>
        <w:t>7</w:t>
      </w:r>
      <w:r>
        <w:rPr>
          <w:rFonts w:ascii="仿宋_GB2312" w:eastAsia="仿宋_GB2312" w:hAnsi="宋体" w:hint="eastAsia"/>
          <w:sz w:val="32"/>
          <w:szCs w:val="32"/>
        </w:rPr>
        <w:t>月下旬，为期</w:t>
      </w:r>
      <w:r>
        <w:rPr>
          <w:rFonts w:ascii="仿宋_GB2312" w:eastAsia="仿宋_GB2312" w:hAnsi="宋体" w:hint="eastAsia"/>
          <w:sz w:val="32"/>
          <w:szCs w:val="32"/>
        </w:rPr>
        <w:t>5</w:t>
      </w:r>
      <w:r>
        <w:rPr>
          <w:rFonts w:ascii="仿宋_GB2312" w:eastAsia="仿宋_GB2312" w:hAnsi="宋体" w:hint="eastAsia"/>
          <w:sz w:val="32"/>
          <w:szCs w:val="32"/>
        </w:rPr>
        <w:t>天</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地点：陕西西安</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承办单位：中国电子学会，陕西省科协</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特色内容：围绕集成电路、嵌入式系统、</w:t>
      </w:r>
      <w:proofErr w:type="gramStart"/>
      <w:r>
        <w:rPr>
          <w:rFonts w:ascii="仿宋_GB2312" w:eastAsia="仿宋_GB2312" w:hAnsi="宋体" w:hint="eastAsia"/>
          <w:sz w:val="32"/>
          <w:szCs w:val="32"/>
        </w:rPr>
        <w:t>医</w:t>
      </w:r>
      <w:proofErr w:type="gramEnd"/>
      <w:r>
        <w:rPr>
          <w:rFonts w:ascii="仿宋_GB2312" w:eastAsia="仿宋_GB2312" w:hAnsi="宋体" w:hint="eastAsia"/>
          <w:sz w:val="32"/>
          <w:szCs w:val="32"/>
        </w:rPr>
        <w:t>工交叉领域，参观相关高新技术园区、企业，与青年企业家交流座谈，激发创新合作；参观西安交通大学西迁博物馆等红色教育基地，学习西</w:t>
      </w:r>
      <w:proofErr w:type="gramStart"/>
      <w:r>
        <w:rPr>
          <w:rFonts w:ascii="仿宋_GB2312" w:eastAsia="仿宋_GB2312" w:hAnsi="宋体" w:hint="eastAsia"/>
          <w:sz w:val="32"/>
          <w:szCs w:val="32"/>
        </w:rPr>
        <w:t>迁精神</w:t>
      </w:r>
      <w:proofErr w:type="gramEnd"/>
      <w:r>
        <w:rPr>
          <w:rFonts w:ascii="仿宋_GB2312" w:eastAsia="仿宋_GB2312" w:hAnsi="宋体" w:hint="eastAsia"/>
          <w:sz w:val="32"/>
          <w:szCs w:val="32"/>
        </w:rPr>
        <w:t>在新时代的重要意义；学习国家自然科学基金委员会信息学部相关项目分析报告，探讨研究布局；探讨电子信息领域前沿布局和方向及人才成长的困难和需求；组织青年科技领军人才沙龙，交流思想，增进合作。</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联</w:t>
      </w:r>
      <w:r>
        <w:rPr>
          <w:rFonts w:ascii="仿宋_GB2312" w:eastAsia="仿宋_GB2312" w:hAnsi="宋体" w:hint="eastAsia"/>
          <w:sz w:val="32"/>
          <w:szCs w:val="32"/>
        </w:rPr>
        <w:t xml:space="preserve"> </w:t>
      </w:r>
      <w:r>
        <w:rPr>
          <w:rFonts w:ascii="仿宋_GB2312" w:eastAsia="仿宋_GB2312" w:hAnsi="宋体" w:hint="eastAsia"/>
          <w:sz w:val="32"/>
          <w:szCs w:val="32"/>
        </w:rPr>
        <w:t>系</w:t>
      </w:r>
      <w:r>
        <w:rPr>
          <w:rFonts w:ascii="仿宋_GB2312" w:eastAsia="仿宋_GB2312" w:hAnsi="宋体" w:hint="eastAsia"/>
          <w:sz w:val="32"/>
          <w:szCs w:val="32"/>
        </w:rPr>
        <w:t xml:space="preserve"> </w:t>
      </w:r>
      <w:r>
        <w:rPr>
          <w:rFonts w:ascii="仿宋_GB2312" w:eastAsia="仿宋_GB2312" w:hAnsi="宋体" w:hint="eastAsia"/>
          <w:sz w:val="32"/>
          <w:szCs w:val="32"/>
        </w:rPr>
        <w:t>人：王天慧</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hint="eastAsia"/>
          <w:sz w:val="32"/>
          <w:szCs w:val="32"/>
        </w:rPr>
        <w:t>010-68600742</w:t>
      </w:r>
      <w:r>
        <w:rPr>
          <w:rFonts w:ascii="仿宋_GB2312" w:eastAsia="仿宋_GB2312" w:hAnsi="宋体" w:hint="eastAsia"/>
          <w:sz w:val="32"/>
          <w:szCs w:val="32"/>
        </w:rPr>
        <w:t>，</w:t>
      </w:r>
      <w:r>
        <w:rPr>
          <w:rFonts w:ascii="仿宋_GB2312" w:eastAsia="仿宋_GB2312" w:hAnsi="宋体" w:hint="eastAsia"/>
          <w:sz w:val="32"/>
          <w:szCs w:val="32"/>
        </w:rPr>
        <w:t>18306085756</w:t>
      </w:r>
    </w:p>
    <w:p w:rsidR="007844FB" w:rsidRDefault="00386E0A">
      <w:pPr>
        <w:pStyle w:val="1"/>
        <w:snapToGrid w:val="0"/>
        <w:spacing w:before="0" w:after="0" w:line="580" w:lineRule="exact"/>
        <w:ind w:firstLineChars="200" w:firstLine="640"/>
        <w:rPr>
          <w:rFonts w:ascii="黑体" w:eastAsia="黑体" w:hAnsi="黑体"/>
          <w:b w:val="0"/>
        </w:rPr>
      </w:pPr>
      <w:r>
        <w:rPr>
          <w:rFonts w:ascii="黑体" w:eastAsia="黑体" w:hAnsi="黑体" w:hint="eastAsia"/>
          <w:b w:val="0"/>
        </w:rPr>
        <w:lastRenderedPageBreak/>
        <w:t>第</w:t>
      </w:r>
      <w:r>
        <w:rPr>
          <w:rFonts w:ascii="黑体" w:eastAsia="黑体" w:hAnsi="黑体" w:hint="eastAsia"/>
          <w:b w:val="0"/>
        </w:rPr>
        <w:t>7</w:t>
      </w:r>
      <w:r>
        <w:rPr>
          <w:rFonts w:ascii="黑体" w:eastAsia="黑体" w:hAnsi="黑体" w:hint="eastAsia"/>
          <w:b w:val="0"/>
        </w:rPr>
        <w:t>期</w:t>
      </w:r>
      <w:r>
        <w:rPr>
          <w:rFonts w:ascii="黑体" w:eastAsia="黑体" w:hAnsi="黑体" w:hint="eastAsia"/>
          <w:b w:val="0"/>
        </w:rPr>
        <w:t xml:space="preserve"> </w:t>
      </w:r>
      <w:r>
        <w:rPr>
          <w:rFonts w:ascii="黑体" w:eastAsia="黑体" w:hAnsi="黑体" w:hint="eastAsia"/>
          <w:b w:val="0"/>
        </w:rPr>
        <w:t>全国</w:t>
      </w:r>
      <w:r>
        <w:rPr>
          <w:rFonts w:ascii="黑体" w:eastAsia="黑体" w:hAnsi="黑体"/>
          <w:b w:val="0"/>
        </w:rPr>
        <w:t>学会分校</w:t>
      </w:r>
      <w:r>
        <w:rPr>
          <w:rFonts w:ascii="黑体" w:eastAsia="黑体" w:hAnsi="黑体" w:hint="eastAsia"/>
          <w:b w:val="0"/>
        </w:rPr>
        <w:t>班（中国</w:t>
      </w:r>
      <w:r>
        <w:rPr>
          <w:rFonts w:ascii="黑体" w:eastAsia="黑体" w:hAnsi="黑体"/>
          <w:b w:val="0"/>
        </w:rPr>
        <w:t>林学会</w:t>
      </w:r>
      <w:r>
        <w:rPr>
          <w:rFonts w:ascii="黑体" w:eastAsia="黑体" w:hAnsi="黑体" w:hint="eastAsia"/>
          <w:b w:val="0"/>
        </w:rPr>
        <w:t>）</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月上旬，为期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地点：浙江安</w:t>
      </w:r>
      <w:r>
        <w:rPr>
          <w:rFonts w:ascii="仿宋_GB2312" w:eastAsia="仿宋_GB2312" w:hAnsi="仿宋_GB2312" w:cs="仿宋_GB2312" w:hint="eastAsia"/>
          <w:sz w:val="32"/>
          <w:szCs w:val="32"/>
        </w:rPr>
        <w:t>吉县</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承办单位：中国林学会，浙江省政协农业与农村工作委员会</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色内容：围绕绿色发展、助力乡村振兴、服务“双碳”目标等领域，参观“绿水青山就是金山银山”的科学论断起源地——浙江余村，调研中国竹子博物馆，感受习近平生态文明思想在浙江大地的生动实践；参观梁希博物馆，感悟科学家精神；与院士座谈交流，深化对生态文明的认识；与企业家交流，聚焦“双碳”产业与技术发展趋势、</w:t>
      </w:r>
      <w:proofErr w:type="gramStart"/>
      <w:r>
        <w:rPr>
          <w:rFonts w:ascii="仿宋_GB2312" w:eastAsia="仿宋_GB2312" w:hAnsi="仿宋_GB2312" w:cs="仿宋_GB2312" w:hint="eastAsia"/>
          <w:sz w:val="32"/>
          <w:szCs w:val="32"/>
        </w:rPr>
        <w:t>碳汇交易</w:t>
      </w:r>
      <w:proofErr w:type="gramEnd"/>
      <w:r>
        <w:rPr>
          <w:rFonts w:ascii="仿宋_GB2312" w:eastAsia="仿宋_GB2312" w:hAnsi="仿宋_GB2312" w:cs="仿宋_GB2312" w:hint="eastAsia"/>
          <w:sz w:val="32"/>
          <w:szCs w:val="32"/>
        </w:rPr>
        <w:t>前景等。</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人：郭建斌、李平</w:t>
      </w:r>
    </w:p>
    <w:p w:rsidR="007844FB" w:rsidRDefault="00386E0A">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010-62889737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18518162001</w:t>
      </w:r>
    </w:p>
    <w:p w:rsidR="007844FB" w:rsidRDefault="007844FB">
      <w:pPr>
        <w:snapToGrid w:val="0"/>
        <w:spacing w:line="580" w:lineRule="exact"/>
        <w:ind w:firstLineChars="200" w:firstLine="640"/>
        <w:rPr>
          <w:rFonts w:ascii="仿宋_GB2312" w:eastAsia="仿宋_GB2312" w:hAnsi="仿宋_GB2312" w:cs="仿宋_GB2312"/>
          <w:sz w:val="32"/>
          <w:szCs w:val="32"/>
        </w:rPr>
      </w:pPr>
    </w:p>
    <w:p w:rsidR="007844FB" w:rsidRDefault="00386E0A">
      <w:pPr>
        <w:pStyle w:val="1"/>
        <w:snapToGrid w:val="0"/>
        <w:spacing w:before="0" w:after="0" w:line="580" w:lineRule="exact"/>
        <w:ind w:firstLineChars="200" w:firstLine="640"/>
        <w:rPr>
          <w:rFonts w:ascii="黑体" w:eastAsia="黑体" w:hAnsi="黑体"/>
          <w:b w:val="0"/>
        </w:rPr>
      </w:pPr>
      <w:r>
        <w:rPr>
          <w:rFonts w:ascii="黑体" w:eastAsia="黑体" w:hAnsi="黑体" w:hint="eastAsia"/>
          <w:b w:val="0"/>
        </w:rPr>
        <w:t>第</w:t>
      </w:r>
      <w:r>
        <w:rPr>
          <w:rFonts w:ascii="黑体" w:eastAsia="黑体" w:hAnsi="黑体" w:hint="eastAsia"/>
          <w:b w:val="0"/>
        </w:rPr>
        <w:t>8</w:t>
      </w:r>
      <w:r>
        <w:rPr>
          <w:rFonts w:ascii="黑体" w:eastAsia="黑体" w:hAnsi="黑体" w:hint="eastAsia"/>
          <w:b w:val="0"/>
        </w:rPr>
        <w:t>期</w:t>
      </w:r>
      <w:r>
        <w:rPr>
          <w:rFonts w:ascii="黑体" w:eastAsia="黑体" w:hAnsi="黑体" w:hint="eastAsia"/>
          <w:b w:val="0"/>
        </w:rPr>
        <w:t xml:space="preserve"> </w:t>
      </w:r>
      <w:r>
        <w:rPr>
          <w:rFonts w:ascii="黑体" w:eastAsia="黑体" w:hAnsi="黑体" w:hint="eastAsia"/>
          <w:b w:val="0"/>
        </w:rPr>
        <w:t>全国</w:t>
      </w:r>
      <w:r>
        <w:rPr>
          <w:rFonts w:ascii="黑体" w:eastAsia="黑体" w:hAnsi="黑体"/>
          <w:b w:val="0"/>
        </w:rPr>
        <w:t>学会分校</w:t>
      </w:r>
      <w:r>
        <w:rPr>
          <w:rFonts w:ascii="黑体" w:eastAsia="黑体" w:hAnsi="黑体" w:hint="eastAsia"/>
          <w:b w:val="0"/>
          <w:bCs w:val="0"/>
          <w:kern w:val="0"/>
          <w:szCs w:val="32"/>
        </w:rPr>
        <w:t>班（中国汽车工程学会）</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时间：</w:t>
      </w:r>
      <w:r>
        <w:rPr>
          <w:rFonts w:ascii="仿宋_GB2312" w:eastAsia="仿宋_GB2312" w:hAnsi="宋体" w:hint="eastAsia"/>
          <w:sz w:val="32"/>
          <w:szCs w:val="32"/>
        </w:rPr>
        <w:t>8</w:t>
      </w:r>
      <w:r>
        <w:rPr>
          <w:rFonts w:ascii="仿宋_GB2312" w:eastAsia="仿宋_GB2312" w:hAnsi="宋体" w:hint="eastAsia"/>
          <w:sz w:val="32"/>
          <w:szCs w:val="32"/>
        </w:rPr>
        <w:t>月中旬，为期</w:t>
      </w:r>
      <w:r>
        <w:rPr>
          <w:rFonts w:ascii="仿宋_GB2312" w:eastAsia="仿宋_GB2312" w:hAnsi="宋体" w:hint="eastAsia"/>
          <w:sz w:val="32"/>
          <w:szCs w:val="32"/>
        </w:rPr>
        <w:t>5</w:t>
      </w:r>
      <w:r>
        <w:rPr>
          <w:rFonts w:ascii="仿宋_GB2312" w:eastAsia="仿宋_GB2312" w:hAnsi="宋体" w:hint="eastAsia"/>
          <w:sz w:val="32"/>
          <w:szCs w:val="32"/>
        </w:rPr>
        <w:t>天</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地点：重庆市</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承办单位：中国汽车工程学会，重庆市科协，重庆高新技术产业开发区，重庆长安汽车股份有限公司</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特色内容：围绕数字经济发展，芯片产业展望，智能网联汽车关键技术与智慧城市探索等内容展开研讨教学，参观重庆高新技术产业开发区，重庆长安汽车股份有限公司等企业发展建设样板，与青年企业家面对面座谈，交流思想，启迪创新；围绕重庆</w:t>
      </w:r>
      <w:r>
        <w:rPr>
          <w:rFonts w:ascii="仿宋_GB2312" w:eastAsia="仿宋_GB2312" w:hAnsi="宋体" w:hint="eastAsia"/>
          <w:sz w:val="32"/>
          <w:szCs w:val="32"/>
        </w:rPr>
        <w:lastRenderedPageBreak/>
        <w:t>改革发展实践，深入学</w:t>
      </w:r>
      <w:proofErr w:type="gramStart"/>
      <w:r>
        <w:rPr>
          <w:rFonts w:ascii="仿宋_GB2312" w:eastAsia="仿宋_GB2312" w:hAnsi="宋体" w:hint="eastAsia"/>
          <w:sz w:val="32"/>
          <w:szCs w:val="32"/>
        </w:rPr>
        <w:t>习习近</w:t>
      </w:r>
      <w:proofErr w:type="gramEnd"/>
      <w:r>
        <w:rPr>
          <w:rFonts w:ascii="仿宋_GB2312" w:eastAsia="仿宋_GB2312" w:hAnsi="宋体" w:hint="eastAsia"/>
          <w:sz w:val="32"/>
          <w:szCs w:val="32"/>
        </w:rPr>
        <w:t>平新时代中国特色社会主义思想；参观重庆红岩革命纪念馆，开展红色主题教育，激发自立自强信心；与院士专家交流，从老一辈科学家的奋斗经历中汲取</w:t>
      </w:r>
      <w:r>
        <w:rPr>
          <w:rFonts w:ascii="仿宋_GB2312" w:eastAsia="仿宋_GB2312" w:hAnsi="宋体" w:hint="eastAsia"/>
          <w:sz w:val="32"/>
          <w:szCs w:val="32"/>
        </w:rPr>
        <w:t>奋进力量，心怀“国之大者”，弘扬科学家精神，当好高水平科技自立自强排头兵；参观中国国际智能产业博览会并进行交流讨论，体验大型国际会议平台科研氛围并加快青年科学家的国际化成长。</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联</w:t>
      </w:r>
      <w:r>
        <w:rPr>
          <w:rFonts w:ascii="仿宋_GB2312" w:eastAsia="仿宋_GB2312" w:hAnsi="宋体" w:hint="eastAsia"/>
          <w:sz w:val="32"/>
          <w:szCs w:val="32"/>
        </w:rPr>
        <w:t xml:space="preserve"> </w:t>
      </w:r>
      <w:r>
        <w:rPr>
          <w:rFonts w:ascii="仿宋_GB2312" w:eastAsia="仿宋_GB2312" w:hAnsi="宋体" w:hint="eastAsia"/>
          <w:sz w:val="32"/>
          <w:szCs w:val="32"/>
        </w:rPr>
        <w:t>系</w:t>
      </w:r>
      <w:r>
        <w:rPr>
          <w:rFonts w:ascii="仿宋_GB2312" w:eastAsia="仿宋_GB2312" w:hAnsi="宋体" w:hint="eastAsia"/>
          <w:sz w:val="32"/>
          <w:szCs w:val="32"/>
        </w:rPr>
        <w:t xml:space="preserve"> </w:t>
      </w:r>
      <w:r>
        <w:rPr>
          <w:rFonts w:ascii="仿宋_GB2312" w:eastAsia="仿宋_GB2312" w:hAnsi="宋体" w:hint="eastAsia"/>
          <w:sz w:val="32"/>
          <w:szCs w:val="32"/>
        </w:rPr>
        <w:t>人：佟蕊</w:t>
      </w:r>
    </w:p>
    <w:p w:rsidR="007844FB" w:rsidRDefault="00386E0A">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hint="eastAsia"/>
          <w:sz w:val="32"/>
          <w:szCs w:val="32"/>
        </w:rPr>
        <w:t>010-50911064</w:t>
      </w:r>
      <w:r>
        <w:rPr>
          <w:rFonts w:ascii="仿宋_GB2312" w:eastAsia="仿宋_GB2312" w:hAnsi="宋体" w:hint="eastAsia"/>
          <w:sz w:val="32"/>
          <w:szCs w:val="32"/>
        </w:rPr>
        <w:t>，</w:t>
      </w:r>
      <w:r>
        <w:rPr>
          <w:rFonts w:ascii="仿宋_GB2312" w:eastAsia="仿宋_GB2312" w:hAnsi="宋体" w:hint="eastAsia"/>
          <w:sz w:val="32"/>
          <w:szCs w:val="32"/>
        </w:rPr>
        <w:t>13426237624</w:t>
      </w:r>
    </w:p>
    <w:p w:rsidR="007844FB" w:rsidRDefault="007844FB">
      <w:pPr>
        <w:snapToGrid w:val="0"/>
        <w:spacing w:line="580" w:lineRule="exact"/>
        <w:ind w:firstLineChars="200" w:firstLine="640"/>
        <w:rPr>
          <w:rFonts w:ascii="仿宋_GB2312" w:eastAsia="仿宋_GB2312" w:hAnsi="宋体"/>
          <w:sz w:val="32"/>
          <w:szCs w:val="32"/>
        </w:rPr>
      </w:pPr>
    </w:p>
    <w:p w:rsidR="007844FB" w:rsidRDefault="00386E0A">
      <w:pPr>
        <w:pStyle w:val="1"/>
        <w:snapToGrid w:val="0"/>
        <w:spacing w:before="0" w:after="0" w:line="580" w:lineRule="exact"/>
        <w:ind w:firstLineChars="200" w:firstLine="640"/>
        <w:rPr>
          <w:rFonts w:ascii="黑体" w:eastAsia="黑体" w:hAnsi="黑体"/>
          <w:b w:val="0"/>
        </w:rPr>
      </w:pPr>
      <w:r>
        <w:rPr>
          <w:rFonts w:ascii="黑体" w:eastAsia="黑体" w:hAnsi="黑体" w:hint="eastAsia"/>
          <w:b w:val="0"/>
        </w:rPr>
        <w:t>第</w:t>
      </w:r>
      <w:r>
        <w:rPr>
          <w:rFonts w:ascii="黑体" w:eastAsia="黑体" w:hAnsi="黑体" w:hint="eastAsia"/>
          <w:b w:val="0"/>
        </w:rPr>
        <w:t>9</w:t>
      </w:r>
      <w:r>
        <w:rPr>
          <w:rFonts w:ascii="黑体" w:eastAsia="黑体" w:hAnsi="黑体" w:hint="eastAsia"/>
          <w:b w:val="0"/>
        </w:rPr>
        <w:t>期</w:t>
      </w:r>
      <w:r>
        <w:rPr>
          <w:rFonts w:ascii="黑体" w:eastAsia="黑体" w:hAnsi="黑体" w:hint="eastAsia"/>
          <w:b w:val="0"/>
        </w:rPr>
        <w:t xml:space="preserve"> </w:t>
      </w:r>
      <w:r>
        <w:rPr>
          <w:rFonts w:ascii="黑体" w:eastAsia="黑体" w:hAnsi="黑体" w:hint="eastAsia"/>
          <w:b w:val="0"/>
        </w:rPr>
        <w:t>全国</w:t>
      </w:r>
      <w:r>
        <w:rPr>
          <w:rFonts w:ascii="黑体" w:eastAsia="黑体" w:hAnsi="黑体"/>
          <w:b w:val="0"/>
        </w:rPr>
        <w:t>学会分校</w:t>
      </w:r>
      <w:r>
        <w:rPr>
          <w:rFonts w:ascii="黑体" w:eastAsia="黑体" w:hAnsi="黑体" w:hint="eastAsia"/>
          <w:b w:val="0"/>
          <w:bCs w:val="0"/>
          <w:kern w:val="0"/>
          <w:szCs w:val="32"/>
        </w:rPr>
        <w:t>班（中国细胞生物学学会）</w:t>
      </w:r>
    </w:p>
    <w:p w:rsidR="007844FB" w:rsidRDefault="00386E0A">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时间：</w:t>
      </w:r>
      <w:r>
        <w:rPr>
          <w:rFonts w:ascii="仿宋_GB2312" w:eastAsia="仿宋_GB2312" w:hAnsi="仿宋_GB2312" w:cs="仿宋_GB2312" w:hint="eastAsia"/>
          <w:bCs/>
          <w:color w:val="000000"/>
          <w:sz w:val="32"/>
          <w:szCs w:val="32"/>
        </w:rPr>
        <w:t>8</w:t>
      </w:r>
      <w:r>
        <w:rPr>
          <w:rFonts w:ascii="仿宋_GB2312" w:eastAsia="仿宋_GB2312" w:hAnsi="仿宋_GB2312" w:cs="仿宋_GB2312" w:hint="eastAsia"/>
          <w:bCs/>
          <w:color w:val="000000"/>
          <w:sz w:val="32"/>
          <w:szCs w:val="32"/>
        </w:rPr>
        <w:t>月下旬，为期</w:t>
      </w: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天</w:t>
      </w:r>
    </w:p>
    <w:p w:rsidR="007844FB" w:rsidRDefault="00386E0A">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地点：上海市</w:t>
      </w:r>
    </w:p>
    <w:p w:rsidR="007844FB" w:rsidRDefault="00386E0A">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承办单位：中国细胞生物学学会，上海市科协</w:t>
      </w:r>
    </w:p>
    <w:p w:rsidR="007844FB" w:rsidRDefault="00386E0A">
      <w:pPr>
        <w:pStyle w:val="2"/>
        <w:snapToGrid w:val="0"/>
        <w:spacing w:line="580" w:lineRule="exact"/>
        <w:ind w:firstLine="640"/>
        <w:rPr>
          <w:rFonts w:hAnsi="仿宋_GB2312" w:cs="仿宋_GB2312"/>
          <w:bCs/>
          <w:color w:val="000000"/>
          <w:sz w:val="32"/>
          <w:szCs w:val="32"/>
        </w:rPr>
      </w:pPr>
      <w:r>
        <w:rPr>
          <w:rFonts w:hAnsi="仿宋_GB2312" w:cs="仿宋_GB2312" w:hint="eastAsia"/>
          <w:bCs/>
          <w:color w:val="000000"/>
          <w:sz w:val="32"/>
          <w:szCs w:val="32"/>
        </w:rPr>
        <w:t>特色内容：以生命科学领域的青年科学家为主，到张江高科技园区的科技创新企业考察座谈，搭建科学家和企业的沟通平台；探访上海“一大”会址，并邀请建筑专家解读红色建筑，开展沉浸式体验；邀请国际关系专家作国际形势讲座，激发爱国主义情怀和科研攻关使命；邀请心理学专家开设“心理压力调节与沟通”课程，帮助青年科研人员排解科研压力，促进心理健康。</w:t>
      </w:r>
    </w:p>
    <w:p w:rsidR="007844FB" w:rsidRDefault="00386E0A">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联</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系</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人：季艳</w:t>
      </w:r>
      <w:proofErr w:type="gramStart"/>
      <w:r>
        <w:rPr>
          <w:rFonts w:ascii="仿宋_GB2312" w:eastAsia="仿宋_GB2312" w:hAnsi="仿宋_GB2312" w:cs="仿宋_GB2312" w:hint="eastAsia"/>
          <w:bCs/>
          <w:color w:val="000000"/>
          <w:sz w:val="32"/>
          <w:szCs w:val="32"/>
        </w:rPr>
        <w:t>艳</w:t>
      </w:r>
      <w:proofErr w:type="gramEnd"/>
    </w:p>
    <w:p w:rsidR="007844FB" w:rsidRDefault="00386E0A">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联系电话：</w:t>
      </w:r>
      <w:r>
        <w:rPr>
          <w:rFonts w:ascii="仿宋_GB2312" w:eastAsia="仿宋_GB2312" w:hAnsi="仿宋_GB2312" w:cs="仿宋_GB2312" w:hint="eastAsia"/>
          <w:bCs/>
          <w:color w:val="000000"/>
          <w:sz w:val="32"/>
          <w:szCs w:val="32"/>
        </w:rPr>
        <w:t>021-64221776</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13636391874</w:t>
      </w:r>
    </w:p>
    <w:p w:rsidR="007844FB" w:rsidRDefault="00386E0A">
      <w:pPr>
        <w:pStyle w:val="1"/>
        <w:snapToGrid w:val="0"/>
        <w:spacing w:before="0" w:after="0" w:line="580" w:lineRule="exact"/>
        <w:ind w:firstLineChars="200" w:firstLine="640"/>
        <w:rPr>
          <w:rFonts w:ascii="黑体" w:eastAsia="黑体" w:hAnsi="黑体"/>
          <w:b w:val="0"/>
        </w:rPr>
      </w:pPr>
      <w:r>
        <w:rPr>
          <w:rFonts w:ascii="黑体" w:eastAsia="黑体" w:hAnsi="黑体" w:hint="eastAsia"/>
          <w:b w:val="0"/>
        </w:rPr>
        <w:br w:type="page"/>
      </w:r>
      <w:r>
        <w:rPr>
          <w:rFonts w:ascii="黑体" w:eastAsia="黑体" w:hAnsi="黑体" w:hint="eastAsia"/>
          <w:b w:val="0"/>
        </w:rPr>
        <w:lastRenderedPageBreak/>
        <w:t>第</w:t>
      </w:r>
      <w:r>
        <w:rPr>
          <w:rFonts w:ascii="黑体" w:eastAsia="黑体" w:hAnsi="黑体" w:hint="eastAsia"/>
          <w:b w:val="0"/>
        </w:rPr>
        <w:t>10</w:t>
      </w:r>
      <w:r>
        <w:rPr>
          <w:rFonts w:ascii="黑体" w:eastAsia="黑体" w:hAnsi="黑体" w:hint="eastAsia"/>
          <w:b w:val="0"/>
        </w:rPr>
        <w:t>期</w:t>
      </w:r>
      <w:r>
        <w:rPr>
          <w:rFonts w:ascii="黑体" w:eastAsia="黑体" w:hAnsi="黑体" w:hint="eastAsia"/>
          <w:b w:val="0"/>
        </w:rPr>
        <w:t xml:space="preserve"> </w:t>
      </w:r>
      <w:r>
        <w:rPr>
          <w:rFonts w:ascii="黑体" w:eastAsia="黑体" w:hAnsi="黑体" w:hint="eastAsia"/>
          <w:b w:val="0"/>
        </w:rPr>
        <w:t>中国女科技工作者协会党校班</w:t>
      </w:r>
    </w:p>
    <w:p w:rsidR="007844FB" w:rsidRDefault="00386E0A">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时间：</w:t>
      </w:r>
      <w:r>
        <w:rPr>
          <w:rFonts w:ascii="仿宋_GB2312" w:eastAsia="仿宋_GB2312" w:hAnsi="仿宋_GB2312" w:cs="仿宋_GB2312" w:hint="eastAsia"/>
          <w:bCs/>
          <w:color w:val="000000"/>
          <w:sz w:val="32"/>
          <w:szCs w:val="32"/>
        </w:rPr>
        <w:t>9</w:t>
      </w:r>
      <w:r>
        <w:rPr>
          <w:rFonts w:ascii="仿宋_GB2312" w:eastAsia="仿宋_GB2312" w:hAnsi="仿宋_GB2312" w:cs="仿宋_GB2312" w:hint="eastAsia"/>
          <w:bCs/>
          <w:color w:val="000000"/>
          <w:sz w:val="32"/>
          <w:szCs w:val="32"/>
        </w:rPr>
        <w:t>月中旬，为期</w:t>
      </w: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天</w:t>
      </w:r>
    </w:p>
    <w:p w:rsidR="007844FB" w:rsidRDefault="00386E0A">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地点：江苏省南京市，东南大学</w:t>
      </w:r>
    </w:p>
    <w:p w:rsidR="007844FB" w:rsidRDefault="00386E0A">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承办</w:t>
      </w:r>
      <w:r>
        <w:rPr>
          <w:rFonts w:ascii="仿宋_GB2312" w:eastAsia="仿宋_GB2312" w:hAnsi="仿宋_GB2312" w:cs="仿宋_GB2312" w:hint="eastAsia"/>
          <w:bCs/>
          <w:color w:val="000000"/>
          <w:sz w:val="32"/>
          <w:szCs w:val="32"/>
        </w:rPr>
        <w:t>单位：中国女科技工作者协会，东南大学</w:t>
      </w:r>
    </w:p>
    <w:p w:rsidR="007844FB" w:rsidRDefault="00386E0A">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特色内容：深入学习领会习近平新时代中国特色社会主义思想，重走南京人民大会堂、东南大学四牌楼校区西北隅的梅庵等红色地标，从党在江苏的奋斗史中汲取智慧和力量；深入东南大学国家大学科技园在园企业考察调研，举办座谈会或产业对接会，为女科学家了解企业和市场需求，推动科技创新和企业产业转型升级牵线搭桥；举办院士面对面交流座谈会，传承科学家精神，交流思想，启迪创新。</w:t>
      </w:r>
    </w:p>
    <w:p w:rsidR="007844FB" w:rsidRDefault="00386E0A">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本班</w:t>
      </w:r>
      <w:r>
        <w:rPr>
          <w:rFonts w:ascii="仿宋_GB2312" w:eastAsia="仿宋_GB2312" w:hAnsi="仿宋_GB2312" w:cs="仿宋_GB2312"/>
          <w:bCs/>
          <w:color w:val="000000"/>
          <w:sz w:val="32"/>
          <w:szCs w:val="32"/>
        </w:rPr>
        <w:t>学员</w:t>
      </w:r>
      <w:r>
        <w:rPr>
          <w:rFonts w:ascii="仿宋_GB2312" w:eastAsia="仿宋_GB2312" w:hAnsi="仿宋_GB2312" w:cs="仿宋_GB2312" w:hint="eastAsia"/>
          <w:bCs/>
          <w:color w:val="000000"/>
          <w:sz w:val="32"/>
          <w:szCs w:val="32"/>
        </w:rPr>
        <w:t>仅限女性。</w:t>
      </w:r>
    </w:p>
    <w:p w:rsidR="007844FB" w:rsidRDefault="00386E0A">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联</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系</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人：孙明杉</w:t>
      </w:r>
    </w:p>
    <w:p w:rsidR="007844FB" w:rsidRDefault="00386E0A">
      <w:pPr>
        <w:snapToGrid w:val="0"/>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联系电话：</w:t>
      </w:r>
      <w:r>
        <w:rPr>
          <w:rFonts w:ascii="仿宋_GB2312" w:eastAsia="仿宋_GB2312" w:hAnsi="仿宋_GB2312" w:cs="仿宋_GB2312" w:hint="eastAsia"/>
          <w:bCs/>
          <w:color w:val="000000"/>
          <w:sz w:val="32"/>
          <w:szCs w:val="32"/>
        </w:rPr>
        <w:t>010-59872775</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18500683907</w:t>
      </w:r>
    </w:p>
    <w:p w:rsidR="007844FB" w:rsidRDefault="00386E0A">
      <w:pPr>
        <w:jc w:val="left"/>
        <w:rPr>
          <w:rFonts w:ascii="黑体" w:eastAsia="黑体" w:hAnsi="黑体" w:cs="黑体"/>
          <w:sz w:val="32"/>
          <w:szCs w:val="24"/>
        </w:rPr>
      </w:pPr>
      <w:r>
        <w:rPr>
          <w:rFonts w:ascii="小标宋" w:eastAsia="小标宋" w:hAnsi="小标宋" w:cs="小标宋" w:hint="eastAsia"/>
          <w:sz w:val="44"/>
          <w:szCs w:val="44"/>
        </w:rPr>
        <w:br w:type="page"/>
      </w:r>
      <w:r>
        <w:rPr>
          <w:rFonts w:ascii="黑体" w:eastAsia="黑体" w:hAnsi="黑体" w:cs="黑体" w:hint="eastAsia"/>
          <w:sz w:val="32"/>
          <w:szCs w:val="24"/>
        </w:rPr>
        <w:lastRenderedPageBreak/>
        <w:t>附件</w:t>
      </w:r>
      <w:r>
        <w:rPr>
          <w:rFonts w:ascii="黑体" w:eastAsia="黑体" w:hAnsi="黑体" w:cs="黑体" w:hint="eastAsia"/>
          <w:sz w:val="32"/>
          <w:szCs w:val="24"/>
        </w:rPr>
        <w:t>3</w:t>
      </w:r>
    </w:p>
    <w:p w:rsidR="007844FB" w:rsidRDefault="00386E0A">
      <w:pPr>
        <w:spacing w:line="580" w:lineRule="exact"/>
        <w:jc w:val="center"/>
        <w:rPr>
          <w:rFonts w:ascii="小标宋" w:eastAsia="小标宋"/>
          <w:color w:val="000000"/>
          <w:sz w:val="44"/>
          <w:szCs w:val="44"/>
        </w:rPr>
      </w:pPr>
      <w:r>
        <w:rPr>
          <w:rFonts w:ascii="小标宋" w:eastAsia="小标宋" w:hint="eastAsia"/>
          <w:color w:val="000000"/>
          <w:sz w:val="44"/>
          <w:szCs w:val="44"/>
        </w:rPr>
        <w:t>“领航计划”青年科技领军人才</w:t>
      </w:r>
    </w:p>
    <w:p w:rsidR="007844FB" w:rsidRDefault="00386E0A">
      <w:pPr>
        <w:spacing w:line="580" w:lineRule="exact"/>
        <w:jc w:val="center"/>
        <w:rPr>
          <w:color w:val="000000"/>
          <w:szCs w:val="28"/>
          <w:u w:val="single"/>
        </w:rPr>
      </w:pPr>
      <w:r>
        <w:rPr>
          <w:rFonts w:ascii="小标宋" w:eastAsia="小标宋" w:hint="eastAsia"/>
          <w:color w:val="000000"/>
          <w:sz w:val="44"/>
          <w:szCs w:val="44"/>
        </w:rPr>
        <w:t>国情研修活动报名表</w:t>
      </w:r>
    </w:p>
    <w:p w:rsidR="007844FB" w:rsidRDefault="00386E0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推荐</w:t>
      </w:r>
      <w:r>
        <w:rPr>
          <w:rFonts w:ascii="仿宋_GB2312" w:eastAsia="仿宋_GB2312" w:hAnsi="仿宋_GB2312" w:cs="仿宋_GB2312"/>
          <w:sz w:val="32"/>
          <w:szCs w:val="32"/>
        </w:rPr>
        <w:t>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451"/>
        <w:gridCol w:w="1242"/>
        <w:gridCol w:w="1377"/>
        <w:gridCol w:w="1309"/>
        <w:gridCol w:w="1283"/>
        <w:gridCol w:w="1835"/>
      </w:tblGrid>
      <w:tr w:rsidR="007844FB">
        <w:trPr>
          <w:trHeight w:val="567"/>
          <w:jc w:val="center"/>
        </w:trPr>
        <w:tc>
          <w:tcPr>
            <w:tcW w:w="1410" w:type="dxa"/>
            <w:vAlign w:val="center"/>
          </w:tcPr>
          <w:p w:rsidR="007844FB" w:rsidRDefault="00386E0A">
            <w:pPr>
              <w:jc w:val="center"/>
              <w:rPr>
                <w:rFonts w:ascii="仿宋_GB2312" w:eastAsia="仿宋_GB2312" w:hAnsi="仿宋" w:cs="宋体"/>
                <w:b/>
                <w:color w:val="000000"/>
                <w:sz w:val="24"/>
              </w:rPr>
            </w:pPr>
            <w:r>
              <w:rPr>
                <w:rFonts w:ascii="仿宋_GB2312" w:eastAsia="仿宋_GB2312" w:hAnsi="仿宋" w:cs="宋体" w:hint="eastAsia"/>
                <w:b/>
                <w:color w:val="000000"/>
                <w:sz w:val="24"/>
              </w:rPr>
              <w:t>姓</w:t>
            </w:r>
            <w:r>
              <w:rPr>
                <w:rFonts w:ascii="仿宋_GB2312" w:eastAsia="仿宋_GB2312" w:hAnsi="仿宋" w:cs="宋体" w:hint="eastAsia"/>
                <w:b/>
                <w:color w:val="000000"/>
                <w:sz w:val="24"/>
              </w:rPr>
              <w:t xml:space="preserve">    </w:t>
            </w:r>
            <w:r>
              <w:rPr>
                <w:rFonts w:ascii="仿宋_GB2312" w:eastAsia="仿宋_GB2312" w:hAnsi="仿宋" w:cs="宋体" w:hint="eastAsia"/>
                <w:b/>
                <w:color w:val="000000"/>
                <w:sz w:val="24"/>
              </w:rPr>
              <w:t>名</w:t>
            </w:r>
          </w:p>
        </w:tc>
        <w:tc>
          <w:tcPr>
            <w:tcW w:w="1451" w:type="dxa"/>
            <w:vAlign w:val="center"/>
          </w:tcPr>
          <w:p w:rsidR="007844FB" w:rsidRDefault="00386E0A">
            <w:pPr>
              <w:jc w:val="center"/>
              <w:rPr>
                <w:rFonts w:ascii="仿宋_GB2312" w:eastAsia="仿宋_GB2312" w:hAnsi="仿宋" w:cs="宋体"/>
                <w:color w:val="000000"/>
                <w:sz w:val="24"/>
              </w:rPr>
            </w:pPr>
            <w:r>
              <w:rPr>
                <w:rFonts w:ascii="仿宋_GB2312" w:eastAsia="仿宋_GB2312" w:hAnsi="仿宋" w:cs="宋体" w:hint="eastAsia"/>
                <w:color w:val="000000"/>
                <w:sz w:val="24"/>
              </w:rPr>
              <w:t xml:space="preserve"> </w:t>
            </w:r>
          </w:p>
        </w:tc>
        <w:tc>
          <w:tcPr>
            <w:tcW w:w="1242" w:type="dxa"/>
            <w:vAlign w:val="center"/>
          </w:tcPr>
          <w:p w:rsidR="007844FB" w:rsidRDefault="00386E0A">
            <w:pPr>
              <w:jc w:val="center"/>
              <w:rPr>
                <w:rFonts w:ascii="仿宋_GB2312" w:eastAsia="仿宋_GB2312" w:hAnsi="仿宋" w:cs="宋体"/>
                <w:b/>
                <w:color w:val="000000"/>
                <w:sz w:val="24"/>
              </w:rPr>
            </w:pPr>
            <w:r>
              <w:rPr>
                <w:rFonts w:ascii="仿宋_GB2312" w:eastAsia="仿宋_GB2312" w:hAnsi="仿宋" w:cs="宋体" w:hint="eastAsia"/>
                <w:b/>
                <w:color w:val="000000"/>
                <w:sz w:val="24"/>
              </w:rPr>
              <w:t>性</w:t>
            </w:r>
            <w:r>
              <w:rPr>
                <w:rFonts w:ascii="仿宋_GB2312" w:eastAsia="仿宋_GB2312" w:hAnsi="仿宋" w:cs="宋体" w:hint="eastAsia"/>
                <w:b/>
                <w:color w:val="000000"/>
                <w:sz w:val="24"/>
              </w:rPr>
              <w:t xml:space="preserve">   </w:t>
            </w:r>
            <w:r>
              <w:rPr>
                <w:rFonts w:ascii="仿宋_GB2312" w:eastAsia="仿宋_GB2312" w:hAnsi="仿宋" w:cs="宋体" w:hint="eastAsia"/>
                <w:b/>
                <w:color w:val="000000"/>
                <w:sz w:val="24"/>
              </w:rPr>
              <w:t>别</w:t>
            </w:r>
          </w:p>
        </w:tc>
        <w:tc>
          <w:tcPr>
            <w:tcW w:w="1377" w:type="dxa"/>
            <w:vAlign w:val="center"/>
          </w:tcPr>
          <w:p w:rsidR="007844FB" w:rsidRDefault="00386E0A">
            <w:pPr>
              <w:jc w:val="center"/>
              <w:rPr>
                <w:rFonts w:ascii="仿宋_GB2312" w:eastAsia="仿宋_GB2312" w:hAnsi="仿宋" w:cs="宋体"/>
                <w:color w:val="000000"/>
                <w:sz w:val="24"/>
              </w:rPr>
            </w:pPr>
            <w:r>
              <w:rPr>
                <w:rFonts w:ascii="仿宋_GB2312" w:eastAsia="仿宋_GB2312" w:hAnsi="仿宋" w:cs="宋体" w:hint="eastAsia"/>
                <w:color w:val="000000"/>
                <w:sz w:val="24"/>
              </w:rPr>
              <w:t xml:space="preserve"> </w:t>
            </w:r>
          </w:p>
        </w:tc>
        <w:tc>
          <w:tcPr>
            <w:tcW w:w="1309" w:type="dxa"/>
            <w:vAlign w:val="center"/>
          </w:tcPr>
          <w:p w:rsidR="007844FB" w:rsidRDefault="00386E0A">
            <w:pPr>
              <w:jc w:val="center"/>
              <w:rPr>
                <w:rFonts w:ascii="仿宋_GB2312" w:eastAsia="仿宋_GB2312" w:hAnsi="仿宋" w:cs="宋体"/>
                <w:b/>
                <w:color w:val="000000"/>
                <w:sz w:val="24"/>
              </w:rPr>
            </w:pPr>
            <w:r>
              <w:rPr>
                <w:rFonts w:ascii="仿宋_GB2312" w:eastAsia="仿宋_GB2312" w:hAnsi="仿宋" w:cs="宋体" w:hint="eastAsia"/>
                <w:b/>
                <w:color w:val="000000"/>
                <w:sz w:val="24"/>
              </w:rPr>
              <w:t>民</w:t>
            </w:r>
            <w:r>
              <w:rPr>
                <w:rFonts w:ascii="仿宋_GB2312" w:eastAsia="仿宋_GB2312" w:hAnsi="仿宋" w:cs="宋体" w:hint="eastAsia"/>
                <w:b/>
                <w:color w:val="000000"/>
                <w:sz w:val="24"/>
              </w:rPr>
              <w:t xml:space="preserve">   </w:t>
            </w:r>
            <w:r>
              <w:rPr>
                <w:rFonts w:ascii="仿宋_GB2312" w:eastAsia="仿宋_GB2312" w:hAnsi="仿宋" w:cs="宋体" w:hint="eastAsia"/>
                <w:b/>
                <w:color w:val="000000"/>
                <w:sz w:val="24"/>
              </w:rPr>
              <w:t>族</w:t>
            </w:r>
          </w:p>
        </w:tc>
        <w:tc>
          <w:tcPr>
            <w:tcW w:w="1283" w:type="dxa"/>
            <w:vAlign w:val="center"/>
          </w:tcPr>
          <w:p w:rsidR="007844FB" w:rsidRDefault="00386E0A">
            <w:pPr>
              <w:jc w:val="center"/>
              <w:rPr>
                <w:rFonts w:ascii="仿宋_GB2312" w:eastAsia="仿宋_GB2312" w:hAnsi="仿宋" w:cs="宋体"/>
                <w:color w:val="000000"/>
                <w:sz w:val="24"/>
              </w:rPr>
            </w:pPr>
            <w:r>
              <w:rPr>
                <w:rFonts w:ascii="仿宋_GB2312" w:eastAsia="仿宋_GB2312" w:hAnsi="仿宋" w:cs="宋体" w:hint="eastAsia"/>
                <w:color w:val="000000"/>
                <w:sz w:val="24"/>
              </w:rPr>
              <w:t xml:space="preserve"> </w:t>
            </w:r>
          </w:p>
        </w:tc>
        <w:tc>
          <w:tcPr>
            <w:tcW w:w="1835" w:type="dxa"/>
            <w:vMerge w:val="restart"/>
            <w:vAlign w:val="center"/>
          </w:tcPr>
          <w:p w:rsidR="007844FB" w:rsidRDefault="00386E0A">
            <w:pPr>
              <w:jc w:val="center"/>
              <w:rPr>
                <w:rFonts w:ascii="仿宋_GB2312" w:eastAsia="仿宋_GB2312" w:hAnsi="仿宋" w:cs="宋体"/>
                <w:color w:val="000000"/>
                <w:sz w:val="24"/>
              </w:rPr>
            </w:pPr>
            <w:r>
              <w:rPr>
                <w:rFonts w:ascii="仿宋_GB2312" w:eastAsia="仿宋_GB2312" w:hAnsi="仿宋" w:cs="宋体" w:hint="eastAsia"/>
                <w:color w:val="000000"/>
                <w:sz w:val="24"/>
              </w:rPr>
              <w:t>照</w:t>
            </w:r>
          </w:p>
          <w:p w:rsidR="007844FB" w:rsidRDefault="007844FB">
            <w:pPr>
              <w:jc w:val="center"/>
              <w:rPr>
                <w:rFonts w:ascii="仿宋_GB2312" w:eastAsia="仿宋_GB2312" w:hAnsi="仿宋" w:cs="宋体"/>
                <w:color w:val="000000"/>
                <w:sz w:val="24"/>
              </w:rPr>
            </w:pPr>
          </w:p>
          <w:p w:rsidR="007844FB" w:rsidRDefault="00386E0A">
            <w:pPr>
              <w:jc w:val="center"/>
              <w:rPr>
                <w:rFonts w:ascii="仿宋_GB2312" w:eastAsia="仿宋_GB2312" w:hAnsi="仿宋" w:cs="宋体"/>
                <w:color w:val="000000"/>
                <w:sz w:val="24"/>
              </w:rPr>
            </w:pPr>
            <w:r>
              <w:rPr>
                <w:rFonts w:ascii="仿宋_GB2312" w:eastAsia="仿宋_GB2312" w:hAnsi="仿宋" w:cs="宋体" w:hint="eastAsia"/>
                <w:color w:val="000000"/>
                <w:sz w:val="24"/>
              </w:rPr>
              <w:t>片</w:t>
            </w:r>
          </w:p>
          <w:p w:rsidR="007844FB" w:rsidRDefault="007844FB">
            <w:pPr>
              <w:jc w:val="center"/>
              <w:rPr>
                <w:rFonts w:ascii="仿宋_GB2312" w:eastAsia="仿宋_GB2312" w:hAnsi="仿宋" w:cs="宋体"/>
                <w:color w:val="000000"/>
                <w:sz w:val="24"/>
              </w:rPr>
            </w:pPr>
          </w:p>
        </w:tc>
      </w:tr>
      <w:tr w:rsidR="007844FB">
        <w:trPr>
          <w:trHeight w:val="567"/>
          <w:jc w:val="center"/>
        </w:trPr>
        <w:tc>
          <w:tcPr>
            <w:tcW w:w="1410" w:type="dxa"/>
            <w:vAlign w:val="center"/>
          </w:tcPr>
          <w:p w:rsidR="007844FB" w:rsidRDefault="00386E0A">
            <w:pPr>
              <w:jc w:val="center"/>
              <w:rPr>
                <w:rFonts w:ascii="仿宋_GB2312" w:eastAsia="仿宋_GB2312" w:hAnsi="仿宋" w:cs="宋体"/>
                <w:b/>
                <w:color w:val="000000"/>
                <w:sz w:val="24"/>
              </w:rPr>
            </w:pPr>
            <w:r>
              <w:rPr>
                <w:rFonts w:ascii="仿宋_GB2312" w:eastAsia="仿宋_GB2312" w:hAnsi="仿宋" w:cs="宋体" w:hint="eastAsia"/>
                <w:b/>
                <w:color w:val="000000"/>
                <w:sz w:val="24"/>
              </w:rPr>
              <w:t>政治面貌</w:t>
            </w:r>
          </w:p>
        </w:tc>
        <w:tc>
          <w:tcPr>
            <w:tcW w:w="1451" w:type="dxa"/>
            <w:vAlign w:val="center"/>
          </w:tcPr>
          <w:p w:rsidR="007844FB" w:rsidRDefault="00386E0A">
            <w:pPr>
              <w:jc w:val="center"/>
              <w:rPr>
                <w:rFonts w:ascii="仿宋_GB2312" w:eastAsia="仿宋_GB2312" w:hAnsi="仿宋" w:cs="宋体"/>
                <w:color w:val="000000"/>
                <w:sz w:val="24"/>
              </w:rPr>
            </w:pPr>
            <w:r>
              <w:rPr>
                <w:rFonts w:ascii="仿宋_GB2312" w:eastAsia="仿宋_GB2312" w:hAnsi="仿宋" w:cs="宋体" w:hint="eastAsia"/>
                <w:color w:val="000000"/>
                <w:sz w:val="24"/>
              </w:rPr>
              <w:t xml:space="preserve"> </w:t>
            </w:r>
          </w:p>
        </w:tc>
        <w:tc>
          <w:tcPr>
            <w:tcW w:w="1242" w:type="dxa"/>
            <w:vAlign w:val="center"/>
          </w:tcPr>
          <w:p w:rsidR="007844FB" w:rsidRDefault="00386E0A">
            <w:pPr>
              <w:jc w:val="center"/>
              <w:rPr>
                <w:rFonts w:ascii="仿宋_GB2312" w:eastAsia="仿宋_GB2312" w:hAnsi="仿宋" w:cs="宋体"/>
                <w:b/>
                <w:color w:val="000000"/>
                <w:sz w:val="24"/>
              </w:rPr>
            </w:pPr>
            <w:r>
              <w:rPr>
                <w:rFonts w:ascii="仿宋_GB2312" w:eastAsia="仿宋_GB2312" w:hAnsi="仿宋" w:cs="宋体" w:hint="eastAsia"/>
                <w:b/>
                <w:color w:val="000000"/>
                <w:sz w:val="24"/>
              </w:rPr>
              <w:t>身份证号</w:t>
            </w:r>
          </w:p>
        </w:tc>
        <w:tc>
          <w:tcPr>
            <w:tcW w:w="3969" w:type="dxa"/>
            <w:gridSpan w:val="3"/>
            <w:vAlign w:val="center"/>
          </w:tcPr>
          <w:p w:rsidR="007844FB" w:rsidRDefault="00386E0A">
            <w:pPr>
              <w:jc w:val="center"/>
              <w:rPr>
                <w:rFonts w:ascii="仿宋_GB2312" w:eastAsia="仿宋_GB2312" w:hAnsi="仿宋" w:cs="宋体"/>
                <w:color w:val="000000"/>
                <w:sz w:val="24"/>
              </w:rPr>
            </w:pPr>
            <w:r>
              <w:rPr>
                <w:rFonts w:ascii="仿宋_GB2312" w:eastAsia="仿宋_GB2312" w:hAnsi="仿宋" w:cs="宋体" w:hint="eastAsia"/>
                <w:color w:val="000000"/>
                <w:sz w:val="24"/>
              </w:rPr>
              <w:t xml:space="preserve"> </w:t>
            </w:r>
          </w:p>
        </w:tc>
        <w:tc>
          <w:tcPr>
            <w:tcW w:w="1835" w:type="dxa"/>
            <w:vMerge/>
            <w:vAlign w:val="center"/>
          </w:tcPr>
          <w:p w:rsidR="007844FB" w:rsidRDefault="007844FB">
            <w:pPr>
              <w:rPr>
                <w:rFonts w:ascii="仿宋_GB2312" w:eastAsia="仿宋_GB2312" w:hAnsi="仿宋" w:cs="宋体"/>
                <w:color w:val="000000"/>
                <w:sz w:val="24"/>
              </w:rPr>
            </w:pPr>
          </w:p>
        </w:tc>
      </w:tr>
      <w:tr w:rsidR="007844FB">
        <w:trPr>
          <w:trHeight w:val="567"/>
          <w:jc w:val="center"/>
        </w:trPr>
        <w:tc>
          <w:tcPr>
            <w:tcW w:w="1410" w:type="dxa"/>
            <w:vAlign w:val="center"/>
          </w:tcPr>
          <w:p w:rsidR="007844FB" w:rsidRDefault="00386E0A">
            <w:pPr>
              <w:jc w:val="center"/>
              <w:rPr>
                <w:rFonts w:ascii="仿宋_GB2312" w:eastAsia="仿宋_GB2312" w:hAnsi="仿宋" w:cs="宋体"/>
                <w:b/>
                <w:color w:val="000000"/>
                <w:sz w:val="24"/>
              </w:rPr>
            </w:pPr>
            <w:r>
              <w:rPr>
                <w:rFonts w:ascii="仿宋_GB2312" w:eastAsia="仿宋_GB2312" w:hAnsi="仿宋" w:cs="宋体" w:hint="eastAsia"/>
                <w:b/>
                <w:color w:val="000000"/>
                <w:sz w:val="24"/>
              </w:rPr>
              <w:t>手</w:t>
            </w:r>
            <w:r>
              <w:rPr>
                <w:rFonts w:ascii="仿宋_GB2312" w:eastAsia="仿宋_GB2312" w:hAnsi="仿宋" w:cs="宋体" w:hint="eastAsia"/>
                <w:b/>
                <w:color w:val="000000"/>
                <w:sz w:val="24"/>
              </w:rPr>
              <w:t xml:space="preserve">    </w:t>
            </w:r>
            <w:r>
              <w:rPr>
                <w:rFonts w:ascii="仿宋_GB2312" w:eastAsia="仿宋_GB2312" w:hAnsi="仿宋" w:cs="宋体" w:hint="eastAsia"/>
                <w:b/>
                <w:color w:val="000000"/>
                <w:sz w:val="24"/>
              </w:rPr>
              <w:t>机</w:t>
            </w:r>
          </w:p>
        </w:tc>
        <w:tc>
          <w:tcPr>
            <w:tcW w:w="2693" w:type="dxa"/>
            <w:gridSpan w:val="2"/>
            <w:vAlign w:val="center"/>
          </w:tcPr>
          <w:p w:rsidR="007844FB" w:rsidRDefault="007844FB">
            <w:pPr>
              <w:spacing w:line="240" w:lineRule="exact"/>
              <w:jc w:val="center"/>
              <w:rPr>
                <w:rFonts w:ascii="仿宋_GB2312" w:eastAsia="仿宋_GB2312" w:hAnsi="仿宋" w:cs="宋体"/>
                <w:color w:val="000000"/>
                <w:sz w:val="24"/>
              </w:rPr>
            </w:pPr>
          </w:p>
        </w:tc>
        <w:tc>
          <w:tcPr>
            <w:tcW w:w="1377" w:type="dxa"/>
            <w:vAlign w:val="center"/>
          </w:tcPr>
          <w:p w:rsidR="007844FB" w:rsidRDefault="00386E0A">
            <w:pPr>
              <w:jc w:val="center"/>
              <w:rPr>
                <w:rFonts w:ascii="仿宋_GB2312" w:eastAsia="仿宋_GB2312" w:hAnsi="仿宋" w:cs="宋体"/>
                <w:b/>
                <w:color w:val="000000"/>
                <w:sz w:val="24"/>
              </w:rPr>
            </w:pPr>
            <w:r>
              <w:rPr>
                <w:rFonts w:ascii="仿宋_GB2312" w:eastAsia="仿宋_GB2312" w:hAnsi="仿宋" w:cs="宋体" w:hint="eastAsia"/>
                <w:b/>
                <w:color w:val="000000"/>
                <w:sz w:val="24"/>
              </w:rPr>
              <w:t>办公电话</w:t>
            </w:r>
          </w:p>
        </w:tc>
        <w:tc>
          <w:tcPr>
            <w:tcW w:w="2592" w:type="dxa"/>
            <w:gridSpan w:val="2"/>
            <w:vAlign w:val="center"/>
          </w:tcPr>
          <w:p w:rsidR="007844FB" w:rsidRDefault="007844FB">
            <w:pPr>
              <w:jc w:val="center"/>
              <w:rPr>
                <w:rFonts w:ascii="仿宋_GB2312" w:eastAsia="仿宋_GB2312" w:hAnsi="仿宋" w:cs="宋体"/>
                <w:color w:val="000000"/>
                <w:sz w:val="24"/>
              </w:rPr>
            </w:pPr>
          </w:p>
        </w:tc>
        <w:tc>
          <w:tcPr>
            <w:tcW w:w="1835" w:type="dxa"/>
            <w:vMerge/>
            <w:vAlign w:val="center"/>
          </w:tcPr>
          <w:p w:rsidR="007844FB" w:rsidRDefault="007844FB">
            <w:pPr>
              <w:rPr>
                <w:rFonts w:ascii="仿宋_GB2312" w:eastAsia="仿宋_GB2312" w:hAnsi="仿宋" w:cs="宋体"/>
                <w:color w:val="000000"/>
                <w:sz w:val="24"/>
              </w:rPr>
            </w:pPr>
          </w:p>
        </w:tc>
      </w:tr>
      <w:tr w:rsidR="007844FB">
        <w:trPr>
          <w:trHeight w:val="658"/>
          <w:jc w:val="center"/>
        </w:trPr>
        <w:tc>
          <w:tcPr>
            <w:tcW w:w="1410" w:type="dxa"/>
            <w:vAlign w:val="center"/>
          </w:tcPr>
          <w:p w:rsidR="007844FB" w:rsidRDefault="00386E0A">
            <w:pPr>
              <w:spacing w:line="360" w:lineRule="exact"/>
              <w:jc w:val="center"/>
              <w:rPr>
                <w:rFonts w:ascii="仿宋_GB2312" w:eastAsia="仿宋_GB2312" w:hAnsi="仿宋" w:cs="宋体"/>
                <w:b/>
                <w:color w:val="000000"/>
                <w:sz w:val="24"/>
              </w:rPr>
            </w:pPr>
            <w:r>
              <w:rPr>
                <w:rFonts w:ascii="仿宋_GB2312" w:eastAsia="仿宋_GB2312" w:hAnsi="仿宋" w:cs="宋体" w:hint="eastAsia"/>
                <w:b/>
                <w:color w:val="000000"/>
                <w:sz w:val="24"/>
              </w:rPr>
              <w:t>电子邮箱</w:t>
            </w:r>
          </w:p>
        </w:tc>
        <w:tc>
          <w:tcPr>
            <w:tcW w:w="2693" w:type="dxa"/>
            <w:gridSpan w:val="2"/>
            <w:vAlign w:val="center"/>
          </w:tcPr>
          <w:p w:rsidR="007844FB" w:rsidRDefault="007844FB">
            <w:pPr>
              <w:spacing w:line="360" w:lineRule="exact"/>
              <w:jc w:val="center"/>
              <w:rPr>
                <w:rFonts w:ascii="仿宋_GB2312" w:eastAsia="仿宋_GB2312" w:hAnsi="仿宋" w:cs="宋体"/>
                <w:color w:val="000000"/>
                <w:sz w:val="24"/>
              </w:rPr>
            </w:pPr>
          </w:p>
        </w:tc>
        <w:tc>
          <w:tcPr>
            <w:tcW w:w="1377" w:type="dxa"/>
            <w:vAlign w:val="center"/>
          </w:tcPr>
          <w:p w:rsidR="007844FB" w:rsidRDefault="00386E0A">
            <w:pPr>
              <w:spacing w:line="360" w:lineRule="exact"/>
              <w:jc w:val="center"/>
              <w:rPr>
                <w:rFonts w:ascii="仿宋_GB2312" w:eastAsia="仿宋_GB2312" w:hAnsi="仿宋" w:cs="宋体"/>
                <w:b/>
                <w:color w:val="000000"/>
                <w:sz w:val="24"/>
              </w:rPr>
            </w:pPr>
            <w:r>
              <w:rPr>
                <w:rFonts w:ascii="仿宋_GB2312" w:eastAsia="仿宋_GB2312" w:hAnsi="仿宋" w:cs="宋体" w:hint="eastAsia"/>
                <w:b/>
                <w:color w:val="000000"/>
                <w:sz w:val="24"/>
              </w:rPr>
              <w:t>研究领域</w:t>
            </w:r>
          </w:p>
        </w:tc>
        <w:tc>
          <w:tcPr>
            <w:tcW w:w="2592" w:type="dxa"/>
            <w:gridSpan w:val="2"/>
            <w:vAlign w:val="center"/>
          </w:tcPr>
          <w:p w:rsidR="007844FB" w:rsidRDefault="007844FB">
            <w:pPr>
              <w:spacing w:line="360" w:lineRule="exact"/>
              <w:jc w:val="center"/>
              <w:rPr>
                <w:rFonts w:ascii="仿宋_GB2312" w:eastAsia="仿宋_GB2312" w:hAnsi="仿宋" w:cs="宋体"/>
                <w:color w:val="000000"/>
                <w:sz w:val="24"/>
              </w:rPr>
            </w:pPr>
          </w:p>
        </w:tc>
        <w:tc>
          <w:tcPr>
            <w:tcW w:w="1835" w:type="dxa"/>
            <w:vMerge/>
            <w:vAlign w:val="center"/>
          </w:tcPr>
          <w:p w:rsidR="007844FB" w:rsidRDefault="007844FB">
            <w:pPr>
              <w:spacing w:line="360" w:lineRule="exact"/>
              <w:jc w:val="center"/>
              <w:rPr>
                <w:rFonts w:ascii="仿宋_GB2312" w:eastAsia="仿宋_GB2312" w:hAnsi="仿宋" w:cs="宋体"/>
                <w:color w:val="000000"/>
                <w:sz w:val="24"/>
              </w:rPr>
            </w:pPr>
          </w:p>
        </w:tc>
      </w:tr>
      <w:tr w:rsidR="007844FB">
        <w:trPr>
          <w:trHeight w:val="729"/>
          <w:jc w:val="center"/>
        </w:trPr>
        <w:tc>
          <w:tcPr>
            <w:tcW w:w="2861" w:type="dxa"/>
            <w:gridSpan w:val="2"/>
            <w:vAlign w:val="center"/>
          </w:tcPr>
          <w:p w:rsidR="007844FB" w:rsidRDefault="00386E0A">
            <w:pPr>
              <w:jc w:val="center"/>
              <w:rPr>
                <w:rFonts w:ascii="仿宋_GB2312" w:eastAsia="仿宋_GB2312" w:hAnsi="仿宋" w:cs="宋体"/>
                <w:b/>
                <w:color w:val="000000"/>
                <w:sz w:val="24"/>
              </w:rPr>
            </w:pPr>
            <w:r>
              <w:rPr>
                <w:rFonts w:ascii="仿宋_GB2312" w:eastAsia="仿宋_GB2312" w:hAnsi="仿宋" w:cs="宋体" w:hint="eastAsia"/>
                <w:b/>
                <w:color w:val="000000"/>
                <w:sz w:val="24"/>
              </w:rPr>
              <w:t>工作单位及职务、职称</w:t>
            </w:r>
          </w:p>
        </w:tc>
        <w:tc>
          <w:tcPr>
            <w:tcW w:w="7046" w:type="dxa"/>
            <w:gridSpan w:val="5"/>
            <w:vAlign w:val="center"/>
          </w:tcPr>
          <w:p w:rsidR="007844FB" w:rsidRDefault="007844FB">
            <w:pPr>
              <w:jc w:val="center"/>
              <w:rPr>
                <w:rFonts w:ascii="仿宋_GB2312" w:eastAsia="仿宋_GB2312" w:hAnsi="仿宋" w:cs="宋体"/>
                <w:color w:val="000000"/>
                <w:sz w:val="24"/>
              </w:rPr>
            </w:pPr>
          </w:p>
        </w:tc>
      </w:tr>
      <w:tr w:rsidR="007844FB">
        <w:trPr>
          <w:trHeight w:val="729"/>
          <w:jc w:val="center"/>
        </w:trPr>
        <w:tc>
          <w:tcPr>
            <w:tcW w:w="2861" w:type="dxa"/>
            <w:gridSpan w:val="2"/>
            <w:vAlign w:val="center"/>
          </w:tcPr>
          <w:p w:rsidR="007844FB" w:rsidRDefault="00386E0A">
            <w:pPr>
              <w:jc w:val="center"/>
              <w:rPr>
                <w:rFonts w:ascii="仿宋_GB2312" w:eastAsia="仿宋_GB2312" w:hAnsi="仿宋" w:cs="宋体"/>
                <w:b/>
                <w:color w:val="000000"/>
                <w:sz w:val="24"/>
              </w:rPr>
            </w:pPr>
            <w:r>
              <w:rPr>
                <w:rFonts w:ascii="仿宋_GB2312" w:eastAsia="仿宋_GB2312" w:hAnsi="仿宋" w:cs="宋体" w:hint="eastAsia"/>
                <w:b/>
                <w:color w:val="000000"/>
                <w:sz w:val="24"/>
              </w:rPr>
              <w:t>选择班次</w:t>
            </w:r>
          </w:p>
        </w:tc>
        <w:tc>
          <w:tcPr>
            <w:tcW w:w="7046" w:type="dxa"/>
            <w:gridSpan w:val="5"/>
            <w:vAlign w:val="center"/>
          </w:tcPr>
          <w:p w:rsidR="007844FB" w:rsidRDefault="00386E0A">
            <w:pPr>
              <w:rPr>
                <w:rFonts w:ascii="仿宋_GB2312" w:eastAsia="仿宋_GB2312" w:hAnsi="仿宋" w:cs="宋体"/>
                <w:color w:val="000000"/>
                <w:sz w:val="24"/>
              </w:rPr>
            </w:pPr>
            <w:r>
              <w:rPr>
                <w:rFonts w:ascii="仿宋_GB2312" w:eastAsia="仿宋_GB2312" w:hAnsi="仿宋" w:cs="宋体" w:hint="eastAsia"/>
                <w:color w:val="000000"/>
                <w:sz w:val="24"/>
              </w:rPr>
              <w:sym w:font="Wingdings" w:char="00A8"/>
            </w:r>
            <w:r>
              <w:rPr>
                <w:rFonts w:ascii="仿宋_GB2312" w:eastAsia="仿宋_GB2312" w:hAnsi="仿宋" w:cs="宋体" w:hint="eastAsia"/>
                <w:color w:val="000000"/>
                <w:sz w:val="24"/>
              </w:rPr>
              <w:t>河南班</w:t>
            </w:r>
            <w:r>
              <w:rPr>
                <w:rFonts w:ascii="仿宋_GB2312" w:eastAsia="仿宋_GB2312" w:hAnsi="仿宋" w:cs="宋体" w:hint="eastAsia"/>
                <w:color w:val="000000"/>
                <w:sz w:val="24"/>
              </w:rPr>
              <w:t xml:space="preserve">    </w:t>
            </w:r>
            <w:r>
              <w:rPr>
                <w:rFonts w:ascii="仿宋_GB2312" w:eastAsia="仿宋_GB2312" w:hAnsi="仿宋" w:cs="宋体" w:hint="eastAsia"/>
                <w:color w:val="000000"/>
                <w:sz w:val="24"/>
              </w:rPr>
              <w:sym w:font="Wingdings" w:char="00A8"/>
            </w:r>
            <w:r>
              <w:rPr>
                <w:rFonts w:ascii="仿宋_GB2312" w:eastAsia="仿宋_GB2312" w:hAnsi="仿宋" w:cs="宋体" w:hint="eastAsia"/>
                <w:color w:val="000000"/>
                <w:sz w:val="24"/>
              </w:rPr>
              <w:t>北京班</w:t>
            </w:r>
            <w:r>
              <w:rPr>
                <w:rFonts w:ascii="仿宋_GB2312" w:eastAsia="仿宋_GB2312" w:hAnsi="仿宋" w:cs="宋体" w:hint="eastAsia"/>
                <w:color w:val="000000"/>
                <w:sz w:val="24"/>
              </w:rPr>
              <w:t xml:space="preserve">    </w:t>
            </w:r>
            <w:r>
              <w:rPr>
                <w:rFonts w:ascii="仿宋_GB2312" w:eastAsia="仿宋_GB2312" w:hAnsi="仿宋" w:cs="宋体" w:hint="eastAsia"/>
                <w:color w:val="000000"/>
                <w:sz w:val="24"/>
              </w:rPr>
              <w:sym w:font="Wingdings" w:char="00A8"/>
            </w:r>
            <w:r>
              <w:rPr>
                <w:rFonts w:ascii="仿宋_GB2312" w:eastAsia="仿宋_GB2312" w:hAnsi="仿宋" w:cs="宋体" w:hint="eastAsia"/>
                <w:color w:val="000000"/>
                <w:sz w:val="24"/>
              </w:rPr>
              <w:t>江苏班</w:t>
            </w:r>
            <w:r>
              <w:rPr>
                <w:rFonts w:ascii="仿宋_GB2312" w:eastAsia="仿宋_GB2312" w:hAnsi="仿宋" w:cs="宋体" w:hint="eastAsia"/>
                <w:color w:val="000000"/>
                <w:sz w:val="24"/>
              </w:rPr>
              <w:t xml:space="preserve">    </w:t>
            </w:r>
            <w:r>
              <w:rPr>
                <w:rFonts w:ascii="仿宋_GB2312" w:eastAsia="仿宋_GB2312" w:hAnsi="仿宋" w:cs="宋体" w:hint="eastAsia"/>
                <w:color w:val="000000"/>
                <w:sz w:val="24"/>
              </w:rPr>
              <w:sym w:font="Wingdings" w:char="00A8"/>
            </w:r>
            <w:r>
              <w:rPr>
                <w:rFonts w:ascii="仿宋_GB2312" w:eastAsia="仿宋_GB2312" w:hAnsi="仿宋" w:cs="宋体" w:hint="eastAsia"/>
                <w:color w:val="000000"/>
                <w:sz w:val="24"/>
              </w:rPr>
              <w:t>天津班</w:t>
            </w:r>
            <w:r>
              <w:rPr>
                <w:rFonts w:ascii="仿宋_GB2312" w:eastAsia="仿宋_GB2312" w:hAnsi="仿宋" w:cs="宋体" w:hint="eastAsia"/>
                <w:color w:val="000000"/>
                <w:sz w:val="24"/>
              </w:rPr>
              <w:t xml:space="preserve">    </w:t>
            </w:r>
            <w:r>
              <w:rPr>
                <w:rFonts w:ascii="仿宋_GB2312" w:eastAsia="仿宋_GB2312" w:hAnsi="仿宋" w:cs="宋体" w:hint="eastAsia"/>
                <w:color w:val="000000"/>
                <w:sz w:val="24"/>
              </w:rPr>
              <w:sym w:font="Wingdings" w:char="00A8"/>
            </w:r>
            <w:r>
              <w:rPr>
                <w:rFonts w:ascii="仿宋_GB2312" w:eastAsia="仿宋_GB2312" w:hAnsi="仿宋" w:cs="宋体" w:hint="eastAsia"/>
                <w:color w:val="000000"/>
                <w:sz w:val="24"/>
              </w:rPr>
              <w:t xml:space="preserve">浙江班　</w:t>
            </w:r>
            <w:r>
              <w:rPr>
                <w:rFonts w:ascii="仿宋_GB2312" w:eastAsia="仿宋_GB2312" w:hAnsi="仿宋" w:cs="宋体" w:hint="eastAsia"/>
                <w:color w:val="000000"/>
                <w:sz w:val="24"/>
              </w:rPr>
              <w:t xml:space="preserve">    </w:t>
            </w:r>
            <w:r>
              <w:rPr>
                <w:rFonts w:ascii="仿宋_GB2312" w:eastAsia="仿宋_GB2312" w:hAnsi="仿宋" w:cs="宋体" w:hint="eastAsia"/>
                <w:color w:val="000000"/>
                <w:sz w:val="24"/>
              </w:rPr>
              <w:t xml:space="preserve">　</w:t>
            </w:r>
            <w:r>
              <w:rPr>
                <w:rFonts w:ascii="仿宋_GB2312" w:eastAsia="仿宋_GB2312" w:hAnsi="仿宋" w:cs="宋体" w:hint="eastAsia"/>
                <w:color w:val="000000"/>
                <w:sz w:val="24"/>
              </w:rPr>
              <w:t xml:space="preserve"> </w:t>
            </w:r>
          </w:p>
          <w:p w:rsidR="007844FB" w:rsidRDefault="00386E0A">
            <w:pPr>
              <w:rPr>
                <w:rFonts w:ascii="仿宋_GB2312" w:eastAsia="仿宋_GB2312" w:hAnsi="仿宋" w:cs="宋体"/>
                <w:color w:val="000000"/>
                <w:sz w:val="24"/>
              </w:rPr>
            </w:pPr>
            <w:r>
              <w:rPr>
                <w:rFonts w:ascii="仿宋_GB2312" w:eastAsia="仿宋_GB2312" w:hAnsi="仿宋" w:cs="宋体" w:hint="eastAsia"/>
                <w:color w:val="000000"/>
                <w:sz w:val="24"/>
              </w:rPr>
              <w:sym w:font="Wingdings" w:char="00A8"/>
            </w:r>
            <w:r>
              <w:rPr>
                <w:rFonts w:ascii="仿宋_GB2312" w:eastAsia="仿宋_GB2312" w:hAnsi="仿宋" w:cs="宋体" w:hint="eastAsia"/>
                <w:color w:val="000000"/>
                <w:sz w:val="24"/>
              </w:rPr>
              <w:t>中国</w:t>
            </w:r>
            <w:proofErr w:type="gramStart"/>
            <w:r>
              <w:rPr>
                <w:rFonts w:ascii="仿宋_GB2312" w:eastAsia="仿宋_GB2312" w:hAnsi="仿宋" w:cs="宋体" w:hint="eastAsia"/>
                <w:color w:val="000000"/>
                <w:sz w:val="24"/>
              </w:rPr>
              <w:t>电子学会班</w:t>
            </w:r>
            <w:proofErr w:type="gramEnd"/>
            <w:r>
              <w:rPr>
                <w:rFonts w:ascii="仿宋_GB2312" w:eastAsia="仿宋_GB2312" w:hAnsi="仿宋" w:cs="宋体" w:hint="eastAsia"/>
                <w:color w:val="000000"/>
                <w:sz w:val="24"/>
              </w:rPr>
              <w:t xml:space="preserve">  </w:t>
            </w:r>
            <w:r>
              <w:rPr>
                <w:rFonts w:ascii="仿宋_GB2312" w:eastAsia="仿宋_GB2312" w:hAnsi="仿宋" w:cs="宋体" w:hint="eastAsia"/>
                <w:color w:val="000000"/>
                <w:sz w:val="24"/>
              </w:rPr>
              <w:sym w:font="Wingdings" w:char="00A8"/>
            </w:r>
            <w:r>
              <w:rPr>
                <w:rFonts w:ascii="仿宋_GB2312" w:eastAsia="仿宋_GB2312" w:hAnsi="仿宋" w:cs="宋体" w:hint="eastAsia"/>
                <w:color w:val="000000"/>
                <w:sz w:val="24"/>
              </w:rPr>
              <w:t>中国</w:t>
            </w:r>
            <w:proofErr w:type="gramStart"/>
            <w:r>
              <w:rPr>
                <w:rFonts w:ascii="仿宋_GB2312" w:eastAsia="仿宋_GB2312" w:hAnsi="仿宋" w:cs="宋体" w:hint="eastAsia"/>
                <w:color w:val="000000"/>
                <w:sz w:val="24"/>
              </w:rPr>
              <w:t>林学会班</w:t>
            </w:r>
            <w:proofErr w:type="gramEnd"/>
            <w:r>
              <w:rPr>
                <w:rFonts w:ascii="仿宋_GB2312" w:eastAsia="仿宋_GB2312" w:hAnsi="仿宋" w:cs="宋体" w:hint="eastAsia"/>
                <w:color w:val="000000"/>
                <w:sz w:val="24"/>
              </w:rPr>
              <w:t xml:space="preserve">  </w:t>
            </w:r>
            <w:r>
              <w:rPr>
                <w:rFonts w:ascii="仿宋_GB2312" w:eastAsia="仿宋_GB2312" w:hAnsi="仿宋" w:cs="宋体" w:hint="eastAsia"/>
                <w:color w:val="000000"/>
                <w:sz w:val="24"/>
              </w:rPr>
              <w:sym w:font="Wingdings" w:char="00A8"/>
            </w:r>
            <w:r>
              <w:rPr>
                <w:rFonts w:ascii="仿宋_GB2312" w:eastAsia="仿宋_GB2312" w:hAnsi="仿宋" w:cs="宋体" w:hint="eastAsia"/>
                <w:color w:val="000000"/>
                <w:sz w:val="24"/>
              </w:rPr>
              <w:t>中国汽车工程学会班</w:t>
            </w:r>
            <w:r>
              <w:rPr>
                <w:rFonts w:ascii="仿宋_GB2312" w:eastAsia="仿宋_GB2312" w:hAnsi="仿宋" w:cs="宋体" w:hint="eastAsia"/>
                <w:color w:val="000000"/>
                <w:sz w:val="24"/>
              </w:rPr>
              <w:t xml:space="preserve"> </w:t>
            </w:r>
          </w:p>
          <w:p w:rsidR="007844FB" w:rsidRDefault="00386E0A">
            <w:pPr>
              <w:rPr>
                <w:rFonts w:ascii="仿宋_GB2312" w:eastAsia="仿宋_GB2312" w:hAnsi="仿宋" w:cs="宋体"/>
                <w:color w:val="000000"/>
                <w:sz w:val="24"/>
              </w:rPr>
            </w:pPr>
            <w:r>
              <w:rPr>
                <w:rFonts w:ascii="仿宋_GB2312" w:eastAsia="仿宋_GB2312" w:hAnsi="仿宋" w:cs="宋体" w:hint="eastAsia"/>
                <w:color w:val="000000"/>
                <w:sz w:val="24"/>
              </w:rPr>
              <w:sym w:font="Wingdings" w:char="00A8"/>
            </w:r>
            <w:r>
              <w:rPr>
                <w:rFonts w:ascii="仿宋_GB2312" w:eastAsia="仿宋_GB2312" w:hAnsi="仿宋" w:cs="宋体" w:hint="eastAsia"/>
                <w:color w:val="000000"/>
                <w:sz w:val="24"/>
              </w:rPr>
              <w:t>中国</w:t>
            </w:r>
            <w:proofErr w:type="gramStart"/>
            <w:r>
              <w:rPr>
                <w:rFonts w:ascii="仿宋_GB2312" w:eastAsia="仿宋_GB2312" w:hAnsi="仿宋" w:cs="宋体" w:hint="eastAsia"/>
                <w:color w:val="000000"/>
                <w:sz w:val="24"/>
              </w:rPr>
              <w:t>细胞生物学会班</w:t>
            </w:r>
            <w:proofErr w:type="gramEnd"/>
            <w:r>
              <w:rPr>
                <w:rFonts w:ascii="仿宋_GB2312" w:eastAsia="仿宋_GB2312" w:hAnsi="仿宋" w:cs="宋体" w:hint="eastAsia"/>
                <w:color w:val="000000"/>
                <w:sz w:val="24"/>
              </w:rPr>
              <w:t xml:space="preserve">  </w:t>
            </w:r>
            <w:r>
              <w:rPr>
                <w:rFonts w:ascii="仿宋_GB2312" w:eastAsia="仿宋_GB2312" w:hAnsi="仿宋" w:cs="宋体" w:hint="eastAsia"/>
                <w:color w:val="000000"/>
                <w:sz w:val="24"/>
              </w:rPr>
              <w:sym w:font="Wingdings" w:char="00A8"/>
            </w:r>
            <w:r>
              <w:rPr>
                <w:rFonts w:ascii="仿宋_GB2312" w:eastAsia="仿宋_GB2312" w:hAnsi="仿宋" w:cs="宋体" w:hint="eastAsia"/>
                <w:color w:val="000000"/>
                <w:sz w:val="24"/>
              </w:rPr>
              <w:t>中国女科技工作者协会班</w:t>
            </w:r>
          </w:p>
        </w:tc>
      </w:tr>
      <w:tr w:rsidR="007844FB">
        <w:trPr>
          <w:trHeight w:val="3045"/>
          <w:jc w:val="center"/>
        </w:trPr>
        <w:tc>
          <w:tcPr>
            <w:tcW w:w="1410" w:type="dxa"/>
            <w:vAlign w:val="center"/>
          </w:tcPr>
          <w:p w:rsidR="007844FB" w:rsidRDefault="00386E0A">
            <w:pPr>
              <w:jc w:val="center"/>
              <w:rPr>
                <w:rFonts w:ascii="仿宋_GB2312" w:eastAsia="仿宋_GB2312" w:hAnsi="仿宋" w:cs="宋体"/>
                <w:b/>
                <w:color w:val="000000"/>
                <w:sz w:val="24"/>
              </w:rPr>
            </w:pPr>
            <w:r>
              <w:rPr>
                <w:rFonts w:ascii="仿宋_GB2312" w:eastAsia="仿宋_GB2312" w:hAnsi="仿宋" w:cs="宋体" w:hint="eastAsia"/>
                <w:b/>
                <w:color w:val="000000"/>
                <w:sz w:val="24"/>
              </w:rPr>
              <w:t>个人简介</w:t>
            </w:r>
          </w:p>
        </w:tc>
        <w:tc>
          <w:tcPr>
            <w:tcW w:w="8497" w:type="dxa"/>
            <w:gridSpan w:val="6"/>
            <w:vAlign w:val="center"/>
          </w:tcPr>
          <w:p w:rsidR="007844FB" w:rsidRDefault="00386E0A">
            <w:pPr>
              <w:rPr>
                <w:rFonts w:ascii="仿宋_GB2312" w:eastAsia="仿宋_GB2312" w:hAnsi="仿宋" w:cs="宋体"/>
                <w:color w:val="000000"/>
                <w:sz w:val="24"/>
              </w:rPr>
            </w:pPr>
            <w:r>
              <w:rPr>
                <w:rFonts w:ascii="仿宋_GB2312" w:eastAsia="仿宋_GB2312" w:hAnsi="仿宋" w:cs="宋体" w:hint="eastAsia"/>
                <w:color w:val="000000"/>
                <w:sz w:val="24"/>
              </w:rPr>
              <w:t xml:space="preserve">　（学习、工作经历，主要获奖情况，主要社会兼职）</w:t>
            </w:r>
          </w:p>
        </w:tc>
      </w:tr>
    </w:tbl>
    <w:p w:rsidR="007844FB" w:rsidRDefault="00386E0A">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注：</w:t>
      </w: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请报名学员填写</w:t>
      </w:r>
      <w:proofErr w:type="gramStart"/>
      <w:r>
        <w:rPr>
          <w:rFonts w:ascii="仿宋_GB2312" w:eastAsia="仿宋_GB2312" w:hAnsi="仿宋_GB2312" w:cs="仿宋_GB2312" w:hint="eastAsia"/>
          <w:color w:val="000000"/>
          <w:sz w:val="30"/>
          <w:szCs w:val="30"/>
        </w:rPr>
        <w:t>《</w:t>
      </w:r>
      <w:proofErr w:type="gramEnd"/>
      <w:r>
        <w:rPr>
          <w:rFonts w:ascii="仿宋_GB2312" w:eastAsia="仿宋_GB2312" w:hAnsi="仿宋_GB2312" w:cs="仿宋_GB2312" w:hint="eastAsia"/>
          <w:color w:val="000000"/>
          <w:sz w:val="30"/>
          <w:szCs w:val="30"/>
        </w:rPr>
        <w:t>“领航计划”青年科技领军人才国情</w:t>
      </w:r>
    </w:p>
    <w:p w:rsidR="007844FB" w:rsidRDefault="00386E0A">
      <w:pPr>
        <w:spacing w:line="560" w:lineRule="exact"/>
        <w:ind w:firstLineChars="500" w:firstLine="15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研修活动报名表</w:t>
      </w:r>
      <w:proofErr w:type="gramStart"/>
      <w:r>
        <w:rPr>
          <w:rFonts w:ascii="仿宋_GB2312" w:eastAsia="仿宋_GB2312" w:hAnsi="仿宋_GB2312" w:cs="仿宋_GB2312" w:hint="eastAsia"/>
          <w:color w:val="000000"/>
          <w:sz w:val="30"/>
          <w:szCs w:val="30"/>
        </w:rPr>
        <w:t>》</w:t>
      </w:r>
      <w:proofErr w:type="gramEnd"/>
      <w:r>
        <w:rPr>
          <w:rFonts w:ascii="仿宋_GB2312" w:eastAsia="仿宋_GB2312" w:hAnsi="仿宋_GB2312" w:cs="仿宋_GB2312" w:hint="eastAsia"/>
          <w:color w:val="000000"/>
          <w:sz w:val="30"/>
          <w:szCs w:val="30"/>
        </w:rPr>
        <w:t>后，通过科协系统网上党校平台</w:t>
      </w:r>
    </w:p>
    <w:p w:rsidR="007844FB" w:rsidRDefault="00386E0A">
      <w:pPr>
        <w:spacing w:line="560" w:lineRule="exact"/>
        <w:ind w:firstLineChars="500" w:firstLine="15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w:t>
      </w:r>
      <w:r>
        <w:rPr>
          <w:rFonts w:eastAsia="仿宋_GB2312"/>
          <w:color w:val="000000"/>
          <w:sz w:val="30"/>
          <w:szCs w:val="30"/>
        </w:rPr>
        <w:t>http://xuexi.cast.org.cn/</w:t>
      </w:r>
      <w:r>
        <w:rPr>
          <w:rFonts w:ascii="仿宋_GB2312" w:eastAsia="仿宋_GB2312" w:hAnsi="仿宋_GB2312" w:cs="仿宋_GB2312" w:hint="eastAsia"/>
          <w:color w:val="000000"/>
          <w:sz w:val="30"/>
          <w:szCs w:val="30"/>
        </w:rPr>
        <w:t>）在线提交。</w:t>
      </w:r>
    </w:p>
    <w:p w:rsidR="007844FB" w:rsidRDefault="00386E0A" w:rsidP="00D21AC6">
      <w:pPr>
        <w:spacing w:line="560" w:lineRule="exact"/>
        <w:ind w:firstLineChars="406" w:firstLine="1218"/>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rPr>
        <w:t>每位学员限参加</w:t>
      </w: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个班次。</w:t>
      </w:r>
    </w:p>
    <w:p w:rsidR="007844FB" w:rsidRDefault="00386E0A" w:rsidP="00D21AC6">
      <w:pPr>
        <w:spacing w:line="560" w:lineRule="exact"/>
        <w:ind w:firstLineChars="406" w:firstLine="1218"/>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学员报名后，如有变动，可联系所报名班次的承办单位</w:t>
      </w:r>
    </w:p>
    <w:p w:rsidR="007844FB" w:rsidRDefault="00386E0A" w:rsidP="007844FB">
      <w:pPr>
        <w:spacing w:line="560" w:lineRule="exact"/>
        <w:ind w:firstLineChars="506" w:firstLine="1518"/>
        <w:rPr>
          <w:rFonts w:ascii="仿宋_GB2312" w:eastAsia="仿宋_GB2312" w:hAnsi="宋体"/>
          <w:sz w:val="32"/>
          <w:szCs w:val="32"/>
        </w:rPr>
      </w:pPr>
      <w:r>
        <w:rPr>
          <w:rFonts w:ascii="仿宋_GB2312" w:eastAsia="仿宋_GB2312" w:hAnsi="仿宋_GB2312" w:cs="仿宋_GB2312" w:hint="eastAsia"/>
          <w:color w:val="000000"/>
          <w:sz w:val="30"/>
          <w:szCs w:val="30"/>
        </w:rPr>
        <w:t>进行调整。各班次具体报到信息另行通知。</w:t>
      </w:r>
    </w:p>
    <w:sectPr w:rsidR="007844FB">
      <w:footerReference w:type="even" r:id="rId9"/>
      <w:footerReference w:type="default" r:id="rId10"/>
      <w:pgSz w:w="12240" w:h="15840"/>
      <w:pgMar w:top="1440" w:right="1644" w:bottom="1440" w:left="1644"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0A" w:rsidRDefault="00386E0A">
      <w:r>
        <w:separator/>
      </w:r>
    </w:p>
  </w:endnote>
  <w:endnote w:type="continuationSeparator" w:id="0">
    <w:p w:rsidR="00386E0A" w:rsidRDefault="0038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小标宋">
    <w:altName w:val="Arial Unicode MS"/>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B" w:rsidRDefault="00386E0A">
    <w:pPr>
      <w:pStyle w:val="a7"/>
    </w:pPr>
    <w:r>
      <w:rPr>
        <w:rStyle w:val="aa"/>
        <w:sz w:val="28"/>
        <w:szCs w:val="28"/>
      </w:rPr>
      <w:t xml:space="preserve">— </w:t>
    </w:r>
    <w:r>
      <w:rPr>
        <w:sz w:val="28"/>
        <w:szCs w:val="28"/>
      </w:rPr>
      <w:fldChar w:fldCharType="begin"/>
    </w:r>
    <w:r>
      <w:rPr>
        <w:rStyle w:val="aa"/>
        <w:sz w:val="28"/>
        <w:szCs w:val="28"/>
      </w:rPr>
      <w:instrText xml:space="preserve">PAGE  </w:instrText>
    </w:r>
    <w:r>
      <w:rPr>
        <w:sz w:val="28"/>
        <w:szCs w:val="28"/>
      </w:rPr>
      <w:fldChar w:fldCharType="separate"/>
    </w:r>
    <w:r>
      <w:rPr>
        <w:rStyle w:val="aa"/>
        <w:sz w:val="28"/>
        <w:szCs w:val="28"/>
      </w:rPr>
      <w:t>2</w:t>
    </w:r>
    <w:r>
      <w:rPr>
        <w:sz w:val="28"/>
        <w:szCs w:val="28"/>
      </w:rPr>
      <w:fldChar w:fldCharType="end"/>
    </w:r>
    <w:r>
      <w:rPr>
        <w:rStyle w:val="a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FB" w:rsidRDefault="00386E0A">
    <w:pPr>
      <w:pStyle w:val="a7"/>
      <w:framePr w:wrap="around" w:vAnchor="text" w:hAnchor="margin" w:xAlign="outside" w:y="1"/>
      <w:rPr>
        <w:rStyle w:val="aa"/>
        <w:sz w:val="28"/>
        <w:szCs w:val="28"/>
      </w:rPr>
    </w:pPr>
    <w:r>
      <w:rPr>
        <w:rStyle w:val="aa"/>
        <w:sz w:val="28"/>
        <w:szCs w:val="28"/>
      </w:rPr>
      <w:t xml:space="preserve">— </w:t>
    </w:r>
    <w:r>
      <w:rPr>
        <w:sz w:val="28"/>
        <w:szCs w:val="28"/>
      </w:rPr>
      <w:fldChar w:fldCharType="begin"/>
    </w:r>
    <w:r>
      <w:rPr>
        <w:rStyle w:val="aa"/>
        <w:sz w:val="28"/>
        <w:szCs w:val="28"/>
      </w:rPr>
      <w:instrText xml:space="preserve">PAGE  </w:instrText>
    </w:r>
    <w:r>
      <w:rPr>
        <w:sz w:val="28"/>
        <w:szCs w:val="28"/>
      </w:rPr>
      <w:fldChar w:fldCharType="separate"/>
    </w:r>
    <w:r w:rsidR="00D21AC6">
      <w:rPr>
        <w:rStyle w:val="aa"/>
        <w:noProof/>
        <w:sz w:val="28"/>
        <w:szCs w:val="28"/>
      </w:rPr>
      <w:t>2</w:t>
    </w:r>
    <w:r>
      <w:rPr>
        <w:sz w:val="28"/>
        <w:szCs w:val="28"/>
      </w:rPr>
      <w:fldChar w:fldCharType="end"/>
    </w:r>
    <w:r>
      <w:rPr>
        <w:rStyle w:val="aa"/>
        <w:sz w:val="28"/>
        <w:szCs w:val="28"/>
      </w:rPr>
      <w:t xml:space="preserve"> —</w:t>
    </w:r>
  </w:p>
  <w:p w:rsidR="007844FB" w:rsidRDefault="007844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0A" w:rsidRDefault="00386E0A">
      <w:r>
        <w:separator/>
      </w:r>
    </w:p>
  </w:footnote>
  <w:footnote w:type="continuationSeparator" w:id="0">
    <w:p w:rsidR="00386E0A" w:rsidRDefault="00386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0"/>
  <w:drawingGridHorizontalSpacing w:val="105"/>
  <w:drawingGridVerticalSpacing w:val="156"/>
  <w:displayHorizont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5313"/>
    <w:rsid w:val="000319B6"/>
    <w:rsid w:val="000462AA"/>
    <w:rsid w:val="000532BE"/>
    <w:rsid w:val="00072144"/>
    <w:rsid w:val="00080E2A"/>
    <w:rsid w:val="000A6932"/>
    <w:rsid w:val="000B0A8C"/>
    <w:rsid w:val="000C1491"/>
    <w:rsid w:val="000C2A09"/>
    <w:rsid w:val="0011536E"/>
    <w:rsid w:val="00126522"/>
    <w:rsid w:val="0013707F"/>
    <w:rsid w:val="00147303"/>
    <w:rsid w:val="00162E02"/>
    <w:rsid w:val="00193953"/>
    <w:rsid w:val="00197D55"/>
    <w:rsid w:val="001F15C5"/>
    <w:rsid w:val="001F28D4"/>
    <w:rsid w:val="001F6EBE"/>
    <w:rsid w:val="00225F20"/>
    <w:rsid w:val="0028659A"/>
    <w:rsid w:val="002961CD"/>
    <w:rsid w:val="002B56B3"/>
    <w:rsid w:val="00312EDC"/>
    <w:rsid w:val="00375D4C"/>
    <w:rsid w:val="00386E0A"/>
    <w:rsid w:val="003C6E4B"/>
    <w:rsid w:val="003D69AD"/>
    <w:rsid w:val="004540CD"/>
    <w:rsid w:val="0047187F"/>
    <w:rsid w:val="004800D1"/>
    <w:rsid w:val="00496827"/>
    <w:rsid w:val="004B5313"/>
    <w:rsid w:val="004C54D0"/>
    <w:rsid w:val="004E4435"/>
    <w:rsid w:val="00522BF2"/>
    <w:rsid w:val="00530916"/>
    <w:rsid w:val="005473E1"/>
    <w:rsid w:val="00572340"/>
    <w:rsid w:val="00583574"/>
    <w:rsid w:val="005A5958"/>
    <w:rsid w:val="005E03F5"/>
    <w:rsid w:val="005F4742"/>
    <w:rsid w:val="0064022A"/>
    <w:rsid w:val="00655B43"/>
    <w:rsid w:val="006A7C2C"/>
    <w:rsid w:val="00705D04"/>
    <w:rsid w:val="007412C4"/>
    <w:rsid w:val="007512D5"/>
    <w:rsid w:val="00751BA9"/>
    <w:rsid w:val="007844FB"/>
    <w:rsid w:val="00784FC5"/>
    <w:rsid w:val="0079252D"/>
    <w:rsid w:val="007A16F7"/>
    <w:rsid w:val="007A3C87"/>
    <w:rsid w:val="007A64D5"/>
    <w:rsid w:val="007B22C0"/>
    <w:rsid w:val="007C01D9"/>
    <w:rsid w:val="007E0767"/>
    <w:rsid w:val="008437AF"/>
    <w:rsid w:val="00845219"/>
    <w:rsid w:val="008627D5"/>
    <w:rsid w:val="00881EF0"/>
    <w:rsid w:val="008C14D7"/>
    <w:rsid w:val="0090714D"/>
    <w:rsid w:val="00944345"/>
    <w:rsid w:val="00950947"/>
    <w:rsid w:val="00982AB5"/>
    <w:rsid w:val="00987A33"/>
    <w:rsid w:val="009A5EFD"/>
    <w:rsid w:val="009C72D6"/>
    <w:rsid w:val="009D67BF"/>
    <w:rsid w:val="00A209E3"/>
    <w:rsid w:val="00B02082"/>
    <w:rsid w:val="00B5175A"/>
    <w:rsid w:val="00B64E96"/>
    <w:rsid w:val="00B92907"/>
    <w:rsid w:val="00B93401"/>
    <w:rsid w:val="00BB3BB1"/>
    <w:rsid w:val="00BF4AB2"/>
    <w:rsid w:val="00C02249"/>
    <w:rsid w:val="00C26C51"/>
    <w:rsid w:val="00C31CCE"/>
    <w:rsid w:val="00C500F0"/>
    <w:rsid w:val="00CC25EA"/>
    <w:rsid w:val="00CF51BC"/>
    <w:rsid w:val="00D21AC6"/>
    <w:rsid w:val="00D26817"/>
    <w:rsid w:val="00D34537"/>
    <w:rsid w:val="00D40A33"/>
    <w:rsid w:val="00DA5051"/>
    <w:rsid w:val="00DC0266"/>
    <w:rsid w:val="00DC3D52"/>
    <w:rsid w:val="00DD4BB0"/>
    <w:rsid w:val="00DE03A8"/>
    <w:rsid w:val="00DF0DDD"/>
    <w:rsid w:val="00E140EE"/>
    <w:rsid w:val="00E542C8"/>
    <w:rsid w:val="00E60CCA"/>
    <w:rsid w:val="00E82759"/>
    <w:rsid w:val="00EA18EF"/>
    <w:rsid w:val="00F15D8F"/>
    <w:rsid w:val="00F35A0B"/>
    <w:rsid w:val="00F83DFF"/>
    <w:rsid w:val="00F91202"/>
    <w:rsid w:val="00FA00D6"/>
    <w:rsid w:val="00FA423A"/>
    <w:rsid w:val="00FD6486"/>
    <w:rsid w:val="0209301A"/>
    <w:rsid w:val="09650D2E"/>
    <w:rsid w:val="1C891393"/>
    <w:rsid w:val="243B1B9C"/>
    <w:rsid w:val="329B2B21"/>
    <w:rsid w:val="67057615"/>
    <w:rsid w:val="739664FE"/>
    <w:rsid w:val="739B2C36"/>
    <w:rsid w:val="7B822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First Indent 2" w:semiHidden="0" w:unhideWhenUsed="0" w:qFormat="1"/>
    <w:lsdException w:name="Hyperlink" w:semiHidden="0"/>
    <w:lsdException w:name="Strong" w:semiHidden="0" w:uiPriority="22" w:unhideWhenUsed="0" w:qFormat="1"/>
    <w:lsdException w:name="Emphasis" w:semiHidden="0" w:uiPriority="20" w:unhideWhenUsed="0" w:qFormat="1"/>
    <w:lsdException w:name="Plain Text" w:semiHidden="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pPr>
      <w:spacing w:after="120"/>
      <w:ind w:leftChars="200" w:left="420"/>
    </w:pPr>
  </w:style>
  <w:style w:type="paragraph" w:styleId="a4">
    <w:name w:val="Plain Text"/>
    <w:basedOn w:val="a"/>
    <w:uiPriority w:val="99"/>
    <w:unhideWhenUsed/>
    <w:rPr>
      <w:rFonts w:ascii="宋体" w:hAnsi="Courier New" w:cs="Courier New"/>
      <w:szCs w:val="21"/>
    </w:rPr>
  </w:style>
  <w:style w:type="paragraph" w:styleId="a5">
    <w:name w:val="Date"/>
    <w:basedOn w:val="a"/>
    <w:next w:val="a"/>
    <w:link w:val="Char0"/>
    <w:uiPriority w:val="99"/>
    <w:semiHidden/>
    <w:unhideWhenUsed/>
    <w:pPr>
      <w:ind w:leftChars="2500" w:left="100"/>
    </w:pPr>
  </w:style>
  <w:style w:type="paragraph" w:styleId="a6">
    <w:name w:val="Balloon Text"/>
    <w:basedOn w:val="a"/>
    <w:link w:val="Char1"/>
    <w:uiPriority w:val="99"/>
    <w:semiHidden/>
    <w:unhideWhenUsed/>
    <w:rPr>
      <w:sz w:val="18"/>
      <w:szCs w:val="18"/>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2">
    <w:name w:val="Body Text First Indent 2"/>
    <w:basedOn w:val="a3"/>
    <w:link w:val="2Char"/>
    <w:uiPriority w:val="99"/>
    <w:qFormat/>
    <w:pPr>
      <w:spacing w:after="0"/>
      <w:ind w:leftChars="0" w:left="0" w:firstLineChars="200" w:firstLine="420"/>
    </w:pPr>
    <w:rPr>
      <w:rFonts w:ascii="仿宋_GB2312" w:eastAsia="仿宋_GB2312"/>
      <w:szCs w:val="24"/>
    </w:rPr>
  </w:style>
  <w:style w:type="character" w:styleId="aa">
    <w:name w:val="page number"/>
    <w:qFormat/>
  </w:style>
  <w:style w:type="character" w:styleId="ab">
    <w:name w:val="Hyperlink"/>
    <w:basedOn w:val="a0"/>
    <w:uiPriority w:val="99"/>
    <w:unhideWhenUsed/>
    <w:rPr>
      <w:color w:val="0000FF" w:themeColor="hyperlink"/>
      <w:u w:val="single"/>
    </w:rPr>
  </w:style>
  <w:style w:type="character" w:customStyle="1" w:styleId="Char3">
    <w:name w:val="页眉 Char"/>
    <w:basedOn w:val="a0"/>
    <w:link w:val="a8"/>
    <w:rPr>
      <w:kern w:val="2"/>
      <w:sz w:val="18"/>
      <w:szCs w:val="18"/>
    </w:rPr>
  </w:style>
  <w:style w:type="character" w:customStyle="1" w:styleId="Char2">
    <w:name w:val="页脚 Char"/>
    <w:basedOn w:val="a0"/>
    <w:link w:val="a7"/>
    <w:rPr>
      <w:kern w:val="2"/>
      <w:sz w:val="18"/>
      <w:szCs w:val="18"/>
    </w:rPr>
  </w:style>
  <w:style w:type="character" w:customStyle="1" w:styleId="Char0">
    <w:name w:val="日期 Char"/>
    <w:basedOn w:val="a0"/>
    <w:link w:val="a5"/>
    <w:uiPriority w:val="99"/>
    <w:semiHidden/>
    <w:rPr>
      <w:kern w:val="2"/>
      <w:sz w:val="21"/>
    </w:rPr>
  </w:style>
  <w:style w:type="character" w:customStyle="1" w:styleId="Char10">
    <w:name w:val="页脚 Char1"/>
    <w:qFormat/>
    <w:rPr>
      <w:kern w:val="2"/>
      <w:sz w:val="18"/>
      <w:szCs w:val="24"/>
    </w:rPr>
  </w:style>
  <w:style w:type="character" w:customStyle="1" w:styleId="1Char">
    <w:name w:val="标题 1 Char"/>
    <w:basedOn w:val="a0"/>
    <w:link w:val="1"/>
    <w:rPr>
      <w:rFonts w:eastAsia="仿宋_GB2312"/>
      <w:b/>
      <w:bCs/>
      <w:kern w:val="44"/>
      <w:sz w:val="32"/>
      <w:szCs w:val="44"/>
    </w:rPr>
  </w:style>
  <w:style w:type="character" w:customStyle="1" w:styleId="Char">
    <w:name w:val="正文文本缩进 Char"/>
    <w:basedOn w:val="a0"/>
    <w:link w:val="a3"/>
    <w:uiPriority w:val="99"/>
    <w:semiHidden/>
    <w:rPr>
      <w:kern w:val="2"/>
      <w:sz w:val="21"/>
    </w:rPr>
  </w:style>
  <w:style w:type="character" w:customStyle="1" w:styleId="2Char">
    <w:name w:val="正文首行缩进 2 Char"/>
    <w:basedOn w:val="Char"/>
    <w:link w:val="2"/>
    <w:uiPriority w:val="99"/>
    <w:rPr>
      <w:rFonts w:ascii="仿宋_GB2312" w:eastAsia="仿宋_GB2312"/>
      <w:kern w:val="2"/>
      <w:sz w:val="21"/>
      <w:szCs w:val="24"/>
    </w:rPr>
  </w:style>
  <w:style w:type="character" w:customStyle="1" w:styleId="Char1">
    <w:name w:val="批注框文本 Char"/>
    <w:basedOn w:val="a0"/>
    <w:link w:val="a6"/>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54AD21-DDD9-49A5-A5FB-96BD9474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12</Pages>
  <Words>786</Words>
  <Characters>4483</Characters>
  <Application>Microsoft Office Word</Application>
  <DocSecurity>0</DocSecurity>
  <Lines>37</Lines>
  <Paragraphs>10</Paragraphs>
  <ScaleCrop>false</ScaleCrop>
  <Company>china</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关于《煤炭学报》《国际煤炭科学技术学报（英文）》增加中国煤炭科工集团有限公司为第二主办单位的申请</dc:title>
  <dc:creator>Administrator</dc:creator>
  <cp:lastModifiedBy>Administrator</cp:lastModifiedBy>
  <cp:revision>59</cp:revision>
  <cp:lastPrinted>2022-04-11T06:20:00Z</cp:lastPrinted>
  <dcterms:created xsi:type="dcterms:W3CDTF">2019-12-24T08:25:00Z</dcterms:created>
  <dcterms:modified xsi:type="dcterms:W3CDTF">2022-04-11T09:53:00Z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F3E7042570794432A17293C3063269D8</vt:lpwstr>
  </property>
</Properties>
</file>