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  <w:t>2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hAnsi="方正小标宋_GBK" w:eastAsia="小标宋" w:cs="方正小标宋_GBK"/>
          <w:sz w:val="2"/>
          <w:szCs w:val="2"/>
        </w:rPr>
      </w:pPr>
      <w:r>
        <w:rPr>
          <w:rFonts w:hint="eastAsia" w:ascii="小标宋" w:hAnsi="方正小标宋_GBK" w:eastAsia="小标宋" w:cs="方正小标宋_GBK"/>
          <w:color w:val="000000"/>
          <w:sz w:val="44"/>
          <w:szCs w:val="44"/>
        </w:rPr>
        <w:t>2022-2024年度“科创中国”创新基地</w:t>
      </w:r>
      <w:r>
        <w:rPr>
          <w:rFonts w:ascii="小标宋" w:hAnsi="方正小标宋_GBK" w:eastAsia="小标宋" w:cs="方正小标宋_GBK"/>
          <w:color w:val="000000"/>
          <w:sz w:val="44"/>
          <w:szCs w:val="44"/>
        </w:rPr>
        <w:br w:type="textWrapping"/>
      </w:r>
      <w:r>
        <w:rPr>
          <w:rFonts w:hint="eastAsia" w:ascii="小标宋" w:hAnsi="方正小标宋_GBK" w:eastAsia="小标宋" w:cs="方正小标宋_GBK"/>
          <w:color w:val="000000"/>
          <w:sz w:val="44"/>
          <w:szCs w:val="44"/>
        </w:rPr>
        <w:t>申报书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18"/>
        <w:gridCol w:w="1200"/>
        <w:gridCol w:w="1036"/>
        <w:gridCol w:w="1984"/>
        <w:gridCol w:w="859"/>
        <w:gridCol w:w="559"/>
        <w:gridCol w:w="523"/>
        <w:gridCol w:w="1402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41" w:hRule="exac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11" w:firstLineChars="66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黑体"/>
                <w:bCs/>
                <w:sz w:val="32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57" w:hRule="exac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依托单位</w:t>
            </w:r>
          </w:p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名称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（规范</w:t>
            </w:r>
            <w:r>
              <w:rPr>
                <w:rFonts w:ascii="仿宋_GB2312" w:eastAsia="仿宋_GB2312"/>
                <w:sz w:val="24"/>
                <w:szCs w:val="24"/>
              </w:rPr>
              <w:t>填写依托单位全称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66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统一社会信用代码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（上传证照扫描件）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66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单位属地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300"/>
              <w:rPr>
                <w:rFonts w:hint="eastAsia"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省（自治区</w:t>
            </w:r>
            <w:r>
              <w:rPr>
                <w:rFonts w:ascii="仿宋_GB2312" w:eastAsia="仿宋_GB2312"/>
                <w:szCs w:val="28"/>
              </w:rPr>
              <w:t>、直辖市</w:t>
            </w:r>
            <w:r>
              <w:rPr>
                <w:rFonts w:hint="eastAsia" w:ascii="仿宋_GB2312" w:eastAsia="仿宋_GB2312"/>
                <w:szCs w:val="28"/>
              </w:rPr>
              <w:t xml:space="preserve">） </w:t>
            </w:r>
            <w:r>
              <w:rPr>
                <w:rFonts w:ascii="仿宋_GB2312" w:eastAsia="仿宋_GB2312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 xml:space="preserve"> 市（区、</w:t>
            </w:r>
            <w:r>
              <w:rPr>
                <w:rFonts w:ascii="仿宋_GB2312" w:eastAsia="仿宋_GB2312"/>
                <w:szCs w:val="28"/>
              </w:rPr>
              <w:t>州</w:t>
            </w:r>
            <w:r>
              <w:rPr>
                <w:rFonts w:hint="eastAsia" w:ascii="仿宋_GB2312" w:eastAsia="仿宋_GB2312"/>
                <w:szCs w:val="28"/>
              </w:rPr>
              <w:t xml:space="preserve">）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  县</w:t>
            </w:r>
            <w:r>
              <w:rPr>
                <w:rFonts w:ascii="仿宋_GB2312" w:eastAsia="仿宋_GB2312"/>
                <w:szCs w:val="28"/>
              </w:rPr>
              <w:t>（</w:t>
            </w:r>
            <w:r>
              <w:rPr>
                <w:rFonts w:hint="eastAsia" w:ascii="仿宋_GB2312" w:eastAsia="仿宋_GB2312"/>
                <w:szCs w:val="28"/>
              </w:rPr>
              <w:t>区</w:t>
            </w:r>
            <w:r>
              <w:rPr>
                <w:rFonts w:ascii="仿宋_GB2312" w:eastAsia="仿宋_GB2312"/>
                <w:szCs w:val="28"/>
              </w:rPr>
              <w:t>）</w:t>
            </w:r>
            <w:r>
              <w:rPr>
                <w:rFonts w:hint="eastAsia" w:ascii="仿宋_GB2312" w:eastAsia="仿宋_GB2312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66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通讯地址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黑体"/>
                <w:bCs/>
                <w:sz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联系人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手机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1" w:firstLineChars="66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电子邮箱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单位电话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2" w:hRule="atLeast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1" w:firstLineChars="66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工作单位及职务</w:t>
            </w:r>
          </w:p>
        </w:tc>
        <w:tc>
          <w:tcPr>
            <w:tcW w:w="53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黑体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826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黑体"/>
                <w:bCs/>
                <w:spacing w:val="-18"/>
                <w:sz w:val="32"/>
              </w:rPr>
            </w:pPr>
            <w:r>
              <w:rPr>
                <w:rFonts w:hint="eastAsia" w:ascii="仿宋_GB2312" w:eastAsia="仿宋_GB2312"/>
                <w:spacing w:val="-18"/>
                <w:szCs w:val="28"/>
              </w:rPr>
              <w:t>申报单位简介（</w:t>
            </w:r>
            <w:r>
              <w:rPr>
                <w:rFonts w:ascii="仿宋_GB2312" w:eastAsia="仿宋_GB2312"/>
                <w:spacing w:val="-18"/>
                <w:szCs w:val="28"/>
              </w:rPr>
              <w:t>3</w:t>
            </w:r>
            <w:r>
              <w:rPr>
                <w:rFonts w:hint="eastAsia" w:ascii="仿宋_GB2312" w:eastAsia="仿宋_GB2312"/>
                <w:spacing w:val="-18"/>
                <w:szCs w:val="28"/>
              </w:rPr>
              <w:t>00字以内）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（简要介绍申报单位成立背景、业务范围，参与“科创中国”工作情况等）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39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推荐</w:t>
            </w:r>
            <w:r>
              <w:rPr>
                <w:rFonts w:ascii="仿宋_GB2312" w:eastAsia="仿宋_GB2312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名称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（省级</w:t>
            </w:r>
            <w:r>
              <w:rPr>
                <w:rFonts w:ascii="仿宋_GB2312" w:eastAsia="仿宋_GB2312"/>
                <w:sz w:val="24"/>
                <w:szCs w:val="24"/>
              </w:rPr>
              <w:t>科协或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全国</w:t>
            </w:r>
            <w:r>
              <w:rPr>
                <w:rFonts w:ascii="仿宋_GB2312" w:eastAsia="仿宋_GB2312"/>
                <w:sz w:val="24"/>
                <w:szCs w:val="24"/>
              </w:rPr>
              <w:t>学会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。同一创新基地只能选择一个渠道进行推荐）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85" w:hRule="exac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1" w:firstLineChars="66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ascii="仿宋_GB2312" w:eastAsia="黑体"/>
                <w:bCs/>
                <w:sz w:val="32"/>
              </w:rPr>
              <w:t>二、申报创新基地类别（单选）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28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□产学研协作 </w:t>
            </w:r>
            <w:r>
              <w:rPr>
                <w:rFonts w:ascii="仿宋_GB2312" w:eastAsia="仿宋_GB2312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Cs w:val="28"/>
              </w:rPr>
              <w:t xml:space="preserve">□创新创业孵化 </w:t>
            </w:r>
            <w:r>
              <w:rPr>
                <w:rFonts w:ascii="仿宋_GB2312" w:eastAsia="仿宋_GB2312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Cs w:val="28"/>
              </w:rPr>
              <w:t>□国际创新合作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96" w:hRule="exac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拟</w:t>
            </w:r>
            <w:r>
              <w:rPr>
                <w:rFonts w:ascii="仿宋_GB2312" w:eastAsia="仿宋_GB2312"/>
                <w:szCs w:val="28"/>
              </w:rPr>
              <w:t>设立的</w:t>
            </w:r>
            <w:r>
              <w:rPr>
                <w:rFonts w:hint="eastAsia" w:ascii="仿宋_GB2312" w:eastAsia="仿宋_GB2312"/>
                <w:szCs w:val="28"/>
              </w:rPr>
              <w:t>创新基地</w:t>
            </w:r>
            <w:r>
              <w:rPr>
                <w:rFonts w:ascii="仿宋_GB2312" w:eastAsia="仿宋_GB2312"/>
                <w:szCs w:val="28"/>
              </w:rPr>
              <w:t>名称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“科创中国”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Symbol" w:char="F0B4"/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Symbol" w:char="F0B4"/>
            </w:r>
            <w:r>
              <w:rPr>
                <w:rFonts w:hint="eastAsia" w:ascii="仿宋_GB2312" w:eastAsia="仿宋_GB2312"/>
                <w:sz w:val="24"/>
                <w:szCs w:val="24"/>
              </w:rPr>
              <w:t>（尽量具体</w:t>
            </w:r>
            <w:r>
              <w:rPr>
                <w:rFonts w:ascii="仿宋_GB2312" w:eastAsia="仿宋_GB2312"/>
                <w:sz w:val="24"/>
                <w:szCs w:val="24"/>
              </w:rPr>
              <w:t>，可为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学会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高校</w:t>
            </w:r>
            <w:r>
              <w:rPr>
                <w:rFonts w:ascii="仿宋_GB2312" w:eastAsia="仿宋_GB2312"/>
                <w:sz w:val="24"/>
                <w:szCs w:val="24"/>
              </w:rPr>
              <w:t>、园区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、细分产业</w:t>
            </w:r>
            <w:r>
              <w:rPr>
                <w:rFonts w:ascii="仿宋_GB2312" w:eastAsia="仿宋_GB2312"/>
                <w:sz w:val="24"/>
                <w:szCs w:val="24"/>
              </w:rPr>
              <w:t>领域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等）产学研协作（创新创业孵化/国际创新合作）创新基地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54" w:hRule="exac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拟</w:t>
            </w:r>
            <w:r>
              <w:rPr>
                <w:rFonts w:ascii="仿宋_GB2312" w:eastAsia="仿宋_GB2312"/>
                <w:szCs w:val="28"/>
              </w:rPr>
              <w:t>设立的创新基地</w:t>
            </w:r>
            <w:r>
              <w:rPr>
                <w:rFonts w:hint="eastAsia" w:ascii="仿宋_GB2312" w:eastAsia="仿宋_GB2312"/>
                <w:szCs w:val="28"/>
              </w:rPr>
              <w:t>选址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（可为依托</w:t>
            </w:r>
            <w:r>
              <w:rPr>
                <w:rFonts w:ascii="仿宋_GB2312" w:eastAsia="仿宋_GB2312"/>
                <w:sz w:val="24"/>
                <w:szCs w:val="24"/>
              </w:rPr>
              <w:t>单位所属的实验室、研究院、创新创业中心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17" w:hRule="exac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211" w:firstLineChars="66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ascii="仿宋_GB2312" w:eastAsia="黑体"/>
                <w:bCs/>
                <w:sz w:val="32"/>
              </w:rPr>
              <w:t>三、拟</w:t>
            </w:r>
            <w:r>
              <w:rPr>
                <w:rFonts w:ascii="仿宋_GB2312" w:eastAsia="黑体"/>
                <w:bCs/>
                <w:sz w:val="32"/>
              </w:rPr>
              <w:t>开展的重点工作</w:t>
            </w:r>
            <w:r>
              <w:rPr>
                <w:rFonts w:hint="eastAsia" w:ascii="仿宋_GB2312" w:eastAsia="黑体"/>
                <w:bCs/>
                <w:sz w:val="32"/>
              </w:rPr>
              <w:t>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48" w:hRule="atLeas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□“揭榜挂帅”创新攻关 </w:t>
            </w:r>
            <w:r>
              <w:rPr>
                <w:rFonts w:ascii="仿宋_GB2312" w:eastAsia="仿宋_GB2312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</w:rPr>
              <w:t xml:space="preserve">□联合企业开展技术研发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□产业链上下游企业对接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□联合实施科技项目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 □技术对接、验证和转化服务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□开展科技服务活动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>□境外科技成果转移转化 □国际科创项目落地</w:t>
            </w:r>
          </w:p>
          <w:p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>□其他</w:t>
            </w:r>
            <w:r>
              <w:rPr>
                <w:rFonts w:hint="eastAsia" w:ascii="仿宋_GB2312" w:eastAsia="仿宋_GB2312"/>
                <w:szCs w:val="28"/>
                <w:u w:val="single"/>
              </w:rPr>
              <w:t>（请简要</w:t>
            </w:r>
            <w:r>
              <w:rPr>
                <w:rFonts w:ascii="仿宋_GB2312" w:eastAsia="仿宋_GB2312"/>
                <w:szCs w:val="28"/>
                <w:u w:val="single"/>
              </w:rPr>
              <w:t>说明</w:t>
            </w:r>
            <w:r>
              <w:rPr>
                <w:rFonts w:hint="eastAsia" w:ascii="仿宋_GB2312" w:eastAsia="仿宋_GB2312"/>
                <w:szCs w:val="28"/>
                <w:u w:val="single"/>
              </w:rPr>
              <w:t xml:space="preserve">：                   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8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17" w:hRule="exac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211" w:firstLineChars="66"/>
              <w:rPr>
                <w:rFonts w:hint="eastAsia" w:ascii="仿宋_GB2312" w:eastAsia="黑体"/>
                <w:bCs/>
                <w:sz w:val="32"/>
              </w:rPr>
            </w:pPr>
            <w:r>
              <w:rPr>
                <w:rFonts w:hint="eastAsia" w:ascii="仿宋_GB2312" w:eastAsia="黑体"/>
                <w:bCs/>
                <w:sz w:val="32"/>
              </w:rPr>
              <w:t>四、软硬件条件（不具备的</w:t>
            </w:r>
            <w:r>
              <w:rPr>
                <w:rFonts w:ascii="仿宋_GB2312" w:eastAsia="黑体"/>
                <w:bCs/>
                <w:sz w:val="32"/>
              </w:rPr>
              <w:t>项可不填</w:t>
            </w:r>
            <w:r>
              <w:rPr>
                <w:rFonts w:hint="eastAsia" w:ascii="仿宋_GB2312" w:eastAsia="黑体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6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Cs w:val="28"/>
              </w:rPr>
              <w:t>硬件</w:t>
            </w:r>
            <w:r>
              <w:rPr>
                <w:rFonts w:ascii="仿宋_GB2312" w:eastAsia="仿宋_GB2312"/>
                <w:szCs w:val="28"/>
              </w:rPr>
              <w:t>标准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硬件</w:t>
            </w:r>
            <w:r>
              <w:rPr>
                <w:rFonts w:ascii="仿宋_GB2312" w:eastAsia="仿宋_GB2312"/>
                <w:sz w:val="24"/>
                <w:szCs w:val="24"/>
              </w:rPr>
              <w:t>情况介绍</w:t>
            </w:r>
          </w:p>
          <w:p>
            <w:pPr>
              <w:spacing w:line="480" w:lineRule="exact"/>
              <w:rPr>
                <w:rFonts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专职人员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专职工作人员</w:t>
            </w:r>
            <w:r>
              <w:rPr>
                <w:rFonts w:ascii="仿宋_GB2312" w:eastAsia="仿宋_GB2312"/>
                <w:sz w:val="24"/>
                <w:szCs w:val="24"/>
              </w:rPr>
              <w:t>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国内专家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职务/职称/职衔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是否</w:t>
            </w:r>
            <w:r>
              <w:rPr>
                <w:rFonts w:ascii="仿宋_GB2312" w:eastAsia="仿宋_GB2312"/>
                <w:szCs w:val="28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海外</w:t>
            </w:r>
            <w:r>
              <w:rPr>
                <w:rFonts w:ascii="仿宋_GB2312" w:eastAsia="仿宋_GB2312"/>
                <w:szCs w:val="28"/>
              </w:rPr>
              <w:t>专家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8"/>
              </w:rPr>
              <w:t>职务/职称/职衔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8"/>
              </w:rPr>
              <w:t>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</w:t>
            </w:r>
            <w:r>
              <w:rPr>
                <w:rFonts w:ascii="仿宋_GB2312" w:eastAsia="仿宋_GB2312"/>
                <w:szCs w:val="28"/>
              </w:rPr>
              <w:t>基础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此前</w:t>
            </w:r>
            <w:r>
              <w:rPr>
                <w:rFonts w:ascii="仿宋_GB2312" w:eastAsia="仿宋_GB2312"/>
                <w:sz w:val="24"/>
                <w:szCs w:val="24"/>
              </w:rPr>
              <w:t>开展相关工作的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  <w:r>
              <w:rPr>
                <w:rFonts w:ascii="仿宋_GB2312" w:eastAsia="仿宋_GB2312"/>
                <w:sz w:val="24"/>
                <w:szCs w:val="24"/>
              </w:rPr>
              <w:t>及证明材料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（可上传成果证明</w:t>
            </w:r>
            <w:r>
              <w:rPr>
                <w:rFonts w:ascii="仿宋_GB2312" w:eastAsia="仿宋_GB2312"/>
                <w:sz w:val="24"/>
                <w:szCs w:val="24"/>
              </w:rPr>
              <w:t>、活动</w:t>
            </w:r>
            <w:r>
              <w:rPr>
                <w:rFonts w:hint="eastAsia" w:ascii="仿宋_GB2312" w:eastAsia="仿宋_GB2312"/>
                <w:sz w:val="24"/>
                <w:szCs w:val="24"/>
              </w:rPr>
              <w:t>照片、新闻链接等）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代表性</w:t>
            </w:r>
            <w:r>
              <w:rPr>
                <w:rFonts w:ascii="仿宋_GB2312" w:eastAsia="仿宋_GB2312"/>
                <w:szCs w:val="28"/>
              </w:rPr>
              <w:t>企业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</w:t>
            </w:r>
            <w:r>
              <w:rPr>
                <w:rFonts w:ascii="仿宋_GB2312" w:eastAsia="仿宋_GB2312"/>
                <w:sz w:val="24"/>
                <w:szCs w:val="24"/>
              </w:rPr>
              <w:t>服务或孵化的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代表性</w:t>
            </w:r>
            <w:r>
              <w:rPr>
                <w:rFonts w:ascii="仿宋_GB2312" w:eastAsia="仿宋_GB2312"/>
                <w:sz w:val="24"/>
                <w:szCs w:val="24"/>
              </w:rPr>
              <w:t>企业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14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典型</w:t>
            </w:r>
            <w:r>
              <w:rPr>
                <w:rFonts w:ascii="仿宋_GB2312" w:eastAsia="仿宋_GB2312"/>
                <w:szCs w:val="28"/>
              </w:rPr>
              <w:t>案例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产学研协作/创新创业孵化/国际创新合作典型案例介绍</w:t>
            </w: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300字</w:t>
            </w:r>
            <w:r>
              <w:rPr>
                <w:rFonts w:ascii="仿宋_GB2312" w:eastAsia="仿宋_GB2312"/>
                <w:sz w:val="24"/>
                <w:szCs w:val="24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47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组织联结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科创中国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  <w:r>
              <w:rPr>
                <w:rFonts w:ascii="仿宋_GB2312" w:eastAsia="仿宋_GB2312"/>
                <w:sz w:val="24"/>
                <w:szCs w:val="24"/>
              </w:rPr>
              <w:t>，与科协组织和学会组织合作的情况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554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配套</w:t>
            </w:r>
            <w:r>
              <w:rPr>
                <w:rFonts w:ascii="仿宋_GB2312" w:eastAsia="仿宋_GB2312"/>
                <w:szCs w:val="28"/>
              </w:rPr>
              <w:t>条件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政策、场地、资金等资源保障情况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（可上传政策文件中</w:t>
            </w:r>
            <w:r>
              <w:rPr>
                <w:rFonts w:ascii="仿宋_GB2312" w:eastAsia="仿宋_GB2312"/>
                <w:sz w:val="24"/>
                <w:szCs w:val="24"/>
              </w:rPr>
              <w:t>相关内容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，政府</w:t>
            </w:r>
            <w:r>
              <w:rPr>
                <w:rFonts w:ascii="仿宋_GB2312" w:eastAsia="仿宋_GB2312"/>
                <w:sz w:val="24"/>
                <w:szCs w:val="24"/>
              </w:rPr>
              <w:t>支持的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实验、</w:t>
            </w:r>
            <w:r>
              <w:rPr>
                <w:rFonts w:ascii="仿宋_GB2312" w:eastAsia="仿宋_GB2312"/>
                <w:sz w:val="24"/>
                <w:szCs w:val="24"/>
              </w:rPr>
              <w:t>验证、中试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、生产线</w:t>
            </w:r>
            <w:r>
              <w:rPr>
                <w:rFonts w:ascii="仿宋_GB2312" w:eastAsia="仿宋_GB2312"/>
                <w:sz w:val="24"/>
                <w:szCs w:val="24"/>
              </w:rPr>
              <w:t>等场地</w:t>
            </w:r>
            <w:r>
              <w:rPr>
                <w:rFonts w:hint="eastAsia" w:ascii="仿宋_GB2312" w:eastAsia="仿宋_GB2312"/>
                <w:sz w:val="24"/>
                <w:szCs w:val="24"/>
              </w:rPr>
              <w:t>照片，资金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基金等）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1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参与</w:t>
            </w:r>
            <w:r>
              <w:rPr>
                <w:rFonts w:ascii="仿宋_GB2312" w:eastAsia="仿宋_GB2312"/>
                <w:szCs w:val="28"/>
              </w:rPr>
              <w:t>单位分工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如有</w:t>
            </w:r>
            <w:r>
              <w:rPr>
                <w:rFonts w:ascii="仿宋_GB2312" w:eastAsia="仿宋_GB2312"/>
                <w:sz w:val="24"/>
                <w:szCs w:val="24"/>
              </w:rPr>
              <w:t>多家单位参与建设，需明确各参与单位分工和各自责权利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97" w:hRule="exact"/>
          <w:jc w:val="center"/>
        </w:trPr>
        <w:tc>
          <w:tcPr>
            <w:tcW w:w="9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211" w:firstLineChars="66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ascii="仿宋_GB2312" w:eastAsia="黑体"/>
                <w:bCs/>
                <w:sz w:val="32"/>
              </w:rPr>
              <w:t>五、分阶段建设目标（2022-2024年度</w:t>
            </w:r>
            <w:r>
              <w:rPr>
                <w:rFonts w:ascii="仿宋_GB2312" w:eastAsia="黑体"/>
                <w:bCs/>
                <w:sz w:val="32"/>
              </w:rPr>
              <w:t>范围，</w:t>
            </w:r>
            <w:r>
              <w:rPr>
                <w:rFonts w:hint="eastAsia" w:ascii="仿宋_GB2312" w:eastAsia="黑体"/>
                <w:bCs/>
                <w:sz w:val="32"/>
              </w:rPr>
              <w:t>每项300字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hint="eastAsia" w:ascii="仿宋_GB2312" w:eastAsia="黑体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实施阶段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32" w:firstLineChars="8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目标内容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时间计划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第一阶段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月至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第二阶段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月至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……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11" w:firstLineChars="66"/>
              <w:rPr>
                <w:rFonts w:ascii="黑体" w:eastAsia="黑体"/>
                <w:b/>
              </w:rPr>
            </w:pPr>
            <w:r>
              <w:rPr>
                <w:rFonts w:hint="eastAsia" w:ascii="仿宋_GB2312" w:eastAsia="黑体"/>
                <w:bCs/>
                <w:sz w:val="32"/>
              </w:rPr>
              <w:t>六、申报单位意见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exac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14" w:rightChars="112" w:firstLine="56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szCs w:val="28"/>
              </w:rPr>
              <w:t>以上申报材料属实，特申报2</w:t>
            </w:r>
            <w:r>
              <w:rPr>
                <w:rFonts w:ascii="仿宋_GB2312" w:hAnsi="黑体" w:eastAsia="仿宋_GB2312"/>
                <w:szCs w:val="28"/>
              </w:rPr>
              <w:t>022</w:t>
            </w:r>
            <w:r>
              <w:rPr>
                <w:rFonts w:hint="eastAsia" w:ascii="仿宋_GB2312" w:hAnsi="黑体" w:eastAsia="仿宋_GB2312"/>
                <w:szCs w:val="28"/>
              </w:rPr>
              <w:t>-</w:t>
            </w:r>
            <w:r>
              <w:rPr>
                <w:rFonts w:ascii="仿宋_GB2312" w:hAnsi="黑体" w:eastAsia="仿宋_GB2312"/>
                <w:szCs w:val="28"/>
              </w:rPr>
              <w:t>2024年度</w:t>
            </w:r>
            <w:r>
              <w:rPr>
                <w:rFonts w:hint="eastAsia" w:ascii="仿宋_GB2312" w:hAnsi="黑体" w:eastAsia="仿宋_GB2312"/>
                <w:szCs w:val="28"/>
              </w:rPr>
              <w:t>“科创中国”创新</w:t>
            </w:r>
            <w:r>
              <w:rPr>
                <w:rFonts w:ascii="仿宋_GB2312" w:hAnsi="黑体" w:eastAsia="仿宋_GB2312"/>
                <w:szCs w:val="28"/>
              </w:rPr>
              <w:t>基地</w:t>
            </w:r>
            <w:r>
              <w:rPr>
                <w:rFonts w:hint="eastAsia" w:ascii="仿宋_GB2312" w:hAnsi="黑体" w:eastAsia="仿宋_GB2312"/>
                <w:szCs w:val="28"/>
              </w:rPr>
              <w:t>。</w:t>
            </w:r>
          </w:p>
          <w:p>
            <w:pPr>
              <w:snapToGrid w:val="0"/>
              <w:ind w:right="1680" w:rightChars="600" w:firstLine="56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单位</w:t>
            </w:r>
            <w:r>
              <w:rPr>
                <w:rFonts w:ascii="仿宋_GB2312" w:eastAsia="仿宋_GB2312"/>
                <w:bCs/>
                <w:szCs w:val="21"/>
              </w:rPr>
              <w:t>负责人（</w:t>
            </w:r>
            <w:r>
              <w:rPr>
                <w:rFonts w:hint="eastAsia" w:ascii="仿宋_GB2312" w:eastAsia="仿宋_GB2312"/>
                <w:bCs/>
                <w:szCs w:val="21"/>
              </w:rPr>
              <w:t>签名</w:t>
            </w:r>
            <w:r>
              <w:rPr>
                <w:rFonts w:ascii="仿宋_GB2312" w:eastAsia="仿宋_GB2312"/>
                <w:bCs/>
                <w:szCs w:val="21"/>
              </w:rPr>
              <w:t>）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snapToGrid w:val="0"/>
              <w:ind w:right="1680" w:rightChars="600" w:firstLine="5180" w:firstLineChars="18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  <w:p>
            <w:pPr>
              <w:wordWrap w:val="0"/>
              <w:ind w:firstLine="184" w:firstLineChars="66"/>
              <w:jc w:val="right"/>
              <w:rPr>
                <w:rFonts w:hint="eastAsia" w:ascii="仿宋_GB2312" w:eastAsia="黑体"/>
                <w:bCs/>
                <w:sz w:val="3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单位公章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11" w:firstLineChars="66"/>
              <w:rPr>
                <w:rFonts w:ascii="黑体" w:eastAsia="黑体"/>
                <w:b/>
              </w:rPr>
            </w:pPr>
            <w:r>
              <w:rPr>
                <w:rFonts w:hint="eastAsia" w:ascii="仿宋_GB2312" w:eastAsia="黑体"/>
                <w:bCs/>
                <w:sz w:val="32"/>
              </w:rPr>
              <w:t>七、推荐单位意见（如</w:t>
            </w:r>
            <w:r>
              <w:rPr>
                <w:rFonts w:ascii="仿宋_GB2312" w:eastAsia="黑体"/>
                <w:bCs/>
                <w:sz w:val="32"/>
              </w:rPr>
              <w:t>有多家推荐单位，</w:t>
            </w:r>
            <w:r>
              <w:rPr>
                <w:rFonts w:hint="eastAsia" w:ascii="仿宋_GB2312" w:eastAsia="黑体"/>
                <w:bCs/>
                <w:sz w:val="32"/>
              </w:rPr>
              <w:t>可</w:t>
            </w:r>
            <w:r>
              <w:rPr>
                <w:rFonts w:ascii="仿宋_GB2312" w:eastAsia="黑体"/>
                <w:bCs/>
                <w:sz w:val="32"/>
              </w:rPr>
              <w:t>分别</w:t>
            </w:r>
            <w:r>
              <w:rPr>
                <w:rFonts w:hint="eastAsia" w:ascii="仿宋_GB2312" w:eastAsia="黑体"/>
                <w:bCs/>
                <w:sz w:val="32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exact"/>
          <w:jc w:val="center"/>
        </w:trPr>
        <w:tc>
          <w:tcPr>
            <w:tcW w:w="94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314" w:rightChars="112" w:firstLine="56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同意推荐***（单位名称）申报“科创中国”创新基地。我单位将加强对所</w:t>
            </w:r>
            <w:r>
              <w:rPr>
                <w:rFonts w:ascii="仿宋_GB2312" w:eastAsia="仿宋_GB2312"/>
                <w:bCs/>
                <w:szCs w:val="21"/>
              </w:rPr>
              <w:t>推荐</w:t>
            </w:r>
            <w:r>
              <w:rPr>
                <w:rFonts w:hint="eastAsia" w:ascii="仿宋_GB2312" w:eastAsia="仿宋_GB2312"/>
                <w:bCs/>
                <w:szCs w:val="21"/>
              </w:rPr>
              <w:t>创新基地</w:t>
            </w:r>
            <w:r>
              <w:rPr>
                <w:rFonts w:ascii="仿宋_GB2312" w:eastAsia="仿宋_GB2312"/>
                <w:bCs/>
                <w:szCs w:val="21"/>
              </w:rPr>
              <w:t>的</w:t>
            </w:r>
            <w:r>
              <w:rPr>
                <w:rFonts w:hint="eastAsia" w:ascii="仿宋_GB2312" w:eastAsia="仿宋_GB2312"/>
                <w:bCs/>
                <w:szCs w:val="21"/>
              </w:rPr>
              <w:t>资源统筹、工作协调与过程</w:t>
            </w:r>
            <w:r>
              <w:rPr>
                <w:rFonts w:ascii="仿宋_GB2312" w:eastAsia="仿宋_GB2312"/>
                <w:bCs/>
                <w:szCs w:val="21"/>
              </w:rPr>
              <w:t>监督</w:t>
            </w:r>
            <w:r>
              <w:rPr>
                <w:rFonts w:hint="eastAsia" w:ascii="仿宋_GB2312" w:eastAsia="仿宋_GB2312"/>
                <w:bCs/>
                <w:szCs w:val="21"/>
              </w:rPr>
              <w:t>，推动如期高质量完成创新基地建设任务。</w:t>
            </w:r>
          </w:p>
          <w:p>
            <w:pPr>
              <w:snapToGrid w:val="0"/>
              <w:ind w:right="1680" w:rightChars="600" w:firstLine="56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推荐单位</w:t>
            </w:r>
            <w:r>
              <w:rPr>
                <w:rFonts w:ascii="仿宋_GB2312" w:eastAsia="仿宋_GB2312"/>
                <w:bCs/>
                <w:szCs w:val="21"/>
              </w:rPr>
              <w:t>负责人（</w:t>
            </w:r>
            <w:r>
              <w:rPr>
                <w:rFonts w:hint="eastAsia" w:ascii="仿宋_GB2312" w:eastAsia="仿宋_GB2312"/>
                <w:bCs/>
                <w:szCs w:val="21"/>
              </w:rPr>
              <w:t>签名</w:t>
            </w:r>
            <w:r>
              <w:rPr>
                <w:rFonts w:ascii="仿宋_GB2312" w:eastAsia="仿宋_GB2312"/>
                <w:bCs/>
                <w:szCs w:val="21"/>
              </w:rPr>
              <w:t>）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snapToGrid w:val="0"/>
              <w:ind w:right="1680" w:rightChars="600" w:firstLine="5180" w:firstLineChars="18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  <w:p>
            <w:pPr>
              <w:snapToGrid w:val="0"/>
              <w:ind w:right="1680" w:rightChars="600" w:firstLine="5460" w:firstLineChars="1950"/>
              <w:jc w:val="lef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单位公章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B3CFDE-5B04-43DF-B9D4-2C199D579B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2" w:fontKey="{DA7423E4-29E7-4B8D-B62D-192A141A704F}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3338DCB7-7688-436B-B456-42D3166BB84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A286E6F-1F39-4933-8B04-732B0575204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4D0391F-F34E-4717-B88D-4C148757C2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EC9B96E-9130-4587-892E-8B623A82EA1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A877AC85-C35E-4310-A481-F9B385E8AE0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MTJhMTFmZWIzMThkNTU4ZDc1YTlmZmRlMjlmMjkifQ=="/>
  </w:docVars>
  <w:rsids>
    <w:rsidRoot w:val="79853F03"/>
    <w:rsid w:val="798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2022-05-26T07:17:00Z</dcterms:created>
  <dc:creator>杨清清</dc:creator>
  <cp:lastModifiedBy>杨清清</cp:lastModifiedBy>
  <dcterms:modified xsi:type="dcterms:W3CDTF">2022-05-26T07:18:27Z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66A30D05F00B42B79B4C00CCA9CA7561</vt:lpwstr>
  </property>
</Properties>
</file>