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3" w:rsidRPr="00694511" w:rsidRDefault="00B73CC3" w:rsidP="00B73CC3">
      <w:pPr>
        <w:spacing w:afterLines="100" w:line="700" w:lineRule="exact"/>
        <w:jc w:val="left"/>
        <w:rPr>
          <w:rFonts w:ascii="黑体" w:eastAsia="黑体" w:hAnsi="黑体"/>
          <w:sz w:val="32"/>
          <w:szCs w:val="32"/>
        </w:rPr>
      </w:pPr>
      <w:r w:rsidRPr="00694511">
        <w:rPr>
          <w:rFonts w:ascii="黑体" w:eastAsia="黑体" w:hAnsi="黑体" w:hint="eastAsia"/>
          <w:sz w:val="32"/>
          <w:szCs w:val="32"/>
        </w:rPr>
        <w:t>附件1</w:t>
      </w:r>
    </w:p>
    <w:p w:rsidR="00B73CC3" w:rsidRDefault="00B73CC3" w:rsidP="00B73CC3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CB0C25">
        <w:rPr>
          <w:rFonts w:ascii="方正小标宋简体" w:eastAsia="方正小标宋简体" w:hint="eastAsia"/>
          <w:sz w:val="40"/>
          <w:szCs w:val="40"/>
        </w:rPr>
        <w:t>中国科协“青年人才托举工程”</w:t>
      </w:r>
      <w:bookmarkStart w:id="0" w:name="_GoBack"/>
      <w:r w:rsidRPr="00CB0C25">
        <w:rPr>
          <w:rFonts w:ascii="方正小标宋简体" w:eastAsia="方正小标宋简体" w:hint="eastAsia"/>
          <w:sz w:val="40"/>
          <w:szCs w:val="40"/>
        </w:rPr>
        <w:t>2016-2018年度</w:t>
      </w:r>
    </w:p>
    <w:p w:rsidR="00B73CC3" w:rsidRPr="00CB0C25" w:rsidRDefault="00B73CC3" w:rsidP="00B73CC3">
      <w:pPr>
        <w:jc w:val="center"/>
        <w:rPr>
          <w:rFonts w:ascii="方正小标宋简体" w:eastAsia="方正小标宋简体"/>
          <w:sz w:val="40"/>
          <w:szCs w:val="40"/>
        </w:rPr>
      </w:pPr>
      <w:r w:rsidRPr="00CB0C25">
        <w:rPr>
          <w:rFonts w:ascii="方正小标宋简体" w:eastAsia="方正小标宋简体" w:hint="eastAsia"/>
          <w:sz w:val="40"/>
          <w:szCs w:val="40"/>
        </w:rPr>
        <w:t>项目立项名单</w:t>
      </w:r>
    </w:p>
    <w:tbl>
      <w:tblPr>
        <w:tblW w:w="8798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000"/>
        <w:gridCol w:w="3401"/>
        <w:gridCol w:w="1729"/>
        <w:gridCol w:w="1729"/>
      </w:tblGrid>
      <w:tr w:rsidR="00B73CC3" w:rsidTr="00447804">
        <w:trPr>
          <w:trHeight w:val="397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73CC3" w:rsidRDefault="00B73CC3" w:rsidP="00447804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代码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立项单位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资助人数（人）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资助经费</w:t>
            </w:r>
          </w:p>
          <w:p w:rsidR="00B73CC3" w:rsidRDefault="00B73CC3" w:rsidP="00447804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（万元）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rPr>
                <w:rFonts w:ascii="仿宋_GB2312" w:eastAsia="仿宋_GB2312" w:hAnsi="黑体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中国科协生命科学学会联合体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525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中国科协军民融合学会联合体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540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中国科协信息科技学会联合体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600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中国力学学会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90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中国化学会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90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中国天文学会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中国气象学会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中国地球物理学会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中国矿物岩石地球化学学会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中国心理学会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A-33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中国岩石力学与工程学会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45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中国机械工程学会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90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中国电机工程学会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中国计量测试学会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中国计算机学会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90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中国通信学会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中国航海学会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Pr="004E4AF4" w:rsidRDefault="00B73CC3" w:rsidP="0044780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4E4AF4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Pr="004E4AF4" w:rsidRDefault="00B73CC3" w:rsidP="00447804">
            <w:pPr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4E4AF4">
              <w:rPr>
                <w:rFonts w:ascii="仿宋_GB2312" w:eastAsia="仿宋_GB2312" w:cs="宋体" w:hint="eastAsia"/>
                <w:b/>
                <w:sz w:val="24"/>
                <w:szCs w:val="24"/>
              </w:rPr>
              <w:t>B-38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Pr="004E4AF4" w:rsidRDefault="00B73CC3" w:rsidP="00447804">
            <w:pPr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4E4AF4">
              <w:rPr>
                <w:rFonts w:ascii="仿宋_GB2312" w:eastAsia="仿宋_GB2312" w:cs="宋体" w:hint="eastAsia"/>
                <w:b/>
                <w:sz w:val="24"/>
                <w:szCs w:val="24"/>
              </w:rPr>
              <w:t>中国煤炭学会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Pr="004E4AF4" w:rsidRDefault="00B73CC3" w:rsidP="00447804">
            <w:pPr>
              <w:jc w:val="center"/>
              <w:rPr>
                <w:b/>
              </w:rPr>
            </w:pPr>
            <w:r w:rsidRPr="004E4AF4">
              <w:rPr>
                <w:rFonts w:ascii="仿宋_GB2312" w:eastAsia="仿宋_GB2312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Pr="004E4AF4" w:rsidRDefault="00B73CC3" w:rsidP="00447804">
            <w:pPr>
              <w:jc w:val="center"/>
              <w:rPr>
                <w:b/>
              </w:rPr>
            </w:pPr>
            <w:r w:rsidRPr="004E4AF4">
              <w:rPr>
                <w:rFonts w:ascii="仿宋_GB2312" w:eastAsia="仿宋_GB2312" w:cs="宋体" w:hint="eastAsia"/>
                <w:b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中国纺织工程学会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中国图象图形学学会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B-66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中国人工智能学会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B-72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中国光学工程学会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C-01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中国农学会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90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C-02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中国林学会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C-09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中国作物学会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C-13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中国茶叶学会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D-03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中国中西医结合学会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D-04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中国药学会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D-23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中华口腔医学会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60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E-09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中国城市科学研究会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W-09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中国睡眠研究会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W-21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国际动物学会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30</w:t>
            </w:r>
          </w:p>
        </w:tc>
      </w:tr>
      <w:tr w:rsidR="00B73CC3" w:rsidTr="00447804">
        <w:trPr>
          <w:trHeight w:val="397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3" w:rsidRDefault="00B73CC3" w:rsidP="0044780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合计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196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3" w:rsidRDefault="00B73CC3" w:rsidP="0044780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2940</w:t>
            </w:r>
          </w:p>
        </w:tc>
      </w:tr>
    </w:tbl>
    <w:p w:rsidR="00B73CC3" w:rsidRDefault="00B73CC3" w:rsidP="00B73CC3">
      <w:pPr>
        <w:spacing w:line="58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说明：</w:t>
      </w:r>
    </w:p>
    <w:p w:rsidR="00B73CC3" w:rsidRPr="00CB0C25" w:rsidRDefault="00B73CC3" w:rsidP="00B73CC3">
      <w:pPr>
        <w:spacing w:line="580" w:lineRule="exact"/>
        <w:ind w:firstLine="640"/>
        <w:rPr>
          <w:rFonts w:ascii="方正仿宋简体" w:eastAsia="方正仿宋简体"/>
          <w:sz w:val="32"/>
          <w:szCs w:val="32"/>
        </w:rPr>
      </w:pPr>
      <w:r w:rsidRPr="001D66A5">
        <w:rPr>
          <w:rFonts w:ascii="新宋体" w:eastAsia="新宋体" w:hAnsi="新宋体" w:hint="eastAsia"/>
          <w:sz w:val="32"/>
          <w:szCs w:val="32"/>
        </w:rPr>
        <w:t>1.</w:t>
      </w:r>
      <w:r w:rsidRPr="00CB0C25">
        <w:rPr>
          <w:rFonts w:ascii="方正仿宋简体" w:eastAsia="方正仿宋简体" w:hint="eastAsia"/>
          <w:sz w:val="32"/>
          <w:szCs w:val="32"/>
        </w:rPr>
        <w:t>中国电子学会、中国仪器仪表学会、中国航空学会、中国宇航学会等</w:t>
      </w:r>
      <w:r w:rsidRPr="001D66A5">
        <w:rPr>
          <w:rFonts w:ascii="新宋体" w:eastAsia="新宋体" w:hAnsi="新宋体" w:hint="eastAsia"/>
          <w:sz w:val="32"/>
          <w:szCs w:val="32"/>
        </w:rPr>
        <w:t>4</w:t>
      </w:r>
      <w:r w:rsidRPr="00CB0C25">
        <w:rPr>
          <w:rFonts w:ascii="方正仿宋简体" w:eastAsia="方正仿宋简体" w:hint="eastAsia"/>
          <w:sz w:val="32"/>
          <w:szCs w:val="32"/>
        </w:rPr>
        <w:t>个学会，分别均是军民融合学会联合体、信息科技学会联合体的成员单位。在名额分配时，中国仪器仪表学会、中国航空学会、中国宇航学会只纳入军民融合学会联合体资助范畴，将中国电子学会只纳入信息科技学会联合体资助范畴；</w:t>
      </w:r>
    </w:p>
    <w:p w:rsidR="001176EF" w:rsidRPr="00B73CC3" w:rsidRDefault="00B73CC3" w:rsidP="00B73CC3">
      <w:pPr>
        <w:rPr>
          <w:szCs w:val="32"/>
        </w:rPr>
      </w:pPr>
      <w:r w:rsidRPr="001D66A5">
        <w:rPr>
          <w:rFonts w:ascii="新宋体" w:eastAsia="新宋体" w:hAnsi="新宋体" w:hint="eastAsia"/>
          <w:sz w:val="32"/>
          <w:szCs w:val="32"/>
        </w:rPr>
        <w:t>2.</w:t>
      </w:r>
      <w:r w:rsidRPr="00CB0C25">
        <w:rPr>
          <w:rFonts w:ascii="方正仿宋简体" w:eastAsia="方正仿宋简体" w:hint="eastAsia"/>
          <w:sz w:val="32"/>
          <w:szCs w:val="32"/>
        </w:rPr>
        <w:t>按照《中国科协办公厅关于开展“青年人才托举工程”</w:t>
      </w:r>
      <w:r w:rsidRPr="001D66A5">
        <w:rPr>
          <w:rFonts w:ascii="新宋体" w:eastAsia="新宋体" w:hAnsi="新宋体" w:hint="eastAsia"/>
          <w:sz w:val="32"/>
          <w:szCs w:val="32"/>
        </w:rPr>
        <w:t>2016-2018</w:t>
      </w:r>
      <w:r w:rsidRPr="00CB0C25">
        <w:rPr>
          <w:rFonts w:ascii="方正仿宋简体" w:eastAsia="方正仿宋简体" w:hint="eastAsia"/>
          <w:sz w:val="32"/>
          <w:szCs w:val="32"/>
        </w:rPr>
        <w:t>年度项目实施工作的通知》有关要求，中国造船工程学会因连续三年年检基本合格，不符合资助条件，在军民融合学会联合体中不对该会进行名额分配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sectPr w:rsidR="001176EF" w:rsidRPr="00B73CC3" w:rsidSect="00C0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51" w:rsidRDefault="000A4A51" w:rsidP="00126AD2">
      <w:r>
        <w:separator/>
      </w:r>
    </w:p>
  </w:endnote>
  <w:endnote w:type="continuationSeparator" w:id="1">
    <w:p w:rsidR="000A4A51" w:rsidRDefault="000A4A51" w:rsidP="0012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51" w:rsidRDefault="000A4A51" w:rsidP="00126AD2">
      <w:r>
        <w:separator/>
      </w:r>
    </w:p>
  </w:footnote>
  <w:footnote w:type="continuationSeparator" w:id="1">
    <w:p w:rsidR="000A4A51" w:rsidRDefault="000A4A51" w:rsidP="00126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5C8"/>
    <w:rsid w:val="000A4A51"/>
    <w:rsid w:val="000E2E9A"/>
    <w:rsid w:val="001176EF"/>
    <w:rsid w:val="00126AD2"/>
    <w:rsid w:val="001523E6"/>
    <w:rsid w:val="001B2FC3"/>
    <w:rsid w:val="001B736B"/>
    <w:rsid w:val="00246579"/>
    <w:rsid w:val="00293435"/>
    <w:rsid w:val="002B1D13"/>
    <w:rsid w:val="00332351"/>
    <w:rsid w:val="00365CA5"/>
    <w:rsid w:val="00386080"/>
    <w:rsid w:val="003B1ACF"/>
    <w:rsid w:val="00492631"/>
    <w:rsid w:val="004A3605"/>
    <w:rsid w:val="004A7C4F"/>
    <w:rsid w:val="004E4AF4"/>
    <w:rsid w:val="004F040A"/>
    <w:rsid w:val="0051645B"/>
    <w:rsid w:val="005F7F85"/>
    <w:rsid w:val="006316D8"/>
    <w:rsid w:val="0065722F"/>
    <w:rsid w:val="007A1FA9"/>
    <w:rsid w:val="00933A45"/>
    <w:rsid w:val="009431D4"/>
    <w:rsid w:val="009A7F1D"/>
    <w:rsid w:val="00AC10A4"/>
    <w:rsid w:val="00B73CC3"/>
    <w:rsid w:val="00C069F5"/>
    <w:rsid w:val="00C458D1"/>
    <w:rsid w:val="00C931D8"/>
    <w:rsid w:val="00D825C8"/>
    <w:rsid w:val="00DE4FD0"/>
    <w:rsid w:val="00E24FAA"/>
    <w:rsid w:val="00F94EB3"/>
    <w:rsid w:val="00FC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AD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76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76EF"/>
  </w:style>
  <w:style w:type="paragraph" w:styleId="a6">
    <w:name w:val="Title"/>
    <w:basedOn w:val="a"/>
    <w:next w:val="a"/>
    <w:link w:val="Char2"/>
    <w:qFormat/>
    <w:rsid w:val="001176EF"/>
    <w:pPr>
      <w:spacing w:line="700" w:lineRule="exact"/>
      <w:jc w:val="center"/>
      <w:outlineLvl w:val="0"/>
    </w:pPr>
    <w:rPr>
      <w:rFonts w:ascii="Calibri Light" w:eastAsia="小标宋" w:hAnsi="Calibri Light" w:cs="Times New Roman"/>
      <w:color w:val="000000"/>
      <w:sz w:val="42"/>
      <w:szCs w:val="32"/>
    </w:rPr>
  </w:style>
  <w:style w:type="character" w:customStyle="1" w:styleId="Char2">
    <w:name w:val="标题 Char"/>
    <w:basedOn w:val="a0"/>
    <w:link w:val="a6"/>
    <w:rsid w:val="001176EF"/>
    <w:rPr>
      <w:rFonts w:ascii="Calibri Light" w:eastAsia="小标宋" w:hAnsi="Calibri Light" w:cs="Times New Roman"/>
      <w:color w:val="000000"/>
      <w:sz w:val="4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AD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76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76EF"/>
  </w:style>
  <w:style w:type="paragraph" w:styleId="a6">
    <w:name w:val="Title"/>
    <w:basedOn w:val="a"/>
    <w:next w:val="a"/>
    <w:link w:val="Char2"/>
    <w:qFormat/>
    <w:rsid w:val="001176EF"/>
    <w:pPr>
      <w:spacing w:line="700" w:lineRule="exact"/>
      <w:jc w:val="center"/>
      <w:outlineLvl w:val="0"/>
    </w:pPr>
    <w:rPr>
      <w:rFonts w:ascii="Calibri Light" w:eastAsia="小标宋" w:hAnsi="Calibri Light" w:cs="Times New Roman"/>
      <w:color w:val="000000"/>
      <w:sz w:val="4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1176EF"/>
    <w:rPr>
      <w:rFonts w:ascii="Calibri Light" w:eastAsia="小标宋" w:hAnsi="Calibri Light" w:cs="Times New Roman"/>
      <w:color w:val="000000"/>
      <w:sz w:val="42"/>
      <w:szCs w:val="3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XQ</cp:lastModifiedBy>
  <cp:revision>3</cp:revision>
  <cp:lastPrinted>2017-01-10T03:39:00Z</cp:lastPrinted>
  <dcterms:created xsi:type="dcterms:W3CDTF">2017-01-10T09:04:00Z</dcterms:created>
  <dcterms:modified xsi:type="dcterms:W3CDTF">2017-01-12T03:11:00Z</dcterms:modified>
</cp:coreProperties>
</file>