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第十届全国煤炭工业生产一线优秀青年科技工作者推荐表</w:t>
      </w:r>
    </w:p>
    <w:p>
      <w:pPr>
        <w:spacing w:line="360" w:lineRule="auto"/>
        <w:ind w:left="180" w:right="269" w:rightChars="128" w:hanging="180" w:hangingChars="64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eastAsia="仿宋_GB2312"/>
          <w:b/>
          <w:sz w:val="28"/>
          <w:szCs w:val="28"/>
        </w:rPr>
        <w:t>推荐单位（公章）</w:t>
      </w:r>
      <w:r>
        <w:rPr>
          <w:rFonts w:hint="eastAsia" w:ascii="仿宋_GB2312" w:hAnsi="宋体" w:eastAsia="仿宋_GB2312"/>
          <w:b/>
          <w:bCs/>
          <w:sz w:val="28"/>
          <w:u w:val="single"/>
        </w:rPr>
        <w:t xml:space="preserve">                  </w:t>
      </w:r>
    </w:p>
    <w:tbl>
      <w:tblPr>
        <w:tblStyle w:val="5"/>
        <w:tblW w:w="8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78"/>
        <w:gridCol w:w="709"/>
        <w:gridCol w:w="992"/>
        <w:gridCol w:w="1276"/>
        <w:gridCol w:w="851"/>
        <w:gridCol w:w="124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27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  族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党派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</w:tc>
        <w:tc>
          <w:tcPr>
            <w:tcW w:w="127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会员证号</w:t>
            </w:r>
          </w:p>
        </w:tc>
        <w:tc>
          <w:tcPr>
            <w:tcW w:w="3544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及职务</w:t>
            </w:r>
          </w:p>
        </w:tc>
        <w:tc>
          <w:tcPr>
            <w:tcW w:w="3828" w:type="dxa"/>
            <w:gridSpan w:val="4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参加工作时间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  讯  地  址</w:t>
            </w:r>
          </w:p>
        </w:tc>
        <w:tc>
          <w:tcPr>
            <w:tcW w:w="3828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联系电话及手机</w:t>
            </w:r>
          </w:p>
        </w:tc>
        <w:tc>
          <w:tcPr>
            <w:tcW w:w="3828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电子信箱</w:t>
            </w: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8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  要  工  作  业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8" w:hRule="atLeast"/>
          <w:jc w:val="center"/>
        </w:trPr>
        <w:tc>
          <w:tcPr>
            <w:tcW w:w="8746" w:type="dxa"/>
            <w:gridSpan w:val="8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主要业绩和贡献：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获奖情况（奖励名称、等级、排名、证书号）：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论文和专著：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获专利情况（专利名称、专利号、主要内容）：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其他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</w:tbl>
    <w:p>
      <w:pPr>
        <w:spacing w:line="360" w:lineRule="auto"/>
        <w:ind w:firstLine="240" w:firstLineChars="100"/>
      </w:pPr>
      <w:r>
        <w:rPr>
          <w:rFonts w:hint="eastAsia" w:ascii="楷体_GB2312" w:eastAsia="楷体_GB2312"/>
          <w:sz w:val="24"/>
        </w:rPr>
        <w:t>经办人姓名           工作部门                  联系电话</w:t>
      </w:r>
    </w:p>
    <w:sectPr>
      <w:footerReference r:id="rId3" w:type="default"/>
      <w:footerReference r:id="rId4" w:type="even"/>
      <w:pgSz w:w="11906" w:h="16838"/>
      <w:pgMar w:top="1660" w:right="1644" w:bottom="11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2691"/>
    <w:rsid w:val="0AF42691"/>
    <w:rsid w:val="3EEB53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2016-03-08T02:20:00Z</dcterms:created>
  <dc:creator>zl</dc:creator>
  <cp:lastModifiedBy>zl</cp:lastModifiedBy>
  <dcterms:modified xsi:type="dcterms:W3CDTF">2016-03-08T02:22:05Z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