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E4" w:rsidRDefault="00F14EE4" w:rsidP="00F14EE4">
      <w:pPr>
        <w:spacing w:line="600" w:lineRule="exac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F14EE4" w:rsidRDefault="00F14EE4" w:rsidP="00F14EE4">
      <w:pPr>
        <w:tabs>
          <w:tab w:val="center" w:pos="4422"/>
          <w:tab w:val="right" w:pos="8844"/>
        </w:tabs>
        <w:snapToGrid w:val="0"/>
        <w:spacing w:beforeLines="50" w:before="156" w:afterLines="100" w:after="312" w:line="66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 w:hint="eastAsia"/>
          <w:spacing w:val="20"/>
          <w:sz w:val="44"/>
          <w:szCs w:val="44"/>
        </w:rPr>
        <w:t>培训班日程安排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99"/>
        <w:gridCol w:w="1617"/>
        <w:gridCol w:w="5003"/>
      </w:tblGrid>
      <w:tr w:rsidR="00F14EE4" w:rsidTr="00F14EE4">
        <w:trPr>
          <w:trHeight w:val="73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日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期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时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间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内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z w:val="28"/>
                <w:szCs w:val="28"/>
              </w:rPr>
              <w:t>容</w:t>
            </w:r>
          </w:p>
        </w:tc>
      </w:tr>
      <w:tr w:rsidR="00F14EE4" w:rsidTr="00F14EE4">
        <w:trPr>
          <w:trHeight w:val="9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9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11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</w:p>
          <w:p w:rsidR="00F14EE4" w:rsidRDefault="00F14EE4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pacing w:val="-16"/>
                <w:sz w:val="28"/>
                <w:szCs w:val="28"/>
              </w:rPr>
              <w:t>（星期三）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16:00</w:t>
            </w:r>
            <w:r>
              <w:rPr>
                <w:rFonts w:eastAsia="仿宋_GB2312" w:hint="eastAsia"/>
                <w:sz w:val="28"/>
                <w:szCs w:val="28"/>
              </w:rPr>
              <w:t>以后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住宿人员报到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9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12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</w:p>
          <w:p w:rsidR="00F14EE4" w:rsidRDefault="00F14EE4">
            <w:pPr>
              <w:spacing w:line="34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 w:hint="eastAsia"/>
                <w:spacing w:val="-16"/>
                <w:sz w:val="28"/>
                <w:szCs w:val="28"/>
              </w:rPr>
              <w:t>（星期四）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14EE4" w:rsidRDefault="00F14EE4">
            <w:pPr>
              <w:ind w:firstLineChars="200" w:firstLine="482"/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eastAsia="楷体_GB2312" w:hint="eastAsia"/>
                <w:b/>
                <w:sz w:val="24"/>
                <w:szCs w:val="28"/>
              </w:rPr>
              <w:t>上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以前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非住宿人员报到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9:00-9:10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开班仪式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9:10-12:00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sz w:val="28"/>
                <w:szCs w:val="28"/>
              </w:rPr>
              <w:t>知识产权民事诉讼法律问题及审判实务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14EE4" w:rsidRDefault="00F14EE4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eastAsia="楷体_GB2312" w:hint="eastAsia"/>
                <w:b/>
                <w:sz w:val="24"/>
                <w:szCs w:val="28"/>
              </w:rPr>
              <w:t>下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sz w:val="28"/>
                <w:szCs w:val="28"/>
              </w:rPr>
              <w:t>知识产权侵权诉讼证据整理与运用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9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13</w:t>
            </w:r>
            <w:r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</w:p>
          <w:p w:rsidR="00F14EE4" w:rsidRDefault="00F14EE4"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pacing w:val="-16"/>
                <w:sz w:val="28"/>
                <w:szCs w:val="28"/>
              </w:rPr>
              <w:t>（星期五）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14EE4" w:rsidRDefault="00F14EE4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eastAsia="楷体_GB2312" w:hint="eastAsia"/>
                <w:b/>
                <w:sz w:val="24"/>
                <w:szCs w:val="28"/>
              </w:rPr>
              <w:t>上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9:00-12:00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sz w:val="28"/>
                <w:szCs w:val="28"/>
              </w:rPr>
              <w:t>专利无效案件热点问题解析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14EE4" w:rsidRDefault="00F14EE4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eastAsia="楷体_GB2312" w:hint="eastAsia"/>
                <w:b/>
                <w:sz w:val="24"/>
                <w:szCs w:val="28"/>
              </w:rPr>
              <w:t>下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jc w:val="lef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spacing w:val="-6"/>
                <w:sz w:val="28"/>
                <w:szCs w:val="28"/>
              </w:rPr>
              <w:t>企业知识产权管理及侵权风险防控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17:00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培训班结束，颁发结业证书</w:t>
            </w:r>
          </w:p>
        </w:tc>
      </w:tr>
      <w:tr w:rsidR="00F14EE4" w:rsidTr="00F14EE4">
        <w:trPr>
          <w:cantSplit/>
          <w:trHeight w:val="964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17:30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4" w:rsidRDefault="00F14E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离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会</w:t>
            </w:r>
          </w:p>
        </w:tc>
      </w:tr>
    </w:tbl>
    <w:p w:rsidR="00F14EE4" w:rsidRDefault="00F14EE4" w:rsidP="00F14EE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B4E01" w:rsidRPr="00F14EE4" w:rsidRDefault="002B4E01" w:rsidP="00F14EE4">
      <w:pPr>
        <w:spacing w:line="540" w:lineRule="exact"/>
        <w:rPr>
          <w:rFonts w:eastAsia="仿宋_GB2312" w:hint="eastAsia"/>
          <w:sz w:val="32"/>
          <w:szCs w:val="28"/>
        </w:rPr>
      </w:pPr>
      <w:bookmarkStart w:id="0" w:name="_GoBack"/>
      <w:bookmarkEnd w:id="0"/>
    </w:p>
    <w:sectPr w:rsidR="002B4E01" w:rsidRPr="00F14EE4" w:rsidSect="00F14EE4">
      <w:footerReference w:type="default" r:id="rId9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FE" w:rsidRDefault="004F6854">
      <w:r>
        <w:separator/>
      </w:r>
    </w:p>
  </w:endnote>
  <w:endnote w:type="continuationSeparator" w:id="0">
    <w:p w:rsidR="00EF45FE" w:rsidRDefault="004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01" w:rsidRDefault="002B4E01">
    <w:pPr>
      <w:pStyle w:val="a7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t xml:space="preserve">—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 w:rsidR="00EA526F">
      <w:rPr>
        <w:rStyle w:val="af1"/>
        <w:noProof/>
        <w:sz w:val="28"/>
        <w:szCs w:val="28"/>
      </w:rPr>
      <w:t>1</w:t>
    </w:r>
    <w:r>
      <w:rPr>
        <w:rStyle w:val="af1"/>
        <w:sz w:val="28"/>
        <w:szCs w:val="28"/>
      </w:rPr>
      <w:fldChar w:fldCharType="end"/>
    </w:r>
    <w:r>
      <w:rPr>
        <w:rStyle w:val="af1"/>
        <w:rFonts w:ascii="宋体" w:hAnsi="宋体"/>
        <w:sz w:val="28"/>
        <w:szCs w:val="28"/>
      </w:rPr>
      <w:t xml:space="preserve"> —</w:t>
    </w:r>
  </w:p>
  <w:p w:rsidR="002B4E01" w:rsidRDefault="002B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FE" w:rsidRDefault="004F6854">
      <w:r>
        <w:separator/>
      </w:r>
    </w:p>
  </w:footnote>
  <w:footnote w:type="continuationSeparator" w:id="0">
    <w:p w:rsidR="00EF45FE" w:rsidRDefault="004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BDED8"/>
    <w:multiLevelType w:val="singleLevel"/>
    <w:tmpl w:val="9FEBDED8"/>
    <w:lvl w:ilvl="0">
      <w:start w:val="6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D7B3A3AA"/>
    <w:multiLevelType w:val="singleLevel"/>
    <w:tmpl w:val="D7B3A3AA"/>
    <w:lvl w:ilvl="0">
      <w:start w:val="7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37256ED"/>
    <w:multiLevelType w:val="singleLevel"/>
    <w:tmpl w:val="037256ED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楷体_GB2312" w:eastAsia="楷体_GB2312" w:hAnsi="仿宋_GB2312" w:cs="仿宋_GB2312" w:hint="eastAsia"/>
        <w:b/>
        <w:bCs/>
        <w:sz w:val="28"/>
        <w:szCs w:val="32"/>
      </w:rPr>
    </w:lvl>
  </w:abstractNum>
  <w:abstractNum w:abstractNumId="3" w15:restartNumberingAfterBreak="0">
    <w:nsid w:val="261736D2"/>
    <w:multiLevelType w:val="singleLevel"/>
    <w:tmpl w:val="261736D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jRkYjM4ODU2MTYxZTRhMzM5ZjViNGZhOTIzYmYifQ=="/>
  </w:docVars>
  <w:rsids>
    <w:rsidRoot w:val="00EF7D94"/>
    <w:rsid w:val="0001209E"/>
    <w:rsid w:val="00013825"/>
    <w:rsid w:val="00013994"/>
    <w:rsid w:val="00025572"/>
    <w:rsid w:val="00025F8E"/>
    <w:rsid w:val="00031E94"/>
    <w:rsid w:val="00042916"/>
    <w:rsid w:val="00053F3D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0D6712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A6CCC"/>
    <w:rsid w:val="001B07C1"/>
    <w:rsid w:val="001B102C"/>
    <w:rsid w:val="00204680"/>
    <w:rsid w:val="00220E34"/>
    <w:rsid w:val="002257B5"/>
    <w:rsid w:val="002607C0"/>
    <w:rsid w:val="002657EF"/>
    <w:rsid w:val="00265898"/>
    <w:rsid w:val="002666F1"/>
    <w:rsid w:val="00272D9D"/>
    <w:rsid w:val="00280E0B"/>
    <w:rsid w:val="00283C47"/>
    <w:rsid w:val="00284575"/>
    <w:rsid w:val="00287ABE"/>
    <w:rsid w:val="002A2DAA"/>
    <w:rsid w:val="002B1787"/>
    <w:rsid w:val="002B4E01"/>
    <w:rsid w:val="002C1A30"/>
    <w:rsid w:val="002C3392"/>
    <w:rsid w:val="002D4C2B"/>
    <w:rsid w:val="002E0586"/>
    <w:rsid w:val="003027E2"/>
    <w:rsid w:val="00302AFF"/>
    <w:rsid w:val="00310BE8"/>
    <w:rsid w:val="003138DA"/>
    <w:rsid w:val="00314230"/>
    <w:rsid w:val="00324916"/>
    <w:rsid w:val="003265C3"/>
    <w:rsid w:val="00343893"/>
    <w:rsid w:val="0034742B"/>
    <w:rsid w:val="00356DF7"/>
    <w:rsid w:val="00384809"/>
    <w:rsid w:val="00392541"/>
    <w:rsid w:val="003939D8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46662"/>
    <w:rsid w:val="004610F4"/>
    <w:rsid w:val="00461A3D"/>
    <w:rsid w:val="0047295D"/>
    <w:rsid w:val="00494967"/>
    <w:rsid w:val="004C251B"/>
    <w:rsid w:val="004D5806"/>
    <w:rsid w:val="004F000F"/>
    <w:rsid w:val="004F52C1"/>
    <w:rsid w:val="004F6854"/>
    <w:rsid w:val="0050050F"/>
    <w:rsid w:val="00505A34"/>
    <w:rsid w:val="00507B85"/>
    <w:rsid w:val="00543662"/>
    <w:rsid w:val="00553435"/>
    <w:rsid w:val="00553A91"/>
    <w:rsid w:val="0056421B"/>
    <w:rsid w:val="0058556B"/>
    <w:rsid w:val="00587066"/>
    <w:rsid w:val="00594404"/>
    <w:rsid w:val="005947E4"/>
    <w:rsid w:val="005B39A7"/>
    <w:rsid w:val="005C5580"/>
    <w:rsid w:val="005E0487"/>
    <w:rsid w:val="005E1816"/>
    <w:rsid w:val="005E31C7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8595B"/>
    <w:rsid w:val="00691086"/>
    <w:rsid w:val="006A5EA2"/>
    <w:rsid w:val="006C0A73"/>
    <w:rsid w:val="006C4561"/>
    <w:rsid w:val="006C6BE6"/>
    <w:rsid w:val="006C79DE"/>
    <w:rsid w:val="006D4274"/>
    <w:rsid w:val="006F66A9"/>
    <w:rsid w:val="0070722E"/>
    <w:rsid w:val="00717F31"/>
    <w:rsid w:val="0072084C"/>
    <w:rsid w:val="0072470D"/>
    <w:rsid w:val="0072570D"/>
    <w:rsid w:val="00725BFB"/>
    <w:rsid w:val="0073132A"/>
    <w:rsid w:val="0073699C"/>
    <w:rsid w:val="00737082"/>
    <w:rsid w:val="0074359C"/>
    <w:rsid w:val="00764AE0"/>
    <w:rsid w:val="00767D59"/>
    <w:rsid w:val="007B00F9"/>
    <w:rsid w:val="007B56E0"/>
    <w:rsid w:val="007B6AF7"/>
    <w:rsid w:val="007C0085"/>
    <w:rsid w:val="007D4E64"/>
    <w:rsid w:val="007D5808"/>
    <w:rsid w:val="007E7FDE"/>
    <w:rsid w:val="008174E3"/>
    <w:rsid w:val="00823B9E"/>
    <w:rsid w:val="00830B97"/>
    <w:rsid w:val="008326F8"/>
    <w:rsid w:val="0083588D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3BA9"/>
    <w:rsid w:val="008B4BDD"/>
    <w:rsid w:val="008B69B3"/>
    <w:rsid w:val="008C1382"/>
    <w:rsid w:val="008C1BF1"/>
    <w:rsid w:val="008C2EDE"/>
    <w:rsid w:val="008C4285"/>
    <w:rsid w:val="008D3C0C"/>
    <w:rsid w:val="008E379A"/>
    <w:rsid w:val="00901F7F"/>
    <w:rsid w:val="00927273"/>
    <w:rsid w:val="00935A21"/>
    <w:rsid w:val="00956441"/>
    <w:rsid w:val="00961902"/>
    <w:rsid w:val="009620E1"/>
    <w:rsid w:val="00964E1A"/>
    <w:rsid w:val="00983C66"/>
    <w:rsid w:val="00993507"/>
    <w:rsid w:val="0099767F"/>
    <w:rsid w:val="009C5480"/>
    <w:rsid w:val="00A059CA"/>
    <w:rsid w:val="00A141D8"/>
    <w:rsid w:val="00A36E38"/>
    <w:rsid w:val="00A67ED6"/>
    <w:rsid w:val="00A7166B"/>
    <w:rsid w:val="00A727A1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0B34"/>
    <w:rsid w:val="00B016BD"/>
    <w:rsid w:val="00B14656"/>
    <w:rsid w:val="00B16947"/>
    <w:rsid w:val="00B364A9"/>
    <w:rsid w:val="00B46BF7"/>
    <w:rsid w:val="00B5140D"/>
    <w:rsid w:val="00B56090"/>
    <w:rsid w:val="00B71395"/>
    <w:rsid w:val="00B773C2"/>
    <w:rsid w:val="00B95B45"/>
    <w:rsid w:val="00BA33AB"/>
    <w:rsid w:val="00BB7FC3"/>
    <w:rsid w:val="00BD246B"/>
    <w:rsid w:val="00BD3B0F"/>
    <w:rsid w:val="00BD6B4C"/>
    <w:rsid w:val="00BD7F9A"/>
    <w:rsid w:val="00BE6C12"/>
    <w:rsid w:val="00BF734F"/>
    <w:rsid w:val="00C01D69"/>
    <w:rsid w:val="00C17ECE"/>
    <w:rsid w:val="00C30CB2"/>
    <w:rsid w:val="00C656ED"/>
    <w:rsid w:val="00CA5E04"/>
    <w:rsid w:val="00CC2F08"/>
    <w:rsid w:val="00CD3FAD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D6C5A"/>
    <w:rsid w:val="00DE17FF"/>
    <w:rsid w:val="00E017AE"/>
    <w:rsid w:val="00E30322"/>
    <w:rsid w:val="00E34A62"/>
    <w:rsid w:val="00E36726"/>
    <w:rsid w:val="00E51391"/>
    <w:rsid w:val="00E51583"/>
    <w:rsid w:val="00E646A2"/>
    <w:rsid w:val="00E7595D"/>
    <w:rsid w:val="00E81376"/>
    <w:rsid w:val="00EA1B34"/>
    <w:rsid w:val="00EA526F"/>
    <w:rsid w:val="00EB3298"/>
    <w:rsid w:val="00EB3E95"/>
    <w:rsid w:val="00EB7CA6"/>
    <w:rsid w:val="00EC0C23"/>
    <w:rsid w:val="00EC1C2B"/>
    <w:rsid w:val="00ED3E37"/>
    <w:rsid w:val="00EF45FE"/>
    <w:rsid w:val="00EF6440"/>
    <w:rsid w:val="00EF7D94"/>
    <w:rsid w:val="00F07EE0"/>
    <w:rsid w:val="00F14EE4"/>
    <w:rsid w:val="00F43F59"/>
    <w:rsid w:val="00F4774D"/>
    <w:rsid w:val="00F50CD1"/>
    <w:rsid w:val="00F5192C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B0757"/>
    <w:rsid w:val="00FB44A4"/>
    <w:rsid w:val="00FC0BEC"/>
    <w:rsid w:val="00FC3387"/>
    <w:rsid w:val="00FD2564"/>
    <w:rsid w:val="00FE6888"/>
    <w:rsid w:val="00FE68E8"/>
    <w:rsid w:val="00FF2CD8"/>
    <w:rsid w:val="385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3708918C"/>
  <w15:docId w15:val="{A9EF712E-D84C-4941-92E1-500994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locked="1" w:semiHidden="1" w:unhideWhenUsed="1" w:qFormat="1"/>
    <w:lsdException w:name="footnote reference" w:unhideWhenUsed="1" w:qFormat="1"/>
    <w:lsdException w:name="page number" w:qFormat="1"/>
    <w:lsdException w:name="Title" w:locked="1" w:uiPriority="99" w:qFormat="1"/>
    <w:lsdException w:name="Default Paragraph Font" w:semiHidden="1" w:uiPriority="1" w:unhideWhenUsed="1"/>
    <w:lsdException w:name="Subtitle" w:locked="1" w:qFormat="1"/>
    <w:lsdException w:name="Date" w:semiHidden="1"/>
    <w:lsdException w:name="Hyperlink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qFormat/>
  </w:style>
  <w:style w:type="character" w:styleId="af2">
    <w:name w:val="Hyperlink"/>
    <w:semiHidden/>
    <w:rPr>
      <w:rFonts w:cs="Times New Roman"/>
      <w:color w:val="368DDC"/>
      <w:u w:val="none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4">
    <w:name w:val="日期 字符"/>
    <w:link w:val="a3"/>
    <w:semiHidden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抄送栏"/>
    <w:basedOn w:val="a"/>
    <w:qFormat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c">
    <w:name w:val="脚注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f">
    <w:name w:val="标题 字符"/>
    <w:basedOn w:val="a0"/>
    <w:link w:val="ae"/>
    <w:uiPriority w:val="9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2">
    <w:name w:val="页脚 字符2"/>
    <w:rsid w:val="00FB0757"/>
    <w:rPr>
      <w:rFonts w:ascii="Calibri" w:eastAsia="宋体" w:hAnsi="Calibri" w:cs="Times New Roman"/>
      <w:sz w:val="18"/>
      <w:szCs w:val="18"/>
    </w:rPr>
  </w:style>
  <w:style w:type="character" w:customStyle="1" w:styleId="10">
    <w:name w:val="日期 字符1"/>
    <w:semiHidden/>
    <w:locked/>
    <w:rsid w:val="00F14EE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763A3-5D52-4602-B9EA-FE2A005E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211</TotalTime>
  <Pages>1</Pages>
  <Words>154</Words>
  <Characters>136</Characters>
  <Application>Microsoft Office Word</Application>
  <DocSecurity>0</DocSecurity>
  <Lines>1</Lines>
  <Paragraphs>1</Paragraphs>
  <ScaleCrop>false</ScaleCrop>
  <Company>番茄花园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综合部</cp:lastModifiedBy>
  <cp:revision>65</cp:revision>
  <cp:lastPrinted>2024-08-14T01:06:00Z</cp:lastPrinted>
  <dcterms:created xsi:type="dcterms:W3CDTF">2023-07-19T08:43:00Z</dcterms:created>
  <dcterms:modified xsi:type="dcterms:W3CDTF">2024-08-14T07:25:00Z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CA9872E47B29477B8B5CF4DD16500218_12</vt:lpwstr>
  </property>
</Properties>
</file>