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1EC3D">
      <w:pPr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 w14:paraId="0C09BD0B">
      <w:pPr>
        <w:pStyle w:val="18"/>
        <w:spacing w:before="240" w:line="66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会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议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日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程</w:t>
      </w:r>
    </w:p>
    <w:p w14:paraId="3DC5197D">
      <w:pPr>
        <w:rPr>
          <w:rFonts w:eastAsiaTheme="minorEastAsia"/>
          <w:sz w:val="21"/>
          <w:szCs w:val="24"/>
        </w:rPr>
      </w:pPr>
    </w:p>
    <w:tbl>
      <w:tblPr>
        <w:tblStyle w:val="7"/>
        <w:tblW w:w="49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7134"/>
      </w:tblGrid>
      <w:tr w14:paraId="49BD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37EFC">
            <w:pPr>
              <w:adjustRightInd w:val="0"/>
              <w:snapToGrid w:val="0"/>
              <w:jc w:val="center"/>
              <w:rPr>
                <w:rFonts w:eastAsia="黑体" w:cs="黑体"/>
                <w:sz w:val="28"/>
                <w:szCs w:val="32"/>
                <w:lang w:eastAsia="zh-Hans"/>
              </w:rPr>
            </w:pPr>
            <w:r>
              <w:rPr>
                <w:rFonts w:hint="eastAsia" w:eastAsia="黑体" w:cs="黑体"/>
                <w:sz w:val="28"/>
                <w:szCs w:val="32"/>
                <w:lang w:eastAsia="zh-Hans"/>
              </w:rPr>
              <w:t>时 间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163909">
            <w:pPr>
              <w:adjustRightInd w:val="0"/>
              <w:snapToGrid w:val="0"/>
              <w:jc w:val="center"/>
              <w:rPr>
                <w:rFonts w:eastAsia="黑体" w:cs="黑体"/>
                <w:sz w:val="28"/>
                <w:szCs w:val="32"/>
              </w:rPr>
            </w:pPr>
            <w:r>
              <w:rPr>
                <w:rFonts w:hint="eastAsia" w:eastAsia="黑体" w:cs="黑体"/>
                <w:sz w:val="28"/>
                <w:szCs w:val="32"/>
                <w:lang w:eastAsia="zh-Hans"/>
              </w:rPr>
              <w:t>会 议 内 容</w:t>
            </w:r>
          </w:p>
        </w:tc>
      </w:tr>
      <w:tr w14:paraId="16A9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CC036">
            <w:pPr>
              <w:widowControl/>
              <w:snapToGrid w:val="0"/>
              <w:jc w:val="center"/>
              <w:textAlignment w:val="center"/>
              <w:rPr>
                <w:rFonts w:eastAsia="楷体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eastAsia="楷体_GB2312" w:cs="楷体"/>
                <w:b/>
                <w:bCs/>
                <w:color w:val="000000"/>
                <w:sz w:val="28"/>
                <w:szCs w:val="28"/>
                <w:lang w:eastAsia="zh-Hans" w:bidi="ar"/>
              </w:rPr>
              <w:t>第一阶段</w:t>
            </w:r>
            <w:r>
              <w:rPr>
                <w:rFonts w:hint="eastAsia" w:eastAsia="楷体_GB2312" w:cs="楷体"/>
                <w:b/>
                <w:bCs/>
                <w:color w:val="000000"/>
                <w:sz w:val="28"/>
                <w:szCs w:val="28"/>
                <w:lang w:bidi="ar"/>
              </w:rPr>
              <w:t>：换届会议</w:t>
            </w:r>
          </w:p>
        </w:tc>
      </w:tr>
      <w:tr w14:paraId="082F3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9EE9F5">
            <w:pPr>
              <w:adjustRightInd w:val="0"/>
              <w:snapToGrid w:val="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9:00-9:10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1437F">
            <w:pPr>
              <w:widowControl/>
              <w:snapToGrid w:val="0"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32"/>
                <w:lang w:bidi="ar"/>
              </w:rPr>
              <w:t>主持</w:t>
            </w:r>
            <w:r>
              <w:rPr>
                <w:rFonts w:hint="eastAsia" w:eastAsia="仿宋_GB2312" w:cs="仿宋_GB2312"/>
                <w:color w:val="000000"/>
                <w:spacing w:val="-6"/>
                <w:sz w:val="28"/>
                <w:szCs w:val="32"/>
                <w:lang w:bidi="ar"/>
              </w:rPr>
              <w:t>人介绍</w:t>
            </w:r>
            <w:r>
              <w:rPr>
                <w:rFonts w:hint="eastAsia" w:eastAsia="仿宋_GB2312" w:cs="仿宋_GB2312"/>
                <w:color w:val="000000"/>
                <w:spacing w:val="-6"/>
                <w:sz w:val="28"/>
                <w:szCs w:val="28"/>
                <w:lang w:bidi="ar"/>
              </w:rPr>
              <w:t>知识产权鉴定专业委员</w:t>
            </w:r>
            <w:r>
              <w:rPr>
                <w:rFonts w:hint="eastAsia" w:eastAsia="仿宋_GB2312" w:cs="仿宋_GB2312"/>
                <w:color w:val="000000"/>
                <w:spacing w:val="-6"/>
                <w:sz w:val="28"/>
                <w:szCs w:val="32"/>
                <w:lang w:bidi="ar"/>
              </w:rPr>
              <w:t>会换届原则及筹备情况</w:t>
            </w:r>
          </w:p>
        </w:tc>
      </w:tr>
      <w:tr w14:paraId="185B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74E6F">
            <w:pPr>
              <w:adjustRightInd w:val="0"/>
              <w:snapToGrid w:val="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9:10-9:20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370457">
            <w:pPr>
              <w:widowControl/>
              <w:snapToGrid w:val="0"/>
              <w:jc w:val="left"/>
              <w:textAlignment w:val="center"/>
              <w:rPr>
                <w:rFonts w:eastAsia="仿宋_GB2312" w:cs="楷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第一届委员会秘书长做工作总结及寄语</w:t>
            </w:r>
          </w:p>
        </w:tc>
      </w:tr>
      <w:tr w14:paraId="51C3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354A9F">
            <w:pPr>
              <w:adjustRightInd w:val="0"/>
              <w:snapToGrid w:val="0"/>
              <w:jc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  <w:t>9:20-9:35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80E0F2">
            <w:pPr>
              <w:widowControl/>
              <w:snapToGrid w:val="0"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___WRD_EMBED_SUB_40"/>
                <w:color w:val="000000"/>
                <w:sz w:val="28"/>
                <w:szCs w:val="28"/>
                <w:lang w:bidi="ar"/>
              </w:rPr>
              <w:t>选举产生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第二届知识产权鉴定专业委员会委员；</w:t>
            </w:r>
          </w:p>
          <w:p w14:paraId="663FEFA6">
            <w:pPr>
              <w:widowControl/>
              <w:snapToGrid w:val="0"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微软雅黑"/>
                <w:color w:val="000000"/>
                <w:sz w:val="28"/>
                <w:szCs w:val="28"/>
                <w:lang w:bidi="ar"/>
              </w:rPr>
              <w:t>选举</w:t>
            </w:r>
            <w:r>
              <w:rPr>
                <w:rFonts w:hint="eastAsia" w:eastAsia="仿宋_GB2312" w:cs="___WRD_EMBED_SUB_40"/>
                <w:color w:val="000000"/>
                <w:sz w:val="28"/>
                <w:szCs w:val="28"/>
                <w:lang w:bidi="ar"/>
              </w:rPr>
              <w:t>产生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主任委员、副主任委员、秘书长、副秘书长等</w:t>
            </w:r>
          </w:p>
        </w:tc>
      </w:tr>
      <w:tr w14:paraId="53E3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9F2864">
            <w:pPr>
              <w:adjustRightInd w:val="0"/>
              <w:snapToGrid w:val="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9:35-9:45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6F0056">
            <w:pPr>
              <w:widowControl/>
              <w:snapToGrid w:val="0"/>
              <w:jc w:val="left"/>
              <w:textAlignment w:val="center"/>
              <w:rPr>
                <w:rFonts w:eastAsia="仿宋_GB2312" w:cs="楷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新任秘书长</w:t>
            </w:r>
            <w:r>
              <w:rPr>
                <w:rFonts w:hint="eastAsia" w:eastAsia="仿宋_GB2312" w:cs="仿宋_GB2312"/>
                <w:sz w:val="28"/>
                <w:szCs w:val="28"/>
                <w:lang w:bidi="ar"/>
              </w:rPr>
              <w:t>宣读并提请审议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《中国知识产权研究会知识产权鉴定专业委员会工作细则》</w:t>
            </w:r>
          </w:p>
        </w:tc>
      </w:tr>
      <w:tr w14:paraId="5FDC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E4352">
            <w:pPr>
              <w:adjustRightInd w:val="0"/>
              <w:snapToGrid w:val="0"/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9:45-10:00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853D7">
            <w:pPr>
              <w:widowControl/>
              <w:snapToGrid w:val="0"/>
              <w:jc w:val="left"/>
              <w:textAlignment w:val="center"/>
              <w:rPr>
                <w:rFonts w:eastAsia="仿宋_GB2312" w:cs="楷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新任秘书长汇报</w:t>
            </w:r>
            <w:r>
              <w:rPr>
                <w:rFonts w:hint="eastAsia" w:eastAsia="仿宋_GB2312" w:cs="仿宋_GB2312"/>
                <w:color w:val="000000"/>
                <w:spacing w:val="4"/>
                <w:sz w:val="28"/>
                <w:szCs w:val="28"/>
                <w:lang w:bidi="ar"/>
              </w:rPr>
              <w:t>中国知识产权研究会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知识产权鉴定专业委员会</w:t>
            </w:r>
            <w:r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  <w:t>2024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年度重点工作计划</w:t>
            </w:r>
          </w:p>
        </w:tc>
      </w:tr>
      <w:tr w14:paraId="41DB8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B742F">
            <w:pPr>
              <w:adjustRightInd w:val="0"/>
              <w:snapToGrid w:val="0"/>
              <w:jc w:val="center"/>
              <w:rPr>
                <w:rFonts w:eastAsia="仿宋_GB2312" w:cs="仿宋_GB2312"/>
                <w:sz w:val="28"/>
                <w:szCs w:val="28"/>
                <w:lang w:bidi="ar"/>
              </w:rPr>
            </w:pPr>
            <w:r>
              <w:rPr>
                <w:rFonts w:eastAsia="仿宋_GB2312" w:cs="仿宋_GB2312"/>
                <w:sz w:val="28"/>
                <w:szCs w:val="28"/>
                <w:lang w:bidi="ar"/>
              </w:rPr>
              <w:t>10:00-10:20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D590AF">
            <w:pPr>
              <w:widowControl/>
              <w:snapToGrid w:val="0"/>
              <w:jc w:val="left"/>
              <w:textAlignment w:val="center"/>
              <w:rPr>
                <w:rFonts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pacing w:val="4"/>
                <w:sz w:val="28"/>
                <w:szCs w:val="28"/>
                <w:lang w:bidi="ar"/>
              </w:rPr>
              <w:t>新任主任委员做总结发言，部署下一阶段工作</w:t>
            </w:r>
          </w:p>
        </w:tc>
      </w:tr>
      <w:tr w14:paraId="591F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C002C">
            <w:pPr>
              <w:adjustRightInd w:val="0"/>
              <w:snapToGrid w:val="0"/>
              <w:jc w:val="center"/>
              <w:rPr>
                <w:rFonts w:eastAsia="黑体" w:cs="仿宋_GB2312"/>
                <w:sz w:val="28"/>
                <w:szCs w:val="28"/>
                <w:lang w:bidi="ar"/>
              </w:rPr>
            </w:pPr>
            <w:r>
              <w:rPr>
                <w:rFonts w:eastAsia="黑体" w:cs="仿宋_GB2312"/>
                <w:sz w:val="28"/>
                <w:szCs w:val="28"/>
                <w:lang w:bidi="ar"/>
              </w:rPr>
              <w:t xml:space="preserve">10:20-10:40  </w:t>
            </w:r>
            <w:r>
              <w:rPr>
                <w:rFonts w:hint="eastAsia" w:eastAsia="黑体" w:cs="仿宋_GB2312"/>
                <w:sz w:val="28"/>
                <w:szCs w:val="28"/>
                <w:lang w:bidi="ar"/>
              </w:rPr>
              <w:t>中场休息</w:t>
            </w:r>
          </w:p>
        </w:tc>
      </w:tr>
      <w:tr w14:paraId="3705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38553E">
            <w:pPr>
              <w:adjustRightInd w:val="0"/>
              <w:snapToGrid w:val="0"/>
              <w:jc w:val="center"/>
              <w:rPr>
                <w:rFonts w:eastAsia="楷体_GB2312" w:cs="仿宋_GB2312"/>
                <w:sz w:val="28"/>
                <w:szCs w:val="28"/>
                <w:lang w:bidi="ar"/>
              </w:rPr>
            </w:pPr>
            <w:r>
              <w:rPr>
                <w:rFonts w:hint="eastAsia" w:eastAsia="楷体_GB2312" w:cs="楷体"/>
                <w:b/>
                <w:bCs/>
                <w:color w:val="000000"/>
                <w:sz w:val="28"/>
                <w:szCs w:val="28"/>
                <w:lang w:eastAsia="zh-Hans" w:bidi="ar"/>
              </w:rPr>
              <w:t>第</w:t>
            </w:r>
            <w:r>
              <w:rPr>
                <w:rFonts w:hint="eastAsia" w:eastAsia="楷体_GB2312" w:cs="楷体"/>
                <w:b/>
                <w:bCs/>
                <w:color w:val="000000"/>
                <w:sz w:val="28"/>
                <w:szCs w:val="28"/>
                <w:lang w:bidi="ar"/>
              </w:rPr>
              <w:t>二</w:t>
            </w:r>
            <w:r>
              <w:rPr>
                <w:rFonts w:hint="eastAsia" w:eastAsia="楷体_GB2312" w:cs="楷体"/>
                <w:b/>
                <w:bCs/>
                <w:color w:val="000000"/>
                <w:sz w:val="28"/>
                <w:szCs w:val="28"/>
                <w:lang w:eastAsia="zh-Hans" w:bidi="ar"/>
              </w:rPr>
              <w:t>阶段</w:t>
            </w:r>
            <w:r>
              <w:rPr>
                <w:rFonts w:hint="eastAsia" w:eastAsia="楷体_GB2312" w:cs="楷体"/>
                <w:b/>
                <w:bCs/>
                <w:color w:val="000000"/>
                <w:sz w:val="28"/>
                <w:szCs w:val="28"/>
                <w:lang w:bidi="ar"/>
              </w:rPr>
              <w:t>：知识产权鉴定标准研讨会</w:t>
            </w:r>
          </w:p>
        </w:tc>
      </w:tr>
      <w:tr w14:paraId="60FE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FF2894">
            <w:pPr>
              <w:adjustRightInd w:val="0"/>
              <w:snapToGrid w:val="0"/>
              <w:jc w:val="center"/>
              <w:rPr>
                <w:rFonts w:eastAsia="仿宋_GB2312" w:cs="仿宋_GB2312"/>
                <w:sz w:val="28"/>
                <w:szCs w:val="32"/>
                <w:lang w:bidi="ar"/>
              </w:rPr>
            </w:pPr>
            <w:r>
              <w:rPr>
                <w:rFonts w:eastAsia="仿宋_GB2312" w:cs="仿宋_GB2312"/>
                <w:sz w:val="28"/>
                <w:szCs w:val="32"/>
                <w:lang w:bidi="ar"/>
              </w:rPr>
              <w:t>10:40-12:00</w:t>
            </w:r>
          </w:p>
        </w:tc>
        <w:tc>
          <w:tcPr>
            <w:tcW w:w="4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B40BA7">
            <w:pPr>
              <w:adjustRightInd w:val="0"/>
              <w:snapToGrid w:val="0"/>
              <w:jc w:val="left"/>
              <w:rPr>
                <w:rFonts w:eastAsia="仿宋_GB2312" w:cs="仿宋_GB2312"/>
                <w:sz w:val="28"/>
                <w:szCs w:val="32"/>
                <w:lang w:bidi="ar"/>
              </w:rPr>
            </w:pPr>
            <w:r>
              <w:rPr>
                <w:rFonts w:hint="eastAsia" w:eastAsia="仿宋_GB2312" w:cs="仿宋_GB2312"/>
                <w:sz w:val="28"/>
                <w:szCs w:val="32"/>
                <w:lang w:bidi="ar"/>
              </w:rPr>
              <w:t>围绕软件著作权鉴定规范进行研讨</w:t>
            </w:r>
          </w:p>
        </w:tc>
      </w:tr>
      <w:tr w14:paraId="411E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7F297D">
            <w:pPr>
              <w:adjustRightInd w:val="0"/>
              <w:snapToGrid w:val="0"/>
              <w:jc w:val="center"/>
              <w:rPr>
                <w:rFonts w:eastAsia="楷体_GB2312" w:cs="黑体"/>
                <w:sz w:val="28"/>
                <w:szCs w:val="32"/>
              </w:rPr>
            </w:pPr>
            <w:r>
              <w:rPr>
                <w:rFonts w:hint="eastAsia" w:eastAsia="楷体_GB2312" w:cs="楷体"/>
                <w:b/>
                <w:bCs/>
                <w:color w:val="000000"/>
                <w:sz w:val="28"/>
                <w:szCs w:val="32"/>
                <w:lang w:bidi="ar"/>
              </w:rPr>
              <w:t>结束会议</w:t>
            </w:r>
          </w:p>
        </w:tc>
      </w:tr>
    </w:tbl>
    <w:p w14:paraId="62F0783B">
      <w:pPr>
        <w:widowControl/>
        <w:jc w:val="left"/>
        <w:rPr>
          <w:rFonts w:eastAsia="华文仿宋" w:cstheme="minorBidi"/>
          <w:sz w:val="32"/>
          <w:szCs w:val="32"/>
        </w:rPr>
      </w:pPr>
    </w:p>
    <w:p w14:paraId="51FC5D41">
      <w:pPr>
        <w:widowControl/>
        <w:jc w:val="left"/>
        <w:rPr>
          <w:rFonts w:eastAsia="华文仿宋" w:cstheme="minorBidi"/>
          <w:sz w:val="32"/>
          <w:szCs w:val="32"/>
        </w:rPr>
      </w:pPr>
    </w:p>
    <w:p w14:paraId="7BA38E7C">
      <w:pPr>
        <w:widowControl/>
        <w:jc w:val="left"/>
        <w:rPr>
          <w:rFonts w:hint="eastAsia" w:eastAsia="华文仿宋" w:cstheme="minorBidi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55" w:right="1531" w:bottom="1814" w:left="1531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4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49967">
    <w:pPr>
      <w:pStyle w:val="4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4</w:t>
    </w:r>
    <w:r>
      <w:rPr>
        <w:rStyle w:val="10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 w14:paraId="66193F2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oNotHyphenateCap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wMzI5YTY0ODc1YmY3OTI5NTNlOGExYTFhMTY4YWYifQ=="/>
  </w:docVars>
  <w:rsids>
    <w:rsidRoot w:val="00961E28"/>
    <w:rsid w:val="0000061B"/>
    <w:rsid w:val="0000661F"/>
    <w:rsid w:val="00013825"/>
    <w:rsid w:val="00013994"/>
    <w:rsid w:val="00025572"/>
    <w:rsid w:val="00025F8E"/>
    <w:rsid w:val="00031E94"/>
    <w:rsid w:val="00042916"/>
    <w:rsid w:val="00061523"/>
    <w:rsid w:val="00072E1F"/>
    <w:rsid w:val="00073AEE"/>
    <w:rsid w:val="00074AA5"/>
    <w:rsid w:val="00075721"/>
    <w:rsid w:val="00083D03"/>
    <w:rsid w:val="000878D7"/>
    <w:rsid w:val="00095048"/>
    <w:rsid w:val="000B39E5"/>
    <w:rsid w:val="000B647C"/>
    <w:rsid w:val="000D3E4A"/>
    <w:rsid w:val="00124EC7"/>
    <w:rsid w:val="0012521F"/>
    <w:rsid w:val="0013009E"/>
    <w:rsid w:val="0014295E"/>
    <w:rsid w:val="001462DC"/>
    <w:rsid w:val="001569BC"/>
    <w:rsid w:val="001577AE"/>
    <w:rsid w:val="00187FBF"/>
    <w:rsid w:val="001A20EE"/>
    <w:rsid w:val="001B07C1"/>
    <w:rsid w:val="001B102C"/>
    <w:rsid w:val="00220E34"/>
    <w:rsid w:val="002257B5"/>
    <w:rsid w:val="002607C0"/>
    <w:rsid w:val="002657EF"/>
    <w:rsid w:val="00265898"/>
    <w:rsid w:val="002666F1"/>
    <w:rsid w:val="00272D9D"/>
    <w:rsid w:val="00283C47"/>
    <w:rsid w:val="00284575"/>
    <w:rsid w:val="00287ABE"/>
    <w:rsid w:val="002A2DAA"/>
    <w:rsid w:val="002C1A30"/>
    <w:rsid w:val="002D4C2B"/>
    <w:rsid w:val="002E0586"/>
    <w:rsid w:val="003027E2"/>
    <w:rsid w:val="00302AFF"/>
    <w:rsid w:val="00310BE8"/>
    <w:rsid w:val="003138DA"/>
    <w:rsid w:val="00314230"/>
    <w:rsid w:val="00324916"/>
    <w:rsid w:val="00343893"/>
    <w:rsid w:val="0034742B"/>
    <w:rsid w:val="00384809"/>
    <w:rsid w:val="003870AC"/>
    <w:rsid w:val="00392541"/>
    <w:rsid w:val="003948A5"/>
    <w:rsid w:val="00396059"/>
    <w:rsid w:val="003A2B76"/>
    <w:rsid w:val="003A6327"/>
    <w:rsid w:val="003A79AA"/>
    <w:rsid w:val="003B2908"/>
    <w:rsid w:val="003D3A86"/>
    <w:rsid w:val="003E68C3"/>
    <w:rsid w:val="00405E7B"/>
    <w:rsid w:val="00410F9A"/>
    <w:rsid w:val="004119D7"/>
    <w:rsid w:val="00426B2B"/>
    <w:rsid w:val="0043008A"/>
    <w:rsid w:val="00435051"/>
    <w:rsid w:val="004610F4"/>
    <w:rsid w:val="00461A3D"/>
    <w:rsid w:val="004C251B"/>
    <w:rsid w:val="004D5806"/>
    <w:rsid w:val="004F000F"/>
    <w:rsid w:val="0050050F"/>
    <w:rsid w:val="00505A34"/>
    <w:rsid w:val="005210D7"/>
    <w:rsid w:val="00543662"/>
    <w:rsid w:val="0056421B"/>
    <w:rsid w:val="0058556B"/>
    <w:rsid w:val="00587066"/>
    <w:rsid w:val="00594404"/>
    <w:rsid w:val="005947E4"/>
    <w:rsid w:val="005B39A7"/>
    <w:rsid w:val="005C5580"/>
    <w:rsid w:val="005E0487"/>
    <w:rsid w:val="005F522F"/>
    <w:rsid w:val="00620603"/>
    <w:rsid w:val="00622562"/>
    <w:rsid w:val="00637B67"/>
    <w:rsid w:val="00660699"/>
    <w:rsid w:val="00662F1E"/>
    <w:rsid w:val="006700B2"/>
    <w:rsid w:val="006704DB"/>
    <w:rsid w:val="0068595B"/>
    <w:rsid w:val="00691086"/>
    <w:rsid w:val="006A2649"/>
    <w:rsid w:val="006A5EA2"/>
    <w:rsid w:val="006B06FA"/>
    <w:rsid w:val="006C0A73"/>
    <w:rsid w:val="006C4561"/>
    <w:rsid w:val="006C6BE6"/>
    <w:rsid w:val="006C79DE"/>
    <w:rsid w:val="006D4274"/>
    <w:rsid w:val="006F66A9"/>
    <w:rsid w:val="0070266B"/>
    <w:rsid w:val="0070722E"/>
    <w:rsid w:val="0072084C"/>
    <w:rsid w:val="0072570D"/>
    <w:rsid w:val="0073132A"/>
    <w:rsid w:val="0073699C"/>
    <w:rsid w:val="00737082"/>
    <w:rsid w:val="0074359C"/>
    <w:rsid w:val="007B00F9"/>
    <w:rsid w:val="007B6AF7"/>
    <w:rsid w:val="007C0085"/>
    <w:rsid w:val="007D4E64"/>
    <w:rsid w:val="007D5808"/>
    <w:rsid w:val="007E7FDE"/>
    <w:rsid w:val="007F4DB7"/>
    <w:rsid w:val="008174E3"/>
    <w:rsid w:val="00823B9E"/>
    <w:rsid w:val="00850176"/>
    <w:rsid w:val="00854BED"/>
    <w:rsid w:val="00854DB1"/>
    <w:rsid w:val="00863C3B"/>
    <w:rsid w:val="008949B1"/>
    <w:rsid w:val="008A0859"/>
    <w:rsid w:val="008A0980"/>
    <w:rsid w:val="008B1426"/>
    <w:rsid w:val="008B26D2"/>
    <w:rsid w:val="008B4BDD"/>
    <w:rsid w:val="008B69B3"/>
    <w:rsid w:val="008C1382"/>
    <w:rsid w:val="008C1BF1"/>
    <w:rsid w:val="008C4285"/>
    <w:rsid w:val="008D3C0C"/>
    <w:rsid w:val="008E379A"/>
    <w:rsid w:val="008E37DE"/>
    <w:rsid w:val="00901F7F"/>
    <w:rsid w:val="00927273"/>
    <w:rsid w:val="00935A21"/>
    <w:rsid w:val="00961902"/>
    <w:rsid w:val="00961E28"/>
    <w:rsid w:val="009620E1"/>
    <w:rsid w:val="00964E1A"/>
    <w:rsid w:val="00983C66"/>
    <w:rsid w:val="00993507"/>
    <w:rsid w:val="0099767F"/>
    <w:rsid w:val="009C5480"/>
    <w:rsid w:val="009C7E23"/>
    <w:rsid w:val="00A059CA"/>
    <w:rsid w:val="00A36E38"/>
    <w:rsid w:val="00A67ED6"/>
    <w:rsid w:val="00A7166B"/>
    <w:rsid w:val="00A72FFC"/>
    <w:rsid w:val="00AA70E6"/>
    <w:rsid w:val="00AA75CA"/>
    <w:rsid w:val="00AB2902"/>
    <w:rsid w:val="00AC7062"/>
    <w:rsid w:val="00AD16C6"/>
    <w:rsid w:val="00AD6D9E"/>
    <w:rsid w:val="00AE3264"/>
    <w:rsid w:val="00AE3BBC"/>
    <w:rsid w:val="00AE6A0D"/>
    <w:rsid w:val="00AF65B4"/>
    <w:rsid w:val="00B00960"/>
    <w:rsid w:val="00B016BD"/>
    <w:rsid w:val="00B14656"/>
    <w:rsid w:val="00B16947"/>
    <w:rsid w:val="00B233F2"/>
    <w:rsid w:val="00B364A9"/>
    <w:rsid w:val="00B37FA8"/>
    <w:rsid w:val="00B46BF7"/>
    <w:rsid w:val="00B5140D"/>
    <w:rsid w:val="00B56090"/>
    <w:rsid w:val="00B773C2"/>
    <w:rsid w:val="00B95B45"/>
    <w:rsid w:val="00BB7FC3"/>
    <w:rsid w:val="00BC0623"/>
    <w:rsid w:val="00BD246B"/>
    <w:rsid w:val="00BD6B4C"/>
    <w:rsid w:val="00BD7F9A"/>
    <w:rsid w:val="00BE6C12"/>
    <w:rsid w:val="00C01D69"/>
    <w:rsid w:val="00C17ECE"/>
    <w:rsid w:val="00C30CB2"/>
    <w:rsid w:val="00C656ED"/>
    <w:rsid w:val="00C736F0"/>
    <w:rsid w:val="00CA5E04"/>
    <w:rsid w:val="00CC1DB4"/>
    <w:rsid w:val="00CD7762"/>
    <w:rsid w:val="00CE1825"/>
    <w:rsid w:val="00CF0108"/>
    <w:rsid w:val="00CF3181"/>
    <w:rsid w:val="00CF52F9"/>
    <w:rsid w:val="00D05A6D"/>
    <w:rsid w:val="00D1001E"/>
    <w:rsid w:val="00D16078"/>
    <w:rsid w:val="00D1738E"/>
    <w:rsid w:val="00D22B52"/>
    <w:rsid w:val="00D237D8"/>
    <w:rsid w:val="00D34245"/>
    <w:rsid w:val="00D36B4D"/>
    <w:rsid w:val="00D51748"/>
    <w:rsid w:val="00D51A25"/>
    <w:rsid w:val="00D525C6"/>
    <w:rsid w:val="00D618FC"/>
    <w:rsid w:val="00D733CA"/>
    <w:rsid w:val="00D91220"/>
    <w:rsid w:val="00D936D1"/>
    <w:rsid w:val="00DA6344"/>
    <w:rsid w:val="00DD1563"/>
    <w:rsid w:val="00DE17FF"/>
    <w:rsid w:val="00E30322"/>
    <w:rsid w:val="00E303CE"/>
    <w:rsid w:val="00E34A62"/>
    <w:rsid w:val="00E36726"/>
    <w:rsid w:val="00E4080B"/>
    <w:rsid w:val="00E51391"/>
    <w:rsid w:val="00E51583"/>
    <w:rsid w:val="00E646A2"/>
    <w:rsid w:val="00E7595D"/>
    <w:rsid w:val="00E81376"/>
    <w:rsid w:val="00EA1B34"/>
    <w:rsid w:val="00EB3298"/>
    <w:rsid w:val="00EB7CA6"/>
    <w:rsid w:val="00EC0C23"/>
    <w:rsid w:val="00EC1C2B"/>
    <w:rsid w:val="00ED3E37"/>
    <w:rsid w:val="00EF6440"/>
    <w:rsid w:val="00F07EE0"/>
    <w:rsid w:val="00F15085"/>
    <w:rsid w:val="00F43F59"/>
    <w:rsid w:val="00F4774D"/>
    <w:rsid w:val="00F5192C"/>
    <w:rsid w:val="00F52912"/>
    <w:rsid w:val="00F619B8"/>
    <w:rsid w:val="00F62BA0"/>
    <w:rsid w:val="00F65984"/>
    <w:rsid w:val="00F723AC"/>
    <w:rsid w:val="00F853F8"/>
    <w:rsid w:val="00F86075"/>
    <w:rsid w:val="00F91A92"/>
    <w:rsid w:val="00F959E4"/>
    <w:rsid w:val="00FA16E6"/>
    <w:rsid w:val="00FB3C63"/>
    <w:rsid w:val="00FB44A4"/>
    <w:rsid w:val="00FC0BEC"/>
    <w:rsid w:val="00FC3387"/>
    <w:rsid w:val="00FE5498"/>
    <w:rsid w:val="00FF2CD8"/>
    <w:rsid w:val="4D310D32"/>
    <w:rsid w:val="5E45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0"/>
  </w:style>
  <w:style w:type="paragraph" w:styleId="3">
    <w:name w:val="Balloon Text"/>
    <w:basedOn w:val="1"/>
    <w:link w:val="14"/>
    <w:semiHidden/>
    <w:uiPriority w:val="0"/>
    <w:rPr>
      <w:sz w:val="18"/>
      <w:szCs w:val="18"/>
    </w:rPr>
  </w:style>
  <w:style w:type="paragraph" w:styleId="4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semiHidden/>
    <w:uiPriority w:val="0"/>
    <w:rPr>
      <w:rFonts w:cs="Times New Roman"/>
      <w:color w:val="368DDC"/>
      <w:u w:val="none"/>
    </w:rPr>
  </w:style>
  <w:style w:type="character" w:customStyle="1" w:styleId="12">
    <w:name w:val="日期 字符"/>
    <w:link w:val="2"/>
    <w:semiHidden/>
    <w:locked/>
    <w:uiPriority w:val="0"/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批注框文本 字符"/>
    <w:link w:val="3"/>
    <w:semiHidden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link w:val="5"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抄送栏"/>
    <w:basedOn w:val="1"/>
    <w:uiPriority w:val="0"/>
    <w:pPr>
      <w:autoSpaceDE w:val="0"/>
      <w:autoSpaceDN w:val="0"/>
      <w:adjustRightInd w:val="0"/>
      <w:spacing w:line="590" w:lineRule="atLeast"/>
      <w:ind w:left="953" w:hanging="953"/>
    </w:pPr>
    <w:rPr>
      <w:rFonts w:eastAsia="方正仿宋_GBK"/>
      <w:snapToGrid w:val="0"/>
      <w:kern w:val="0"/>
      <w:sz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9">
    <w:name w:val="页脚 字符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gm\AppData\Roaming\Microsoft\Templates\&#33258;&#23450;&#20041;%20Office%20&#27169;&#26495;\&#20844;&#25991;%202023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 2023</Template>
  <Company>番茄花园</Company>
  <Pages>1</Pages>
  <Words>740</Words>
  <Characters>876</Characters>
  <Lines>3</Lines>
  <Paragraphs>2</Paragraphs>
  <TotalTime>108</TotalTime>
  <ScaleCrop>false</ScaleCrop>
  <LinksUpToDate>false</LinksUpToDate>
  <CharactersWithSpaces>994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2024-10-12T03:13:00Z</dcterms:created>
  <dc:creator>ZHB</dc:creator>
  <cp:lastModifiedBy>yjh</cp:lastModifiedBy>
  <cp:lastPrinted>2024-10-16T01:25:00Z</cp:lastPrinted>
  <dcterms:modified xsi:type="dcterms:W3CDTF">2024-10-28T00:40:03Z</dcterms:modified>
  <dc:title>关于召开中国知识产权研究会届中理事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A910627E227C4EBCBC2A7BF5F77EC79D_13</vt:lpwstr>
  </property>
</Properties>
</file>