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2731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C595736">
      <w:pPr>
        <w:widowControl/>
        <w:spacing w:before="120" w:after="156" w:afterLines="50" w:line="560" w:lineRule="exact"/>
        <w:ind w:firstLine="216" w:firstLineChars="45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培训班日程安排</w:t>
      </w:r>
    </w:p>
    <w:tbl>
      <w:tblPr>
        <w:tblStyle w:val="10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6"/>
        <w:gridCol w:w="544"/>
        <w:gridCol w:w="1517"/>
        <w:gridCol w:w="4223"/>
        <w:gridCol w:w="876"/>
      </w:tblGrid>
      <w:tr w14:paraId="2E75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1156" w:type="dxa"/>
            <w:vAlign w:val="center"/>
          </w:tcPr>
          <w:p w14:paraId="1E475179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期</w:t>
            </w:r>
          </w:p>
        </w:tc>
        <w:tc>
          <w:tcPr>
            <w:tcW w:w="2061" w:type="dxa"/>
            <w:gridSpan w:val="2"/>
            <w:vAlign w:val="center"/>
          </w:tcPr>
          <w:p w14:paraId="5130E9AE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时  间</w:t>
            </w:r>
          </w:p>
        </w:tc>
        <w:tc>
          <w:tcPr>
            <w:tcW w:w="4223" w:type="dxa"/>
            <w:vAlign w:val="center"/>
          </w:tcPr>
          <w:p w14:paraId="61C806CD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内    容</w:t>
            </w:r>
          </w:p>
        </w:tc>
        <w:tc>
          <w:tcPr>
            <w:tcW w:w="876" w:type="dxa"/>
          </w:tcPr>
          <w:p w14:paraId="506799A0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课时</w:t>
            </w:r>
          </w:p>
        </w:tc>
      </w:tr>
      <w:tr w14:paraId="298C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3" w:hRule="atLeast"/>
          <w:jc w:val="center"/>
        </w:trPr>
        <w:tc>
          <w:tcPr>
            <w:tcW w:w="1156" w:type="dxa"/>
            <w:vMerge w:val="restart"/>
            <w:vAlign w:val="center"/>
          </w:tcPr>
          <w:p w14:paraId="2ACA3EF7">
            <w:pPr>
              <w:spacing w:line="480" w:lineRule="exact"/>
              <w:rPr>
                <w:rFonts w:ascii="黑体" w:eastAsia="黑体"/>
                <w:spacing w:val="-12"/>
                <w:sz w:val="24"/>
                <w:szCs w:val="28"/>
              </w:rPr>
            </w:pPr>
            <w:r>
              <w:rPr>
                <w:rFonts w:ascii="黑体" w:eastAsia="黑体"/>
                <w:spacing w:val="-12"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spacing w:val="-12"/>
                <w:sz w:val="24"/>
                <w:szCs w:val="28"/>
              </w:rPr>
              <w:t>1月2</w:t>
            </w:r>
            <w:r>
              <w:rPr>
                <w:rFonts w:ascii="黑体" w:eastAsia="黑体"/>
                <w:spacing w:val="-12"/>
                <w:sz w:val="24"/>
                <w:szCs w:val="28"/>
              </w:rPr>
              <w:t>8</w:t>
            </w:r>
            <w:r>
              <w:rPr>
                <w:rFonts w:hint="eastAsia" w:ascii="黑体" w:eastAsia="黑体"/>
                <w:spacing w:val="-12"/>
                <w:sz w:val="24"/>
                <w:szCs w:val="28"/>
              </w:rPr>
              <w:t>日</w:t>
            </w:r>
          </w:p>
          <w:p w14:paraId="3F393881">
            <w:pPr>
              <w:spacing w:line="4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pacing w:val="-16"/>
                <w:sz w:val="24"/>
                <w:szCs w:val="28"/>
              </w:rPr>
              <w:t>（星期四）</w:t>
            </w:r>
          </w:p>
        </w:tc>
        <w:tc>
          <w:tcPr>
            <w:tcW w:w="544" w:type="dxa"/>
            <w:vMerge w:val="restart"/>
            <w:textDirection w:val="tbRlV"/>
            <w:vAlign w:val="center"/>
          </w:tcPr>
          <w:p w14:paraId="7732BD12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下 午</w:t>
            </w:r>
          </w:p>
        </w:tc>
        <w:tc>
          <w:tcPr>
            <w:tcW w:w="1517" w:type="dxa"/>
            <w:vAlign w:val="center"/>
          </w:tcPr>
          <w:p w14:paraId="1A755BC3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/>
                <w:spacing w:val="-10"/>
                <w:sz w:val="24"/>
              </w:rPr>
              <w:t>13</w:t>
            </w:r>
            <w:r>
              <w:rPr>
                <w:rFonts w:hint="eastAsia" w:ascii="仿宋_GB2312"/>
                <w:spacing w:val="-10"/>
                <w:sz w:val="24"/>
              </w:rPr>
              <w:t>:</w:t>
            </w:r>
            <w:r>
              <w:rPr>
                <w:rFonts w:ascii="仿宋_GB2312"/>
                <w:spacing w:val="-10"/>
                <w:sz w:val="24"/>
              </w:rPr>
              <w:t>5</w:t>
            </w:r>
            <w:r>
              <w:rPr>
                <w:rFonts w:hint="eastAsia" w:ascii="仿宋_GB2312"/>
                <w:spacing w:val="-10"/>
                <w:sz w:val="24"/>
              </w:rPr>
              <w:t>0-</w:t>
            </w:r>
            <w:r>
              <w:rPr>
                <w:rFonts w:ascii="仿宋_GB2312"/>
                <w:spacing w:val="-10"/>
                <w:sz w:val="24"/>
              </w:rPr>
              <w:t>14</w:t>
            </w:r>
            <w:r>
              <w:rPr>
                <w:rFonts w:hint="eastAsia" w:ascii="仿宋_GB2312"/>
                <w:spacing w:val="-10"/>
                <w:sz w:val="24"/>
              </w:rPr>
              <w:t>:</w:t>
            </w:r>
            <w:r>
              <w:rPr>
                <w:rFonts w:ascii="仿宋_GB2312"/>
                <w:spacing w:val="-10"/>
                <w:sz w:val="24"/>
              </w:rPr>
              <w:t>00</w:t>
            </w:r>
          </w:p>
        </w:tc>
        <w:tc>
          <w:tcPr>
            <w:tcW w:w="4223" w:type="dxa"/>
            <w:vAlign w:val="center"/>
          </w:tcPr>
          <w:p w14:paraId="7378ECC8">
            <w:pPr>
              <w:spacing w:line="480" w:lineRule="exact"/>
              <w:rPr>
                <w:rFonts w:ascii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开班动员</w:t>
            </w:r>
          </w:p>
        </w:tc>
        <w:tc>
          <w:tcPr>
            <w:tcW w:w="876" w:type="dxa"/>
            <w:vAlign w:val="center"/>
          </w:tcPr>
          <w:p w14:paraId="72F35643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</w:p>
        </w:tc>
      </w:tr>
      <w:tr w14:paraId="41C8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8" w:hRule="atLeast"/>
          <w:jc w:val="center"/>
        </w:trPr>
        <w:tc>
          <w:tcPr>
            <w:tcW w:w="1156" w:type="dxa"/>
            <w:vMerge w:val="continue"/>
            <w:vAlign w:val="center"/>
          </w:tcPr>
          <w:p w14:paraId="466C04DB">
            <w:pPr>
              <w:spacing w:line="480" w:lineRule="exact"/>
              <w:jc w:val="center"/>
              <w:rPr>
                <w:rFonts w:ascii="黑体" w:eastAsia="黑体"/>
                <w:spacing w:val="-12"/>
                <w:sz w:val="24"/>
                <w:szCs w:val="28"/>
              </w:rPr>
            </w:pPr>
          </w:p>
        </w:tc>
        <w:tc>
          <w:tcPr>
            <w:tcW w:w="544" w:type="dxa"/>
            <w:vMerge w:val="continue"/>
            <w:textDirection w:val="tbRlV"/>
            <w:vAlign w:val="center"/>
          </w:tcPr>
          <w:p w14:paraId="67E2651F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5D5A00F6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/>
                <w:spacing w:val="-10"/>
                <w:sz w:val="24"/>
              </w:rPr>
              <w:t>14</w:t>
            </w:r>
            <w:r>
              <w:rPr>
                <w:rFonts w:hint="eastAsia" w:ascii="仿宋_GB2312"/>
                <w:spacing w:val="-10"/>
                <w:sz w:val="24"/>
              </w:rPr>
              <w:t>:</w:t>
            </w:r>
            <w:r>
              <w:rPr>
                <w:rFonts w:ascii="仿宋_GB2312"/>
                <w:spacing w:val="-10"/>
                <w:sz w:val="24"/>
              </w:rPr>
              <w:t>00</w:t>
            </w:r>
            <w:r>
              <w:rPr>
                <w:rFonts w:hint="eastAsia" w:ascii="仿宋_GB2312"/>
                <w:spacing w:val="-10"/>
                <w:sz w:val="24"/>
              </w:rPr>
              <w:t>--</w:t>
            </w:r>
            <w:r>
              <w:rPr>
                <w:rFonts w:ascii="仿宋_GB2312"/>
                <w:spacing w:val="-10"/>
                <w:sz w:val="24"/>
              </w:rPr>
              <w:t>14</w:t>
            </w:r>
            <w:r>
              <w:rPr>
                <w:rFonts w:hint="eastAsia" w:ascii="仿宋_GB2312"/>
                <w:spacing w:val="-10"/>
                <w:sz w:val="24"/>
              </w:rPr>
              <w:t>:</w:t>
            </w:r>
            <w:r>
              <w:rPr>
                <w:rFonts w:ascii="仿宋_GB2312"/>
                <w:spacing w:val="-10"/>
                <w:sz w:val="24"/>
              </w:rPr>
              <w:t>45</w:t>
            </w:r>
          </w:p>
        </w:tc>
        <w:tc>
          <w:tcPr>
            <w:tcW w:w="4223" w:type="dxa"/>
            <w:vAlign w:val="center"/>
          </w:tcPr>
          <w:p w14:paraId="5F8B2AE4">
            <w:pPr>
              <w:spacing w:line="480" w:lineRule="exac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知识产权保护政策</w:t>
            </w:r>
          </w:p>
        </w:tc>
        <w:tc>
          <w:tcPr>
            <w:tcW w:w="876" w:type="dxa"/>
            <w:vAlign w:val="center"/>
          </w:tcPr>
          <w:p w14:paraId="34624106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ascii="楷体_GB2312" w:hAnsi="宋体" w:eastAsia="楷体_GB2312" w:cs="宋体"/>
                <w:b/>
                <w:sz w:val="24"/>
              </w:rPr>
              <w:t>1</w:t>
            </w:r>
          </w:p>
        </w:tc>
      </w:tr>
      <w:tr w14:paraId="0A0D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3" w:hRule="atLeast"/>
          <w:jc w:val="center"/>
        </w:trPr>
        <w:tc>
          <w:tcPr>
            <w:tcW w:w="1156" w:type="dxa"/>
            <w:vMerge w:val="continue"/>
            <w:vAlign w:val="center"/>
          </w:tcPr>
          <w:p w14:paraId="0D690769">
            <w:pPr>
              <w:spacing w:line="480" w:lineRule="exact"/>
              <w:jc w:val="center"/>
              <w:rPr>
                <w:rFonts w:ascii="黑体" w:eastAsia="黑体"/>
                <w:spacing w:val="-12"/>
                <w:sz w:val="24"/>
                <w:szCs w:val="28"/>
              </w:rPr>
            </w:pPr>
          </w:p>
        </w:tc>
        <w:tc>
          <w:tcPr>
            <w:tcW w:w="544" w:type="dxa"/>
            <w:vMerge w:val="continue"/>
            <w:textDirection w:val="tbRlV"/>
            <w:vAlign w:val="center"/>
          </w:tcPr>
          <w:p w14:paraId="440FBE03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60EE49BF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14:</w:t>
            </w:r>
            <w:r>
              <w:rPr>
                <w:rFonts w:ascii="仿宋_GB2312"/>
                <w:spacing w:val="-10"/>
                <w:sz w:val="24"/>
              </w:rPr>
              <w:t>45</w:t>
            </w:r>
            <w:r>
              <w:rPr>
                <w:rFonts w:hint="eastAsia" w:ascii="仿宋_GB2312"/>
                <w:spacing w:val="-10"/>
                <w:sz w:val="24"/>
              </w:rPr>
              <w:t>--1</w:t>
            </w:r>
            <w:r>
              <w:rPr>
                <w:rFonts w:ascii="仿宋_GB2312"/>
                <w:spacing w:val="-10"/>
                <w:sz w:val="24"/>
              </w:rPr>
              <w:t>5</w:t>
            </w:r>
            <w:r>
              <w:rPr>
                <w:rFonts w:hint="eastAsia" w:ascii="仿宋_GB2312"/>
                <w:spacing w:val="-10"/>
                <w:sz w:val="24"/>
              </w:rPr>
              <w:t>:30</w:t>
            </w:r>
          </w:p>
        </w:tc>
        <w:tc>
          <w:tcPr>
            <w:tcW w:w="4223" w:type="dxa"/>
            <w:vAlign w:val="center"/>
          </w:tcPr>
          <w:p w14:paraId="45858070">
            <w:pPr>
              <w:spacing w:line="480" w:lineRule="exac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司法</w:t>
            </w:r>
            <w:r>
              <w:rPr>
                <w:rFonts w:ascii="楷体_GB2312" w:hAnsi="宋体" w:eastAsia="楷体_GB2312" w:cs="宋体"/>
                <w:b/>
                <w:sz w:val="24"/>
              </w:rPr>
              <w:t>鉴定</w:t>
            </w:r>
            <w:r>
              <w:rPr>
                <w:rFonts w:hint="eastAsia" w:ascii="楷体_GB2312" w:hAnsi="宋体" w:eastAsia="楷体_GB2312" w:cs="宋体"/>
                <w:b/>
                <w:sz w:val="24"/>
              </w:rPr>
              <w:t>职业</w:t>
            </w:r>
            <w:r>
              <w:rPr>
                <w:rFonts w:ascii="楷体_GB2312" w:hAnsi="宋体" w:eastAsia="楷体_GB2312" w:cs="宋体"/>
                <w:b/>
                <w:sz w:val="24"/>
              </w:rPr>
              <w:t>道德和执业纪律</w:t>
            </w:r>
          </w:p>
        </w:tc>
        <w:tc>
          <w:tcPr>
            <w:tcW w:w="876" w:type="dxa"/>
            <w:vAlign w:val="center"/>
          </w:tcPr>
          <w:p w14:paraId="17C6EEC2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ascii="楷体_GB2312" w:hAnsi="宋体" w:eastAsia="楷体_GB2312" w:cs="宋体"/>
                <w:b/>
                <w:sz w:val="24"/>
              </w:rPr>
              <w:t>1</w:t>
            </w:r>
          </w:p>
        </w:tc>
      </w:tr>
      <w:tr w14:paraId="094E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0" w:hRule="atLeast"/>
          <w:jc w:val="center"/>
        </w:trPr>
        <w:tc>
          <w:tcPr>
            <w:tcW w:w="1156" w:type="dxa"/>
            <w:vMerge w:val="continue"/>
            <w:vAlign w:val="center"/>
          </w:tcPr>
          <w:p w14:paraId="585912ED">
            <w:pPr>
              <w:spacing w:line="480" w:lineRule="exact"/>
              <w:jc w:val="center"/>
              <w:rPr>
                <w:rFonts w:ascii="黑体" w:eastAsia="黑体"/>
                <w:spacing w:val="-12"/>
                <w:sz w:val="24"/>
                <w:szCs w:val="28"/>
              </w:rPr>
            </w:pPr>
          </w:p>
        </w:tc>
        <w:tc>
          <w:tcPr>
            <w:tcW w:w="544" w:type="dxa"/>
            <w:vMerge w:val="continue"/>
            <w:textDirection w:val="tbRlV"/>
            <w:vAlign w:val="center"/>
          </w:tcPr>
          <w:p w14:paraId="1EDCC712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5FA8D38F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15:30-1</w:t>
            </w:r>
            <w:r>
              <w:rPr>
                <w:rFonts w:ascii="仿宋_GB2312"/>
                <w:spacing w:val="-10"/>
                <w:sz w:val="24"/>
              </w:rPr>
              <w:t>7:00</w:t>
            </w:r>
          </w:p>
        </w:tc>
        <w:tc>
          <w:tcPr>
            <w:tcW w:w="4223" w:type="dxa"/>
            <w:vAlign w:val="center"/>
          </w:tcPr>
          <w:p w14:paraId="363E22A3">
            <w:pPr>
              <w:spacing w:line="480" w:lineRule="exac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知识产权鉴定意见在司法审判中的运用</w:t>
            </w:r>
          </w:p>
        </w:tc>
        <w:tc>
          <w:tcPr>
            <w:tcW w:w="876" w:type="dxa"/>
            <w:vAlign w:val="center"/>
          </w:tcPr>
          <w:p w14:paraId="7AB4C614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2</w:t>
            </w:r>
          </w:p>
        </w:tc>
      </w:tr>
      <w:tr w14:paraId="1E5D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6" w:hRule="atLeast"/>
          <w:jc w:val="center"/>
        </w:trPr>
        <w:tc>
          <w:tcPr>
            <w:tcW w:w="1156" w:type="dxa"/>
            <w:vMerge w:val="restart"/>
            <w:vAlign w:val="center"/>
          </w:tcPr>
          <w:p w14:paraId="464E7419">
            <w:pPr>
              <w:spacing w:line="480" w:lineRule="exact"/>
              <w:jc w:val="center"/>
              <w:rPr>
                <w:rFonts w:ascii="黑体" w:eastAsia="黑体"/>
                <w:spacing w:val="-12"/>
                <w:sz w:val="24"/>
                <w:szCs w:val="28"/>
              </w:rPr>
            </w:pPr>
            <w:r>
              <w:rPr>
                <w:rFonts w:hint="eastAsia" w:ascii="黑体" w:eastAsia="黑体"/>
                <w:spacing w:val="-12"/>
                <w:sz w:val="24"/>
                <w:szCs w:val="28"/>
              </w:rPr>
              <w:t>1</w:t>
            </w:r>
            <w:r>
              <w:rPr>
                <w:rFonts w:ascii="黑体" w:eastAsia="黑体"/>
                <w:spacing w:val="-12"/>
                <w:sz w:val="24"/>
                <w:szCs w:val="28"/>
              </w:rPr>
              <w:t>1</w:t>
            </w:r>
            <w:r>
              <w:rPr>
                <w:rFonts w:hint="eastAsia" w:ascii="黑体" w:eastAsia="黑体"/>
                <w:spacing w:val="-12"/>
                <w:sz w:val="24"/>
                <w:szCs w:val="28"/>
              </w:rPr>
              <w:t>月</w:t>
            </w:r>
            <w:r>
              <w:rPr>
                <w:rFonts w:ascii="黑体" w:eastAsia="黑体"/>
                <w:spacing w:val="-12"/>
                <w:sz w:val="24"/>
                <w:szCs w:val="28"/>
              </w:rPr>
              <w:t>29</w:t>
            </w:r>
            <w:r>
              <w:rPr>
                <w:rFonts w:hint="eastAsia" w:ascii="黑体" w:eastAsia="黑体"/>
                <w:spacing w:val="-12"/>
                <w:sz w:val="24"/>
                <w:szCs w:val="28"/>
              </w:rPr>
              <w:t>日</w:t>
            </w:r>
          </w:p>
          <w:p w14:paraId="11CA103C">
            <w:pPr>
              <w:spacing w:line="480" w:lineRule="exact"/>
              <w:jc w:val="center"/>
              <w:rPr>
                <w:rFonts w:ascii="黑体" w:eastAsia="黑体"/>
                <w:spacing w:val="-12"/>
                <w:sz w:val="24"/>
                <w:szCs w:val="28"/>
              </w:rPr>
            </w:pPr>
            <w:r>
              <w:rPr>
                <w:rFonts w:hint="eastAsia" w:ascii="黑体" w:eastAsia="黑体"/>
                <w:spacing w:val="-16"/>
                <w:sz w:val="24"/>
                <w:szCs w:val="28"/>
              </w:rPr>
              <w:t>（星期五）</w:t>
            </w:r>
          </w:p>
          <w:p w14:paraId="0944E67F">
            <w:pPr>
              <w:spacing w:line="480" w:lineRule="exact"/>
              <w:jc w:val="center"/>
              <w:rPr>
                <w:rFonts w:ascii="黑体" w:eastAsia="黑体"/>
                <w:spacing w:val="-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br w:type="page"/>
            </w:r>
          </w:p>
        </w:tc>
        <w:tc>
          <w:tcPr>
            <w:tcW w:w="544" w:type="dxa"/>
            <w:vMerge w:val="restart"/>
            <w:textDirection w:val="tbRlV"/>
            <w:vAlign w:val="center"/>
          </w:tcPr>
          <w:p w14:paraId="4D2C5FCA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上午</w:t>
            </w:r>
          </w:p>
        </w:tc>
        <w:tc>
          <w:tcPr>
            <w:tcW w:w="1517" w:type="dxa"/>
            <w:vAlign w:val="center"/>
          </w:tcPr>
          <w:p w14:paraId="46250989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9:00-</w:t>
            </w:r>
            <w:r>
              <w:rPr>
                <w:rFonts w:ascii="仿宋_GB2312"/>
                <w:spacing w:val="-10"/>
                <w:sz w:val="24"/>
              </w:rPr>
              <w:t>10</w:t>
            </w:r>
            <w:r>
              <w:rPr>
                <w:rFonts w:hint="eastAsia" w:ascii="仿宋_GB2312"/>
                <w:spacing w:val="-10"/>
                <w:sz w:val="24"/>
              </w:rPr>
              <w:t>:</w:t>
            </w:r>
            <w:r>
              <w:rPr>
                <w:rFonts w:ascii="仿宋_GB2312"/>
                <w:spacing w:val="-10"/>
                <w:sz w:val="24"/>
              </w:rPr>
              <w:t>30</w:t>
            </w:r>
          </w:p>
        </w:tc>
        <w:tc>
          <w:tcPr>
            <w:tcW w:w="4223" w:type="dxa"/>
            <w:vAlign w:val="center"/>
          </w:tcPr>
          <w:p w14:paraId="1A3BD5A0">
            <w:pPr>
              <w:spacing w:line="480" w:lineRule="exac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刑事案件涉及的知识产权鉴定</w:t>
            </w:r>
          </w:p>
        </w:tc>
        <w:tc>
          <w:tcPr>
            <w:tcW w:w="876" w:type="dxa"/>
            <w:vAlign w:val="center"/>
          </w:tcPr>
          <w:p w14:paraId="1D2439FD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ascii="楷体_GB2312" w:hAnsi="宋体" w:eastAsia="楷体_GB2312" w:cs="宋体"/>
                <w:b/>
                <w:sz w:val="24"/>
              </w:rPr>
              <w:t>2</w:t>
            </w:r>
          </w:p>
        </w:tc>
      </w:tr>
      <w:tr w14:paraId="60E5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6" w:hRule="atLeast"/>
          <w:jc w:val="center"/>
        </w:trPr>
        <w:tc>
          <w:tcPr>
            <w:tcW w:w="1156" w:type="dxa"/>
            <w:vMerge w:val="continue"/>
            <w:vAlign w:val="center"/>
          </w:tcPr>
          <w:p w14:paraId="01975B0E">
            <w:pPr>
              <w:spacing w:line="480" w:lineRule="exact"/>
              <w:jc w:val="center"/>
              <w:rPr>
                <w:rFonts w:ascii="黑体" w:eastAsia="黑体"/>
                <w:spacing w:val="-12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textDirection w:val="tbRlV"/>
            <w:vAlign w:val="center"/>
          </w:tcPr>
          <w:p w14:paraId="7289794B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7E246B8F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/>
                <w:spacing w:val="-10"/>
                <w:sz w:val="24"/>
              </w:rPr>
              <w:t>10</w:t>
            </w:r>
            <w:r>
              <w:rPr>
                <w:rFonts w:hint="eastAsia" w:ascii="仿宋_GB2312"/>
                <w:spacing w:val="-10"/>
                <w:sz w:val="24"/>
              </w:rPr>
              <w:t>:</w:t>
            </w:r>
            <w:r>
              <w:rPr>
                <w:rFonts w:ascii="仿宋_GB2312"/>
                <w:spacing w:val="-10"/>
                <w:sz w:val="24"/>
              </w:rPr>
              <w:t>30</w:t>
            </w:r>
            <w:r>
              <w:rPr>
                <w:rFonts w:hint="eastAsia" w:ascii="仿宋_GB2312"/>
                <w:spacing w:val="-10"/>
                <w:sz w:val="24"/>
              </w:rPr>
              <w:t>--12:00</w:t>
            </w:r>
          </w:p>
        </w:tc>
        <w:tc>
          <w:tcPr>
            <w:tcW w:w="4223" w:type="dxa"/>
            <w:vAlign w:val="center"/>
          </w:tcPr>
          <w:p w14:paraId="07DA23FE">
            <w:pPr>
              <w:spacing w:line="480" w:lineRule="exac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商业</w:t>
            </w:r>
            <w:r>
              <w:rPr>
                <w:rFonts w:ascii="楷体_GB2312" w:hAnsi="宋体" w:eastAsia="楷体_GB2312" w:cs="宋体"/>
                <w:b/>
                <w:sz w:val="24"/>
              </w:rPr>
              <w:t>秘密鉴定要点</w:t>
            </w:r>
          </w:p>
        </w:tc>
        <w:tc>
          <w:tcPr>
            <w:tcW w:w="876" w:type="dxa"/>
            <w:vAlign w:val="center"/>
          </w:tcPr>
          <w:p w14:paraId="0B86E31F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2</w:t>
            </w:r>
          </w:p>
        </w:tc>
      </w:tr>
      <w:tr w14:paraId="5AF8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" w:hRule="atLeast"/>
          <w:jc w:val="center"/>
        </w:trPr>
        <w:tc>
          <w:tcPr>
            <w:tcW w:w="1156" w:type="dxa"/>
            <w:vMerge w:val="continue"/>
            <w:vAlign w:val="center"/>
          </w:tcPr>
          <w:p w14:paraId="07C3A531">
            <w:pPr>
              <w:spacing w:line="480" w:lineRule="exact"/>
              <w:jc w:val="center"/>
              <w:rPr>
                <w:rFonts w:ascii="黑体" w:eastAsia="黑体"/>
                <w:spacing w:val="-12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textDirection w:val="tbRlV"/>
            <w:vAlign w:val="center"/>
          </w:tcPr>
          <w:p w14:paraId="70D85EE8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下 午</w:t>
            </w:r>
          </w:p>
        </w:tc>
        <w:tc>
          <w:tcPr>
            <w:tcW w:w="1517" w:type="dxa"/>
            <w:vAlign w:val="center"/>
          </w:tcPr>
          <w:p w14:paraId="288BCCC2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14:00--1</w:t>
            </w:r>
            <w:r>
              <w:rPr>
                <w:rFonts w:ascii="仿宋_GB2312"/>
                <w:spacing w:val="-10"/>
                <w:sz w:val="24"/>
              </w:rPr>
              <w:t>5</w:t>
            </w:r>
            <w:r>
              <w:rPr>
                <w:rFonts w:hint="eastAsia" w:ascii="仿宋_GB2312"/>
                <w:spacing w:val="-10"/>
                <w:sz w:val="24"/>
              </w:rPr>
              <w:t>:</w:t>
            </w:r>
            <w:r>
              <w:rPr>
                <w:rFonts w:ascii="仿宋_GB2312"/>
                <w:spacing w:val="-10"/>
                <w:sz w:val="24"/>
              </w:rPr>
              <w:t>30</w:t>
            </w:r>
          </w:p>
        </w:tc>
        <w:tc>
          <w:tcPr>
            <w:tcW w:w="4223" w:type="dxa"/>
            <w:vAlign w:val="center"/>
          </w:tcPr>
          <w:p w14:paraId="40DE6AEA">
            <w:pPr>
              <w:spacing w:line="480" w:lineRule="exac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专利鉴定要点</w:t>
            </w:r>
          </w:p>
        </w:tc>
        <w:tc>
          <w:tcPr>
            <w:tcW w:w="876" w:type="dxa"/>
            <w:vAlign w:val="center"/>
          </w:tcPr>
          <w:p w14:paraId="32D2A6DB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ascii="楷体_GB2312" w:hAnsi="宋体" w:eastAsia="楷体_GB2312" w:cs="宋体"/>
                <w:b/>
                <w:sz w:val="24"/>
              </w:rPr>
              <w:t>2</w:t>
            </w:r>
          </w:p>
        </w:tc>
      </w:tr>
      <w:tr w14:paraId="6410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4" w:hRule="atLeast"/>
          <w:jc w:val="center"/>
        </w:trPr>
        <w:tc>
          <w:tcPr>
            <w:tcW w:w="1156" w:type="dxa"/>
            <w:vMerge w:val="continue"/>
            <w:vAlign w:val="center"/>
          </w:tcPr>
          <w:p w14:paraId="485C245D">
            <w:pPr>
              <w:spacing w:line="480" w:lineRule="exact"/>
              <w:jc w:val="center"/>
              <w:rPr>
                <w:rFonts w:ascii="黑体" w:eastAsia="黑体"/>
                <w:spacing w:val="-12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textDirection w:val="tbRlV"/>
            <w:vAlign w:val="center"/>
          </w:tcPr>
          <w:p w14:paraId="6E50A3B8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34815F31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15:30--16:15</w:t>
            </w:r>
          </w:p>
        </w:tc>
        <w:tc>
          <w:tcPr>
            <w:tcW w:w="4223" w:type="dxa"/>
            <w:vAlign w:val="center"/>
          </w:tcPr>
          <w:p w14:paraId="179B65CA">
            <w:pPr>
              <w:spacing w:line="480" w:lineRule="exac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软件著作权鉴定要点</w:t>
            </w:r>
          </w:p>
        </w:tc>
        <w:tc>
          <w:tcPr>
            <w:tcW w:w="876" w:type="dxa"/>
            <w:vAlign w:val="center"/>
          </w:tcPr>
          <w:p w14:paraId="3F2788CE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1</w:t>
            </w:r>
          </w:p>
        </w:tc>
      </w:tr>
      <w:tr w14:paraId="5F3C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4" w:hRule="atLeast"/>
          <w:jc w:val="center"/>
        </w:trPr>
        <w:tc>
          <w:tcPr>
            <w:tcW w:w="1156" w:type="dxa"/>
            <w:vMerge w:val="continue"/>
            <w:vAlign w:val="center"/>
          </w:tcPr>
          <w:p w14:paraId="7E86FCEF">
            <w:pPr>
              <w:spacing w:line="480" w:lineRule="exact"/>
              <w:jc w:val="center"/>
              <w:rPr>
                <w:rFonts w:ascii="黑体" w:eastAsia="黑体"/>
                <w:spacing w:val="-12"/>
                <w:sz w:val="28"/>
                <w:szCs w:val="28"/>
              </w:rPr>
            </w:pPr>
          </w:p>
        </w:tc>
        <w:tc>
          <w:tcPr>
            <w:tcW w:w="544" w:type="dxa"/>
            <w:vMerge w:val="continue"/>
            <w:textDirection w:val="tbRlV"/>
            <w:vAlign w:val="center"/>
          </w:tcPr>
          <w:p w14:paraId="5C3A298A">
            <w:pPr>
              <w:spacing w:line="480" w:lineRule="exact"/>
              <w:ind w:right="113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14:paraId="3E5DF35E">
            <w:pPr>
              <w:spacing w:line="48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16:15-17:00</w:t>
            </w:r>
          </w:p>
        </w:tc>
        <w:tc>
          <w:tcPr>
            <w:tcW w:w="4223" w:type="dxa"/>
            <w:vAlign w:val="center"/>
          </w:tcPr>
          <w:p w14:paraId="20306066">
            <w:pPr>
              <w:spacing w:line="480" w:lineRule="exact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商标鉴定要点</w:t>
            </w:r>
            <w:bookmarkStart w:id="0" w:name="_GoBack"/>
            <w:bookmarkEnd w:id="0"/>
          </w:p>
        </w:tc>
        <w:tc>
          <w:tcPr>
            <w:tcW w:w="876" w:type="dxa"/>
            <w:vAlign w:val="center"/>
          </w:tcPr>
          <w:p w14:paraId="19677049">
            <w:pPr>
              <w:spacing w:line="480" w:lineRule="exact"/>
              <w:jc w:val="center"/>
              <w:rPr>
                <w:rFonts w:ascii="楷体_GB2312" w:hAnsi="宋体" w:eastAsia="楷体_GB2312" w:cs="宋体"/>
                <w:b/>
                <w:sz w:val="24"/>
              </w:rPr>
            </w:pPr>
            <w:r>
              <w:rPr>
                <w:rFonts w:ascii="楷体_GB2312" w:hAnsi="宋体" w:eastAsia="楷体_GB2312" w:cs="宋体"/>
                <w:b/>
                <w:sz w:val="24"/>
              </w:rPr>
              <w:t>1</w:t>
            </w:r>
          </w:p>
        </w:tc>
      </w:tr>
    </w:tbl>
    <w:p w14:paraId="2BAD44E7">
      <w:pPr>
        <w:spacing w:line="540" w:lineRule="exact"/>
        <w:ind w:firstLine="198" w:firstLineChars="62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2154" w:right="1587" w:bottom="181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DD7318-C414-4F2B-8B9B-2715FE1035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F1DAA5-D1BA-4F47-836B-A219E19A78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2D3BBE-0DDE-4120-986F-6EDD2E2804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DD5F59-6045-4DA6-97C6-0999E6E2D7D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MzI5YTY0ODc1YmY3OTI5NTNlOGExYTFhMTY4YWYifQ=="/>
  </w:docVars>
  <w:rsids>
    <w:rsidRoot w:val="79334159"/>
    <w:rsid w:val="00001BB5"/>
    <w:rsid w:val="00021D7B"/>
    <w:rsid w:val="00040215"/>
    <w:rsid w:val="000945EC"/>
    <w:rsid w:val="000C7653"/>
    <w:rsid w:val="000D4A73"/>
    <w:rsid w:val="000D68A1"/>
    <w:rsid w:val="0012503A"/>
    <w:rsid w:val="00140915"/>
    <w:rsid w:val="00162A93"/>
    <w:rsid w:val="00190E60"/>
    <w:rsid w:val="001B6A44"/>
    <w:rsid w:val="00261719"/>
    <w:rsid w:val="002876CA"/>
    <w:rsid w:val="002B59EA"/>
    <w:rsid w:val="002B7AC8"/>
    <w:rsid w:val="002D1520"/>
    <w:rsid w:val="002E4206"/>
    <w:rsid w:val="00315A39"/>
    <w:rsid w:val="00320FD1"/>
    <w:rsid w:val="003349AA"/>
    <w:rsid w:val="00355756"/>
    <w:rsid w:val="00355E95"/>
    <w:rsid w:val="0038155E"/>
    <w:rsid w:val="003B7ABF"/>
    <w:rsid w:val="00416433"/>
    <w:rsid w:val="00425918"/>
    <w:rsid w:val="00426478"/>
    <w:rsid w:val="0043001E"/>
    <w:rsid w:val="0045154F"/>
    <w:rsid w:val="00464AF2"/>
    <w:rsid w:val="00465031"/>
    <w:rsid w:val="0050339D"/>
    <w:rsid w:val="00573CC6"/>
    <w:rsid w:val="005758D2"/>
    <w:rsid w:val="00581DAA"/>
    <w:rsid w:val="005D633F"/>
    <w:rsid w:val="005E6DEE"/>
    <w:rsid w:val="00610DF8"/>
    <w:rsid w:val="00642198"/>
    <w:rsid w:val="0066054A"/>
    <w:rsid w:val="00673338"/>
    <w:rsid w:val="00675ACF"/>
    <w:rsid w:val="006A59E1"/>
    <w:rsid w:val="006A6C82"/>
    <w:rsid w:val="006C0988"/>
    <w:rsid w:val="006C4BF5"/>
    <w:rsid w:val="00715AF7"/>
    <w:rsid w:val="007467BF"/>
    <w:rsid w:val="007935CA"/>
    <w:rsid w:val="00795E65"/>
    <w:rsid w:val="007A0D71"/>
    <w:rsid w:val="007D56D8"/>
    <w:rsid w:val="007F0A8C"/>
    <w:rsid w:val="007F5663"/>
    <w:rsid w:val="00806A3F"/>
    <w:rsid w:val="0082142E"/>
    <w:rsid w:val="008512FE"/>
    <w:rsid w:val="00856CBB"/>
    <w:rsid w:val="00857377"/>
    <w:rsid w:val="008B69DA"/>
    <w:rsid w:val="008E1DBD"/>
    <w:rsid w:val="008F110D"/>
    <w:rsid w:val="009015DA"/>
    <w:rsid w:val="00954721"/>
    <w:rsid w:val="00980D56"/>
    <w:rsid w:val="00994E0A"/>
    <w:rsid w:val="00A15CC0"/>
    <w:rsid w:val="00A237E7"/>
    <w:rsid w:val="00A31B02"/>
    <w:rsid w:val="00A455DC"/>
    <w:rsid w:val="00A52177"/>
    <w:rsid w:val="00A90373"/>
    <w:rsid w:val="00AD219F"/>
    <w:rsid w:val="00AE1C68"/>
    <w:rsid w:val="00AE7C1F"/>
    <w:rsid w:val="00B24F91"/>
    <w:rsid w:val="00B25B85"/>
    <w:rsid w:val="00B40391"/>
    <w:rsid w:val="00B51E85"/>
    <w:rsid w:val="00B923A1"/>
    <w:rsid w:val="00B9315D"/>
    <w:rsid w:val="00BE6068"/>
    <w:rsid w:val="00C01F64"/>
    <w:rsid w:val="00C130A6"/>
    <w:rsid w:val="00C34165"/>
    <w:rsid w:val="00C44C70"/>
    <w:rsid w:val="00C77DCA"/>
    <w:rsid w:val="00CB2A92"/>
    <w:rsid w:val="00CF08D4"/>
    <w:rsid w:val="00D074E8"/>
    <w:rsid w:val="00D2311A"/>
    <w:rsid w:val="00D2731E"/>
    <w:rsid w:val="00D34DE3"/>
    <w:rsid w:val="00D44EAD"/>
    <w:rsid w:val="00D51EC4"/>
    <w:rsid w:val="00D53E08"/>
    <w:rsid w:val="00D546D1"/>
    <w:rsid w:val="00D70DB9"/>
    <w:rsid w:val="00D83720"/>
    <w:rsid w:val="00D945B8"/>
    <w:rsid w:val="00DD3FDB"/>
    <w:rsid w:val="00DE26F1"/>
    <w:rsid w:val="00DF77F9"/>
    <w:rsid w:val="00E01169"/>
    <w:rsid w:val="00E34586"/>
    <w:rsid w:val="00EE1B9B"/>
    <w:rsid w:val="00EE1D4C"/>
    <w:rsid w:val="00EE651B"/>
    <w:rsid w:val="00F1255B"/>
    <w:rsid w:val="00F1466F"/>
    <w:rsid w:val="00F4594B"/>
    <w:rsid w:val="00F5604E"/>
    <w:rsid w:val="00F5698C"/>
    <w:rsid w:val="00FB0285"/>
    <w:rsid w:val="00FC56BE"/>
    <w:rsid w:val="00FD152A"/>
    <w:rsid w:val="00FF23FD"/>
    <w:rsid w:val="01620D3D"/>
    <w:rsid w:val="023C288B"/>
    <w:rsid w:val="09AE536F"/>
    <w:rsid w:val="0E6609D4"/>
    <w:rsid w:val="0F810F2C"/>
    <w:rsid w:val="127402F7"/>
    <w:rsid w:val="1536248B"/>
    <w:rsid w:val="18334116"/>
    <w:rsid w:val="19970FE6"/>
    <w:rsid w:val="1BB8768A"/>
    <w:rsid w:val="1ED344AB"/>
    <w:rsid w:val="20CA73E3"/>
    <w:rsid w:val="21B65927"/>
    <w:rsid w:val="251B45DA"/>
    <w:rsid w:val="287B6D7D"/>
    <w:rsid w:val="2883119D"/>
    <w:rsid w:val="28CC0C92"/>
    <w:rsid w:val="2CB573F1"/>
    <w:rsid w:val="2CD27CD4"/>
    <w:rsid w:val="2DFD4A93"/>
    <w:rsid w:val="306929CC"/>
    <w:rsid w:val="323B5B4B"/>
    <w:rsid w:val="364D426F"/>
    <w:rsid w:val="37C25D77"/>
    <w:rsid w:val="37CC62DF"/>
    <w:rsid w:val="386A72E1"/>
    <w:rsid w:val="38793AAE"/>
    <w:rsid w:val="3A8F5B8E"/>
    <w:rsid w:val="3AC616DD"/>
    <w:rsid w:val="3B3530A6"/>
    <w:rsid w:val="3BA31D86"/>
    <w:rsid w:val="3C7F4E5E"/>
    <w:rsid w:val="3DBF1E3E"/>
    <w:rsid w:val="3ED61843"/>
    <w:rsid w:val="427B7848"/>
    <w:rsid w:val="4403702C"/>
    <w:rsid w:val="44C20B86"/>
    <w:rsid w:val="45FE1FE4"/>
    <w:rsid w:val="46E225D4"/>
    <w:rsid w:val="48FA0DCD"/>
    <w:rsid w:val="4A1F0E82"/>
    <w:rsid w:val="4E4D1A43"/>
    <w:rsid w:val="4E7E186F"/>
    <w:rsid w:val="4EC761E7"/>
    <w:rsid w:val="4FB655E6"/>
    <w:rsid w:val="504736F4"/>
    <w:rsid w:val="5089739B"/>
    <w:rsid w:val="55222BDE"/>
    <w:rsid w:val="55D52B52"/>
    <w:rsid w:val="5648628D"/>
    <w:rsid w:val="58A97AA0"/>
    <w:rsid w:val="59342528"/>
    <w:rsid w:val="5A2416D8"/>
    <w:rsid w:val="5B8364E1"/>
    <w:rsid w:val="5E367C94"/>
    <w:rsid w:val="5FB061CA"/>
    <w:rsid w:val="5FC81A20"/>
    <w:rsid w:val="5FD21493"/>
    <w:rsid w:val="65CF7598"/>
    <w:rsid w:val="67343C14"/>
    <w:rsid w:val="67EF582F"/>
    <w:rsid w:val="684E77D6"/>
    <w:rsid w:val="68A52504"/>
    <w:rsid w:val="68BF5B4F"/>
    <w:rsid w:val="68FA123A"/>
    <w:rsid w:val="69B132C0"/>
    <w:rsid w:val="6B9C5DB4"/>
    <w:rsid w:val="6BCD1EC0"/>
    <w:rsid w:val="6D0B6C9B"/>
    <w:rsid w:val="6D0C2858"/>
    <w:rsid w:val="6DD75123"/>
    <w:rsid w:val="6FB128E0"/>
    <w:rsid w:val="6FEB3EF9"/>
    <w:rsid w:val="71EA40AF"/>
    <w:rsid w:val="71F139F3"/>
    <w:rsid w:val="72097EAA"/>
    <w:rsid w:val="75CE2608"/>
    <w:rsid w:val="78542816"/>
    <w:rsid w:val="79334159"/>
    <w:rsid w:val="79572D8D"/>
    <w:rsid w:val="7A184927"/>
    <w:rsid w:val="7A574130"/>
    <w:rsid w:val="7C6C312F"/>
    <w:rsid w:val="7EE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widowControl/>
      <w:tabs>
        <w:tab w:val="center" w:pos="4536"/>
        <w:tab w:val="right" w:pos="9072"/>
      </w:tabs>
      <w:jc w:val="left"/>
    </w:pPr>
    <w:rPr>
      <w:rFonts w:eastAsia="Times New Roman"/>
      <w:kern w:val="0"/>
      <w:sz w:val="26"/>
      <w:szCs w:val="20"/>
      <w:lang w:eastAsia="en-US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6">
    <w:name w:val="批注框文本 字符"/>
    <w:basedOn w:val="12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2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9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626</Words>
  <Characters>796</Characters>
  <Lines>6</Lines>
  <Paragraphs>1</Paragraphs>
  <TotalTime>68</TotalTime>
  <ScaleCrop>false</ScaleCrop>
  <LinksUpToDate>false</LinksUpToDate>
  <CharactersWithSpaces>884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2024-11-15T02:54:00Z</dcterms:created>
  <dc:creator>Jason雄起吧</dc:creator>
  <cp:lastModifiedBy>yjh</cp:lastModifiedBy>
  <cp:lastPrinted>2024-11-15T07:30:00Z</cp:lastPrinted>
  <dcterms:modified xsi:type="dcterms:W3CDTF">2024-11-20T01:13:37Z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A265EDA0073E443E8125C025BDDAFADF_13</vt:lpwstr>
  </property>
</Properties>
</file>