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B0" w:rsidRDefault="00C80BB0" w:rsidP="00C80BB0">
      <w:pPr>
        <w:pStyle w:val="afffffc"/>
        <w:framePr w:wrap="around"/>
      </w:pPr>
      <w:bookmarkStart w:id="0" w:name="_GoBack"/>
      <w:bookmarkEnd w:id="0"/>
      <w:r w:rsidRPr="00C80BB0">
        <w:rPr>
          <w:rFonts w:ascii="Times New Roman"/>
        </w:rPr>
        <w:t>ICS</w:t>
      </w:r>
      <w:r>
        <w:rPr>
          <w:rFonts w:ascii="MS Mincho" w:eastAsia="MS Mincho" w:hAnsi="MS Mincho" w:cs="MS Mincho" w:hint="eastAsia"/>
        </w:rPr>
        <w:t> </w:t>
      </w:r>
      <w:bookmarkStart w:id="1" w:name="ICS"/>
      <w:r w:rsidR="00756288">
        <w:fldChar w:fldCharType="begin">
          <w:ffData>
            <w:name w:val="ICS"/>
            <w:enabled/>
            <w:calcOnExit w:val="0"/>
            <w:helpText w:type="autoText" w:val="请输入正确的ICS号："/>
            <w:textInput>
              <w:default w:val="点击此处添加ICS号"/>
            </w:textInput>
          </w:ffData>
        </w:fldChar>
      </w:r>
      <w:r>
        <w:instrText xml:space="preserve"> FORMTEXT </w:instrText>
      </w:r>
      <w:r w:rsidR="00756288">
        <w:fldChar w:fldCharType="separate"/>
      </w:r>
      <w:r w:rsidR="00443CD3">
        <w:rPr>
          <w:rFonts w:hint="eastAsia"/>
        </w:rPr>
        <w:t>13.100</w:t>
      </w:r>
      <w:r w:rsidR="00756288">
        <w:fldChar w:fldCharType="end"/>
      </w:r>
      <w:bookmarkEnd w:id="1"/>
    </w:p>
    <w:bookmarkStart w:id="2" w:name="WXFLH"/>
    <w:p w:rsidR="00C80BB0" w:rsidRDefault="00756288" w:rsidP="00C80BB0">
      <w:pPr>
        <w:pStyle w:val="afffffc"/>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C80BB0">
        <w:instrText xml:space="preserve"> FORMTEXT </w:instrText>
      </w:r>
      <w:r>
        <w:fldChar w:fldCharType="separate"/>
      </w:r>
      <w:r w:rsidR="00443CD3">
        <w:rPr>
          <w:rFonts w:hint="eastAsia"/>
        </w:rPr>
        <w:t>C 52</w:t>
      </w:r>
      <w: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C80BB0" w:rsidTr="003A2864">
        <w:tc>
          <w:tcPr>
            <w:tcW w:w="9854" w:type="dxa"/>
            <w:tcBorders>
              <w:top w:val="nil"/>
              <w:left w:val="nil"/>
              <w:bottom w:val="nil"/>
              <w:right w:val="nil"/>
            </w:tcBorders>
            <w:shd w:val="clear" w:color="auto" w:fill="auto"/>
          </w:tcPr>
          <w:p w:rsidR="00C80BB0" w:rsidRDefault="005E3436" w:rsidP="003A2864">
            <w:pPr>
              <w:pStyle w:val="afffffc"/>
              <w:framePr w:wrap="around"/>
            </w:pPr>
            <w:r>
              <w:rPr>
                <w:noProof/>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0" b="1905"/>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BAH" o:spid="_x0000_s1026" style="position:absolute;left:0;text-align:left;margin-left:-5.25pt;margin-top:0;width:68.2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mc:Fallback>
              </mc:AlternateContent>
            </w:r>
            <w:r w:rsidR="00756288">
              <w:fldChar w:fldCharType="begin">
                <w:ffData>
                  <w:name w:val="BAH"/>
                  <w:enabled/>
                  <w:calcOnExit w:val="0"/>
                  <w:textInput/>
                </w:ffData>
              </w:fldChar>
            </w:r>
            <w:bookmarkStart w:id="3" w:name="BAH"/>
            <w:r w:rsidR="00C80BB0">
              <w:instrText xml:space="preserve"> FORMTEXT </w:instrText>
            </w:r>
            <w:r w:rsidR="00756288">
              <w:fldChar w:fldCharType="separate"/>
            </w:r>
            <w:r w:rsidR="00820F6C">
              <w:t> </w:t>
            </w:r>
            <w:r w:rsidR="00820F6C">
              <w:t> </w:t>
            </w:r>
            <w:r w:rsidR="00820F6C">
              <w:t> </w:t>
            </w:r>
            <w:r w:rsidR="00820F6C">
              <w:t> </w:t>
            </w:r>
            <w:r w:rsidR="00820F6C">
              <w:t> </w:t>
            </w:r>
            <w:r w:rsidR="00756288">
              <w:fldChar w:fldCharType="end"/>
            </w:r>
            <w:bookmarkEnd w:id="3"/>
          </w:p>
        </w:tc>
      </w:tr>
    </w:tbl>
    <w:bookmarkStart w:id="4" w:name="c1"/>
    <w:p w:rsidR="00C80BB0" w:rsidRDefault="00756288" w:rsidP="00C80BB0">
      <w:pPr>
        <w:pStyle w:val="affb"/>
        <w:framePr w:wrap="around"/>
      </w:pPr>
      <w:r>
        <w:fldChar w:fldCharType="begin">
          <w:ffData>
            <w:name w:val="c1"/>
            <w:enabled/>
            <w:calcOnExit w:val="0"/>
            <w:entryMacro w:val="ShowHelp15"/>
            <w:textInput>
              <w:maxLength w:val="2"/>
            </w:textInput>
          </w:ffData>
        </w:fldChar>
      </w:r>
      <w:r w:rsidR="00C80BB0">
        <w:instrText xml:space="preserve"> FORMTEXT </w:instrText>
      </w:r>
      <w:r>
        <w:fldChar w:fldCharType="separate"/>
      </w:r>
      <w:r w:rsidR="00C80BB0">
        <w:rPr>
          <w:rFonts w:hint="eastAsia"/>
          <w:noProof/>
        </w:rPr>
        <w:t>AQ</w:t>
      </w:r>
      <w:r>
        <w:fldChar w:fldCharType="end"/>
      </w:r>
      <w:bookmarkEnd w:id="4"/>
    </w:p>
    <w:p w:rsidR="00C80BB0" w:rsidRDefault="00C80BB0" w:rsidP="00C80BB0">
      <w:pPr>
        <w:pStyle w:val="affffa"/>
        <w:framePr w:wrap="around"/>
      </w:pPr>
      <w:r>
        <w:rPr>
          <w:rFonts w:hint="eastAsia"/>
        </w:rPr>
        <w:t>中华人民共和国</w:t>
      </w:r>
      <w:bookmarkStart w:id="5" w:name="c2"/>
      <w:r w:rsidR="00756288">
        <w:fldChar w:fldCharType="begin">
          <w:ffData>
            <w:name w:val="c2"/>
            <w:enabled/>
            <w:calcOnExit w:val="0"/>
            <w:entryMacro w:val="showhelp11"/>
            <w:textInput/>
          </w:ffData>
        </w:fldChar>
      </w:r>
      <w:r>
        <w:instrText xml:space="preserve"> FORMTEXT </w:instrText>
      </w:r>
      <w:r w:rsidR="00756288">
        <w:fldChar w:fldCharType="separate"/>
      </w:r>
      <w:r>
        <w:rPr>
          <w:rFonts w:hint="eastAsia"/>
          <w:noProof/>
        </w:rPr>
        <w:t>安全生产</w:t>
      </w:r>
      <w:r w:rsidR="00756288">
        <w:fldChar w:fldCharType="end"/>
      </w:r>
      <w:bookmarkEnd w:id="5"/>
      <w:r>
        <w:rPr>
          <w:rFonts w:hint="eastAsia"/>
        </w:rPr>
        <w:t>行业标准</w:t>
      </w:r>
    </w:p>
    <w:bookmarkStart w:id="6" w:name="StdNo0"/>
    <w:p w:rsidR="00C80BB0" w:rsidRDefault="00756288" w:rsidP="00C80BB0">
      <w:pPr>
        <w:pStyle w:val="2"/>
        <w:framePr w:wrap="around"/>
        <w:rPr>
          <w:rFonts w:hAnsi="黑体"/>
        </w:rPr>
      </w:pPr>
      <w:r w:rsidRPr="00C80BB0">
        <w:rPr>
          <w:rFonts w:ascii="Times New Roman"/>
        </w:rPr>
        <w:fldChar w:fldCharType="begin">
          <w:ffData>
            <w:name w:val="StdNo0"/>
            <w:enabled/>
            <w:calcOnExit w:val="0"/>
            <w:textInput>
              <w:default w:val="XX"/>
              <w:maxLength w:val="2"/>
            </w:textInput>
          </w:ffData>
        </w:fldChar>
      </w:r>
      <w:r w:rsidR="00C80BB0" w:rsidRPr="00C80BB0">
        <w:rPr>
          <w:rFonts w:ascii="Times New Roman"/>
        </w:rPr>
        <w:instrText xml:space="preserve"> FORMTEXT </w:instrText>
      </w:r>
      <w:r w:rsidRPr="00C80BB0">
        <w:rPr>
          <w:rFonts w:ascii="Times New Roman"/>
        </w:rPr>
      </w:r>
      <w:r w:rsidRPr="00C80BB0">
        <w:rPr>
          <w:rFonts w:ascii="Times New Roman"/>
        </w:rPr>
        <w:fldChar w:fldCharType="separate"/>
      </w:r>
      <w:r w:rsidR="00C80BB0">
        <w:rPr>
          <w:rFonts w:ascii="Times New Roman" w:hint="eastAsia"/>
        </w:rPr>
        <w:t>AQ</w:t>
      </w:r>
      <w:r w:rsidRPr="00C80BB0">
        <w:rPr>
          <w:rFonts w:ascii="Times New Roman"/>
        </w:rPr>
        <w:fldChar w:fldCharType="end"/>
      </w:r>
      <w:bookmarkEnd w:id="6"/>
      <w:r w:rsidR="00C80BB0" w:rsidRPr="00C80BB0">
        <w:rPr>
          <w:rFonts w:ascii="Times New Roman"/>
        </w:rPr>
        <w:t xml:space="preserve">/T </w:t>
      </w:r>
      <w:bookmarkStart w:id="7" w:name="StdNo1"/>
      <w:r>
        <w:rPr>
          <w:rFonts w:hAnsi="黑体"/>
        </w:rPr>
        <w:fldChar w:fldCharType="begin">
          <w:ffData>
            <w:name w:val="StdNo1"/>
            <w:enabled/>
            <w:calcOnExit w:val="0"/>
            <w:textInput>
              <w:default w:val="XXXXX"/>
            </w:textInput>
          </w:ffData>
        </w:fldChar>
      </w:r>
      <w:r w:rsidR="00C80BB0">
        <w:rPr>
          <w:rFonts w:hAnsi="黑体"/>
        </w:rPr>
        <w:instrText xml:space="preserve"> FORMTEXT </w:instrText>
      </w:r>
      <w:r>
        <w:rPr>
          <w:rFonts w:hAnsi="黑体"/>
        </w:rPr>
      </w:r>
      <w:r>
        <w:rPr>
          <w:rFonts w:hAnsi="黑体"/>
        </w:rPr>
        <w:fldChar w:fldCharType="separate"/>
      </w:r>
      <w:r w:rsidR="007949D9">
        <w:rPr>
          <w:rFonts w:hAnsi="黑体"/>
        </w:rPr>
        <w:t>XXXXX</w:t>
      </w:r>
      <w:r>
        <w:rPr>
          <w:rFonts w:hAnsi="黑体"/>
        </w:rPr>
        <w:fldChar w:fldCharType="end"/>
      </w:r>
      <w:bookmarkEnd w:id="7"/>
      <w:r w:rsidR="00C80BB0">
        <w:rPr>
          <w:rFonts w:hAnsi="黑体"/>
        </w:rPr>
        <w:t>—</w:t>
      </w:r>
      <w:bookmarkStart w:id="8" w:name="StdNo2"/>
      <w:r>
        <w:rPr>
          <w:rFonts w:hAnsi="黑体"/>
        </w:rPr>
        <w:fldChar w:fldCharType="begin">
          <w:ffData>
            <w:name w:val="StdNo2"/>
            <w:enabled/>
            <w:calcOnExit w:val="0"/>
            <w:textInput>
              <w:default w:val="XXXX"/>
              <w:maxLength w:val="4"/>
            </w:textInput>
          </w:ffData>
        </w:fldChar>
      </w:r>
      <w:r w:rsidR="00C80BB0">
        <w:rPr>
          <w:rFonts w:hAnsi="黑体"/>
        </w:rPr>
        <w:instrText xml:space="preserve"> FORMTEXT </w:instrText>
      </w:r>
      <w:r>
        <w:rPr>
          <w:rFonts w:hAnsi="黑体"/>
        </w:rPr>
      </w:r>
      <w:r>
        <w:rPr>
          <w:rFonts w:hAnsi="黑体"/>
        </w:rPr>
        <w:fldChar w:fldCharType="separate"/>
      </w:r>
      <w:r w:rsidR="007949D9">
        <w:rPr>
          <w:rFonts w:hAnsi="黑体"/>
        </w:rPr>
        <w:t>XXXX</w:t>
      </w:r>
      <w:r>
        <w:rPr>
          <w:rFonts w:hAnsi="黑体"/>
        </w:rPr>
        <w:fldChar w:fldCharType="end"/>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80BB0" w:rsidRPr="003A2864" w:rsidTr="003A2864">
        <w:tc>
          <w:tcPr>
            <w:tcW w:w="9356" w:type="dxa"/>
            <w:tcBorders>
              <w:top w:val="nil"/>
              <w:left w:val="nil"/>
              <w:bottom w:val="nil"/>
              <w:right w:val="nil"/>
            </w:tcBorders>
            <w:shd w:val="clear" w:color="auto" w:fill="auto"/>
          </w:tcPr>
          <w:p w:rsidR="00C80BB0" w:rsidRDefault="005E3436" w:rsidP="003A2864">
            <w:pPr>
              <w:pStyle w:val="afff6"/>
              <w:framePr w:wrap="around"/>
            </w:pPr>
            <w:bookmarkStart w:id="9" w:name="DT"/>
            <w:r>
              <w:rPr>
                <w:noProof/>
              </w:rPr>
              <mc:AlternateContent>
                <mc:Choice Requires="wps">
                  <w:drawing>
                    <wp:anchor distT="0" distB="0" distL="114300" distR="114300" simplePos="0" relativeHeight="251657216"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T" o:spid="_x0000_s1026" style="position:absolute;left:0;text-align:left;margin-left:372.8pt;margin-top:2.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mc:Fallback>
              </mc:AlternateContent>
            </w:r>
            <w:r w:rsidR="00756288">
              <w:fldChar w:fldCharType="begin">
                <w:ffData>
                  <w:name w:val="DT"/>
                  <w:enabled/>
                  <w:calcOnExit w:val="0"/>
                  <w:entryMacro w:val="ShowHelp4"/>
                  <w:textInput/>
                </w:ffData>
              </w:fldChar>
            </w:r>
            <w:r w:rsidR="00C80BB0">
              <w:instrText xml:space="preserve"> FORMTEXT </w:instrText>
            </w:r>
            <w:r w:rsidR="00756288">
              <w:fldChar w:fldCharType="separate"/>
            </w:r>
            <w:r w:rsidR="00820F6C">
              <w:t> </w:t>
            </w:r>
            <w:r w:rsidR="00820F6C">
              <w:t> </w:t>
            </w:r>
            <w:r w:rsidR="00820F6C">
              <w:t> </w:t>
            </w:r>
            <w:r w:rsidR="00820F6C">
              <w:t> </w:t>
            </w:r>
            <w:r w:rsidR="00820F6C">
              <w:t> </w:t>
            </w:r>
            <w:r w:rsidR="00756288">
              <w:fldChar w:fldCharType="end"/>
            </w:r>
            <w:bookmarkEnd w:id="9"/>
          </w:p>
        </w:tc>
      </w:tr>
    </w:tbl>
    <w:p w:rsidR="00C80BB0" w:rsidRDefault="00C80BB0" w:rsidP="00C80BB0">
      <w:pPr>
        <w:pStyle w:val="2"/>
        <w:framePr w:wrap="around"/>
        <w:rPr>
          <w:rFonts w:hAnsi="黑体"/>
        </w:rPr>
      </w:pPr>
    </w:p>
    <w:p w:rsidR="00C80BB0" w:rsidRDefault="00C80BB0" w:rsidP="00C80BB0">
      <w:pPr>
        <w:pStyle w:val="2"/>
        <w:framePr w:wrap="around"/>
        <w:rPr>
          <w:rFonts w:hAnsi="黑体"/>
        </w:rPr>
      </w:pPr>
    </w:p>
    <w:bookmarkStart w:id="10" w:name="StdName"/>
    <w:p w:rsidR="00C80BB0" w:rsidRDefault="00756288" w:rsidP="00C80BB0">
      <w:pPr>
        <w:pStyle w:val="afff7"/>
        <w:framePr w:wrap="around"/>
      </w:pPr>
      <w:r>
        <w:fldChar w:fldCharType="begin">
          <w:ffData>
            <w:name w:val="StdName"/>
            <w:enabled/>
            <w:calcOnExit w:val="0"/>
            <w:textInput>
              <w:default w:val="点击此处添加标准名称"/>
            </w:textInput>
          </w:ffData>
        </w:fldChar>
      </w:r>
      <w:r w:rsidR="00C80BB0">
        <w:instrText xml:space="preserve"> FORMTEXT </w:instrText>
      </w:r>
      <w:r>
        <w:fldChar w:fldCharType="separate"/>
      </w:r>
      <w:r w:rsidR="00C80BB0">
        <w:rPr>
          <w:rFonts w:hint="eastAsia"/>
        </w:rPr>
        <w:t>电子器件制造业建设项目职业病危害</w:t>
      </w:r>
    </w:p>
    <w:p w:rsidR="00C80BB0" w:rsidRDefault="00C80BB0" w:rsidP="00C80BB0">
      <w:pPr>
        <w:pStyle w:val="afff7"/>
        <w:framePr w:wrap="around"/>
      </w:pPr>
      <w:r>
        <w:rPr>
          <w:rFonts w:hint="eastAsia"/>
        </w:rPr>
        <w:t>预评价细则</w:t>
      </w:r>
      <w:r w:rsidR="00756288">
        <w:fldChar w:fldCharType="end"/>
      </w:r>
      <w:bookmarkEnd w:id="10"/>
    </w:p>
    <w:bookmarkStart w:id="11" w:name="StdEnglishName"/>
    <w:p w:rsidR="00C80BB0" w:rsidRDefault="00756288" w:rsidP="00C80BB0">
      <w:pPr>
        <w:pStyle w:val="afff8"/>
        <w:framePr w:wrap="around"/>
      </w:pPr>
      <w:r>
        <w:fldChar w:fldCharType="begin">
          <w:ffData>
            <w:name w:val="StdEnglishName"/>
            <w:enabled/>
            <w:calcOnExit w:val="0"/>
            <w:textInput>
              <w:default w:val="点击此处添加标准英文译名"/>
            </w:textInput>
          </w:ffData>
        </w:fldChar>
      </w:r>
      <w:r w:rsidR="00C80BB0">
        <w:instrText xml:space="preserve"> FORMTEXT </w:instrText>
      </w:r>
      <w:r>
        <w:fldChar w:fldCharType="separate"/>
      </w:r>
      <w:r w:rsidR="00304AF8">
        <w:rPr>
          <w:rFonts w:hint="eastAsia"/>
        </w:rPr>
        <w:t>Guidlines</w:t>
      </w:r>
      <w:r w:rsidR="00C80BB0">
        <w:rPr>
          <w:rFonts w:hint="eastAsia"/>
        </w:rPr>
        <w:t xml:space="preserve"> </w:t>
      </w:r>
      <w:r w:rsidR="00304AF8">
        <w:rPr>
          <w:rFonts w:hint="eastAsia"/>
        </w:rPr>
        <w:t>for</w:t>
      </w:r>
      <w:r w:rsidR="00C80BB0">
        <w:rPr>
          <w:rFonts w:hint="eastAsia"/>
        </w:rPr>
        <w:t xml:space="preserve"> pre-assessment </w:t>
      </w:r>
      <w:r w:rsidR="00304AF8">
        <w:rPr>
          <w:rFonts w:hint="eastAsia"/>
        </w:rPr>
        <w:t>of</w:t>
      </w:r>
      <w:r w:rsidR="00C80BB0">
        <w:rPr>
          <w:rFonts w:hint="eastAsia"/>
        </w:rPr>
        <w:t xml:space="preserve"> occupational hazard</w:t>
      </w:r>
      <w:r w:rsidR="00304AF8">
        <w:rPr>
          <w:rFonts w:hint="eastAsia"/>
        </w:rPr>
        <w:t>s</w:t>
      </w:r>
      <w:r w:rsidR="00C80BB0">
        <w:rPr>
          <w:rFonts w:hint="eastAsia"/>
        </w:rPr>
        <w:t xml:space="preserve"> in construction project of electronic device manufacturing</w:t>
      </w:r>
      <w:r>
        <w:fldChar w:fldCharType="end"/>
      </w:r>
      <w:bookmarkEnd w:id="11"/>
    </w:p>
    <w:p w:rsidR="00C80BB0" w:rsidRPr="00C80BB0" w:rsidRDefault="002437BB" w:rsidP="00C80BB0">
      <w:pPr>
        <w:pStyle w:val="afff9"/>
        <w:framePr w:wrap="around"/>
      </w:pPr>
      <w:r>
        <w:rPr>
          <w:rFonts w:hint="eastAsia"/>
        </w:rPr>
        <w:t>征求意见稿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C80BB0" w:rsidTr="003A2864">
        <w:tc>
          <w:tcPr>
            <w:tcW w:w="9855" w:type="dxa"/>
            <w:tcBorders>
              <w:top w:val="nil"/>
              <w:left w:val="nil"/>
              <w:bottom w:val="nil"/>
              <w:right w:val="nil"/>
            </w:tcBorders>
            <w:shd w:val="clear" w:color="auto" w:fill="auto"/>
          </w:tcPr>
          <w:p w:rsidR="00C80BB0" w:rsidRDefault="005E3436" w:rsidP="003A2864">
            <w:pPr>
              <w:pStyle w:val="afffa"/>
              <w:framePr w:wrap="around"/>
            </w:pPr>
            <w:r>
              <w:rPr>
                <w:noProof/>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Q" o:spid="_x0000_s1026" style="position:absolute;left:0;text-align:left;margin-left:173.3pt;margin-top:45.15pt;width:150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0" b="1270"/>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B" o:spid="_x0000_s1026" style="position:absolute;left:0;text-align:left;margin-left:193.3pt;margin-top:20.15pt;width:10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mc:Fallback>
              </mc:AlternateContent>
            </w:r>
          </w:p>
        </w:tc>
      </w:tr>
      <w:bookmarkStart w:id="12" w:name="WCRQ"/>
      <w:tr w:rsidR="00C80BB0" w:rsidTr="003A2864">
        <w:tc>
          <w:tcPr>
            <w:tcW w:w="9855" w:type="dxa"/>
            <w:tcBorders>
              <w:top w:val="nil"/>
              <w:left w:val="nil"/>
              <w:bottom w:val="nil"/>
              <w:right w:val="nil"/>
            </w:tcBorders>
            <w:shd w:val="clear" w:color="auto" w:fill="auto"/>
          </w:tcPr>
          <w:p w:rsidR="00C80BB0" w:rsidRDefault="00756288" w:rsidP="00C80BB0">
            <w:pPr>
              <w:pStyle w:val="afffb"/>
              <w:framePr w:wrap="around"/>
            </w:pPr>
            <w:r>
              <w:fldChar w:fldCharType="begin">
                <w:ffData>
                  <w:name w:val="WCRQ"/>
                  <w:enabled/>
                  <w:calcOnExit w:val="0"/>
                  <w:textInput/>
                </w:ffData>
              </w:fldChar>
            </w:r>
            <w:r w:rsidR="00C80BB0">
              <w:instrText xml:space="preserve"> FORMTEXT </w:instrText>
            </w:r>
            <w:r>
              <w:fldChar w:fldCharType="separate"/>
            </w:r>
            <w:r w:rsidR="002437BB">
              <w:rPr>
                <w:rFonts w:hint="eastAsia"/>
              </w:rPr>
              <w:t>（本稿完成日期：）</w:t>
            </w:r>
            <w:r>
              <w:fldChar w:fldCharType="end"/>
            </w:r>
            <w:bookmarkEnd w:id="12"/>
          </w:p>
        </w:tc>
      </w:tr>
    </w:tbl>
    <w:bookmarkStart w:id="13" w:name="FY"/>
    <w:p w:rsidR="00C80BB0" w:rsidRDefault="00756288" w:rsidP="00C80BB0">
      <w:pPr>
        <w:pStyle w:val="affffff5"/>
        <w:framePr w:wrap="around"/>
      </w:pPr>
      <w:r w:rsidRPr="00C80BB0">
        <w:rPr>
          <w:rFonts w:ascii="黑体"/>
        </w:rPr>
        <w:fldChar w:fldCharType="begin">
          <w:ffData>
            <w:name w:val="FY"/>
            <w:enabled/>
            <w:calcOnExit w:val="0"/>
            <w:entryMacro w:val="ShowHelp8"/>
            <w:textInput>
              <w:default w:val="XXXX"/>
              <w:maxLength w:val="4"/>
            </w:textInput>
          </w:ffData>
        </w:fldChar>
      </w:r>
      <w:r w:rsidR="00C80BB0" w:rsidRPr="00C80BB0">
        <w:rPr>
          <w:rFonts w:ascii="黑体"/>
        </w:rPr>
        <w:instrText xml:space="preserve"> FORMTEXT </w:instrText>
      </w:r>
      <w:r w:rsidRPr="00C80BB0">
        <w:rPr>
          <w:rFonts w:ascii="黑体"/>
        </w:rPr>
      </w:r>
      <w:r w:rsidRPr="00C80BB0">
        <w:rPr>
          <w:rFonts w:ascii="黑体"/>
        </w:rPr>
        <w:fldChar w:fldCharType="separate"/>
      </w:r>
      <w:r w:rsidR="003817C8">
        <w:rPr>
          <w:rFonts w:ascii="黑体"/>
        </w:rPr>
        <w:t>XXXX</w:t>
      </w:r>
      <w:r w:rsidRPr="00C80BB0">
        <w:rPr>
          <w:rFonts w:ascii="黑体"/>
        </w:rPr>
        <w:fldChar w:fldCharType="end"/>
      </w:r>
      <w:bookmarkEnd w:id="13"/>
      <w:r w:rsidR="00C80BB0">
        <w:t xml:space="preserve"> </w:t>
      </w:r>
      <w:r w:rsidR="00C80BB0" w:rsidRPr="00C80BB0">
        <w:rPr>
          <w:rFonts w:ascii="黑体"/>
        </w:rPr>
        <w:t>-</w:t>
      </w:r>
      <w:r w:rsidR="00C80BB0">
        <w:t xml:space="preserve"> </w:t>
      </w:r>
      <w:r w:rsidRPr="00C80BB0">
        <w:rPr>
          <w:rFonts w:ascii="黑体"/>
        </w:rPr>
        <w:fldChar w:fldCharType="begin">
          <w:ffData>
            <w:name w:val="FM"/>
            <w:enabled/>
            <w:calcOnExit w:val="0"/>
            <w:entryMacro w:val="ShowHelp8"/>
            <w:textInput>
              <w:default w:val="XX"/>
              <w:maxLength w:val="2"/>
            </w:textInput>
          </w:ffData>
        </w:fldChar>
      </w:r>
      <w:r w:rsidR="00C80BB0" w:rsidRPr="00C80BB0">
        <w:rPr>
          <w:rFonts w:ascii="黑体"/>
        </w:rPr>
        <w:instrText xml:space="preserve"> FORMTEXT </w:instrText>
      </w:r>
      <w:r w:rsidRPr="00C80BB0">
        <w:rPr>
          <w:rFonts w:ascii="黑体"/>
        </w:rPr>
      </w:r>
      <w:r w:rsidRPr="00C80BB0">
        <w:rPr>
          <w:rFonts w:ascii="黑体"/>
        </w:rPr>
        <w:fldChar w:fldCharType="separate"/>
      </w:r>
      <w:r w:rsidR="007949D9">
        <w:rPr>
          <w:rFonts w:ascii="黑体"/>
        </w:rPr>
        <w:t>XX</w:t>
      </w:r>
      <w:r w:rsidRPr="00C80BB0">
        <w:rPr>
          <w:rFonts w:ascii="黑体"/>
        </w:rPr>
        <w:fldChar w:fldCharType="end"/>
      </w:r>
      <w:r w:rsidR="00C80BB0">
        <w:t xml:space="preserve"> </w:t>
      </w:r>
      <w:r w:rsidR="00C80BB0" w:rsidRPr="00C80BB0">
        <w:rPr>
          <w:rFonts w:ascii="黑体"/>
        </w:rPr>
        <w:t>-</w:t>
      </w:r>
      <w:r w:rsidR="00C80BB0">
        <w:t xml:space="preserve"> </w:t>
      </w:r>
      <w:bookmarkStart w:id="14" w:name="FD"/>
      <w:r w:rsidRPr="00C80BB0">
        <w:rPr>
          <w:rFonts w:ascii="黑体"/>
        </w:rPr>
        <w:fldChar w:fldCharType="begin">
          <w:ffData>
            <w:name w:val="FD"/>
            <w:enabled/>
            <w:calcOnExit w:val="0"/>
            <w:entryMacro w:val="ShowHelp8"/>
            <w:textInput>
              <w:default w:val="XX"/>
              <w:maxLength w:val="2"/>
            </w:textInput>
          </w:ffData>
        </w:fldChar>
      </w:r>
      <w:r w:rsidR="00C80BB0" w:rsidRPr="00C80BB0">
        <w:rPr>
          <w:rFonts w:ascii="黑体"/>
        </w:rPr>
        <w:instrText xml:space="preserve"> FORMTEXT </w:instrText>
      </w:r>
      <w:r w:rsidRPr="00C80BB0">
        <w:rPr>
          <w:rFonts w:ascii="黑体"/>
        </w:rPr>
      </w:r>
      <w:r w:rsidRPr="00C80BB0">
        <w:rPr>
          <w:rFonts w:ascii="黑体"/>
        </w:rPr>
        <w:fldChar w:fldCharType="separate"/>
      </w:r>
      <w:r w:rsidR="007949D9">
        <w:rPr>
          <w:rFonts w:ascii="黑体"/>
        </w:rPr>
        <w:t>XX</w:t>
      </w:r>
      <w:r w:rsidRPr="00C80BB0">
        <w:rPr>
          <w:rFonts w:ascii="黑体"/>
        </w:rPr>
        <w:fldChar w:fldCharType="end"/>
      </w:r>
      <w:bookmarkEnd w:id="14"/>
      <w:r w:rsidR="00C80BB0">
        <w:rPr>
          <w:rFonts w:hint="eastAsia"/>
        </w:rPr>
        <w:t>发布</w:t>
      </w:r>
      <w:r w:rsidR="005E3436">
        <w:rPr>
          <w:noProof/>
        </w:rP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9251950</wp:posOffset>
                </wp:positionV>
                <wp:extent cx="6120130" cy="0"/>
                <wp:effectExtent l="8890" t="12700" r="5080"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w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BOP1&#10;WhICAAApBAAADgAAAAAAAAAAAAAAAAAuAgAAZHJzL2Uyb0RvYy54bWxQSwECLQAUAAYACAAAACEA&#10;EUSd9t0AAAALAQAADwAAAAAAAAAAAAAAAABsBAAAZHJzL2Rvd25yZXYueG1sUEsFBgAAAAAEAAQA&#10;8wAAAHYFAAAAAA==&#10;">
                <w10:wrap anchory="page"/>
                <w10:anchorlock/>
              </v:line>
            </w:pict>
          </mc:Fallback>
        </mc:AlternateContent>
      </w:r>
    </w:p>
    <w:bookmarkStart w:id="15" w:name="SY"/>
    <w:p w:rsidR="00C80BB0" w:rsidRDefault="00756288" w:rsidP="00C80BB0">
      <w:pPr>
        <w:pStyle w:val="affffff6"/>
        <w:framePr w:wrap="around"/>
      </w:pPr>
      <w:r w:rsidRPr="00C80BB0">
        <w:rPr>
          <w:rFonts w:ascii="黑体"/>
        </w:rPr>
        <w:fldChar w:fldCharType="begin">
          <w:ffData>
            <w:name w:val="SY"/>
            <w:enabled/>
            <w:calcOnExit w:val="0"/>
            <w:entryMacro w:val="ShowHelp9"/>
            <w:textInput>
              <w:default w:val="XXXX"/>
              <w:maxLength w:val="4"/>
            </w:textInput>
          </w:ffData>
        </w:fldChar>
      </w:r>
      <w:r w:rsidR="00C80BB0" w:rsidRPr="00C80BB0">
        <w:rPr>
          <w:rFonts w:ascii="黑体"/>
        </w:rPr>
        <w:instrText xml:space="preserve"> FORMTEXT </w:instrText>
      </w:r>
      <w:r w:rsidRPr="00C80BB0">
        <w:rPr>
          <w:rFonts w:ascii="黑体"/>
        </w:rPr>
      </w:r>
      <w:r w:rsidRPr="00C80BB0">
        <w:rPr>
          <w:rFonts w:ascii="黑体"/>
        </w:rPr>
        <w:fldChar w:fldCharType="separate"/>
      </w:r>
      <w:r w:rsidR="007949D9">
        <w:rPr>
          <w:rFonts w:ascii="黑体"/>
        </w:rPr>
        <w:t>XXXX</w:t>
      </w:r>
      <w:r w:rsidRPr="00C80BB0">
        <w:rPr>
          <w:rFonts w:ascii="黑体"/>
        </w:rPr>
        <w:fldChar w:fldCharType="end"/>
      </w:r>
      <w:bookmarkEnd w:id="15"/>
      <w:r w:rsidR="00C80BB0">
        <w:t xml:space="preserve"> </w:t>
      </w:r>
      <w:r w:rsidR="00C80BB0" w:rsidRPr="00C80BB0">
        <w:rPr>
          <w:rFonts w:ascii="黑体"/>
        </w:rPr>
        <w:t>-</w:t>
      </w:r>
      <w:r w:rsidR="00C80BB0">
        <w:t xml:space="preserve"> </w:t>
      </w:r>
      <w:bookmarkStart w:id="16" w:name="SM"/>
      <w:r w:rsidRPr="00C80BB0">
        <w:rPr>
          <w:rFonts w:ascii="黑体"/>
        </w:rPr>
        <w:fldChar w:fldCharType="begin">
          <w:ffData>
            <w:name w:val="SM"/>
            <w:enabled/>
            <w:calcOnExit w:val="0"/>
            <w:entryMacro w:val="ShowHelp9"/>
            <w:textInput>
              <w:default w:val="XX"/>
              <w:maxLength w:val="2"/>
            </w:textInput>
          </w:ffData>
        </w:fldChar>
      </w:r>
      <w:r w:rsidR="00C80BB0" w:rsidRPr="00C80BB0">
        <w:rPr>
          <w:rFonts w:ascii="黑体"/>
        </w:rPr>
        <w:instrText xml:space="preserve"> FORMTEXT </w:instrText>
      </w:r>
      <w:r w:rsidRPr="00C80BB0">
        <w:rPr>
          <w:rFonts w:ascii="黑体"/>
        </w:rPr>
      </w:r>
      <w:r w:rsidRPr="00C80BB0">
        <w:rPr>
          <w:rFonts w:ascii="黑体"/>
        </w:rPr>
        <w:fldChar w:fldCharType="separate"/>
      </w:r>
      <w:r w:rsidR="007949D9">
        <w:rPr>
          <w:rFonts w:ascii="黑体"/>
        </w:rPr>
        <w:t>XX</w:t>
      </w:r>
      <w:r w:rsidRPr="00C80BB0">
        <w:rPr>
          <w:rFonts w:ascii="黑体"/>
        </w:rPr>
        <w:fldChar w:fldCharType="end"/>
      </w:r>
      <w:bookmarkEnd w:id="16"/>
      <w:r w:rsidR="00C80BB0">
        <w:t xml:space="preserve"> </w:t>
      </w:r>
      <w:r w:rsidR="00C80BB0" w:rsidRPr="00C80BB0">
        <w:rPr>
          <w:rFonts w:ascii="黑体"/>
        </w:rPr>
        <w:t>-</w:t>
      </w:r>
      <w:r w:rsidR="00C80BB0">
        <w:t xml:space="preserve"> </w:t>
      </w:r>
      <w:bookmarkStart w:id="17" w:name="SD"/>
      <w:r w:rsidRPr="00C80BB0">
        <w:rPr>
          <w:rFonts w:ascii="黑体"/>
        </w:rPr>
        <w:fldChar w:fldCharType="begin">
          <w:ffData>
            <w:name w:val="SD"/>
            <w:enabled/>
            <w:calcOnExit w:val="0"/>
            <w:entryMacro w:val="ShowHelp9"/>
            <w:textInput>
              <w:default w:val="XX"/>
              <w:maxLength w:val="2"/>
            </w:textInput>
          </w:ffData>
        </w:fldChar>
      </w:r>
      <w:r w:rsidR="00C80BB0" w:rsidRPr="00C80BB0">
        <w:rPr>
          <w:rFonts w:ascii="黑体"/>
        </w:rPr>
        <w:instrText xml:space="preserve"> FORMTEXT </w:instrText>
      </w:r>
      <w:r w:rsidRPr="00C80BB0">
        <w:rPr>
          <w:rFonts w:ascii="黑体"/>
        </w:rPr>
      </w:r>
      <w:r w:rsidRPr="00C80BB0">
        <w:rPr>
          <w:rFonts w:ascii="黑体"/>
        </w:rPr>
        <w:fldChar w:fldCharType="separate"/>
      </w:r>
      <w:r w:rsidR="007949D9">
        <w:rPr>
          <w:rFonts w:ascii="黑体"/>
        </w:rPr>
        <w:t>XX</w:t>
      </w:r>
      <w:r w:rsidRPr="00C80BB0">
        <w:rPr>
          <w:rFonts w:ascii="黑体"/>
        </w:rPr>
        <w:fldChar w:fldCharType="end"/>
      </w:r>
      <w:bookmarkEnd w:id="17"/>
      <w:r w:rsidR="00C80BB0">
        <w:rPr>
          <w:rFonts w:hint="eastAsia"/>
        </w:rPr>
        <w:t>实施</w:t>
      </w:r>
    </w:p>
    <w:bookmarkStart w:id="18" w:name="fm"/>
    <w:p w:rsidR="00C80BB0" w:rsidRDefault="00756288" w:rsidP="00C80BB0">
      <w:pPr>
        <w:pStyle w:val="affffb"/>
        <w:framePr w:wrap="around"/>
      </w:pPr>
      <w:r>
        <w:fldChar w:fldCharType="begin">
          <w:ffData>
            <w:name w:val="fm"/>
            <w:enabled/>
            <w:calcOnExit w:val="0"/>
            <w:textInput/>
          </w:ffData>
        </w:fldChar>
      </w:r>
      <w:r w:rsidR="00C80BB0">
        <w:instrText xml:space="preserve"> FORMTEXT </w:instrText>
      </w:r>
      <w:r>
        <w:fldChar w:fldCharType="separate"/>
      </w:r>
      <w:r w:rsidR="00820F6C">
        <w:t> </w:t>
      </w:r>
      <w:r w:rsidR="00820F6C">
        <w:t> </w:t>
      </w:r>
      <w:r w:rsidR="00820F6C">
        <w:t> </w:t>
      </w:r>
      <w:r w:rsidR="00820F6C">
        <w:t> </w:t>
      </w:r>
      <w:r w:rsidR="00820F6C">
        <w:t> </w:t>
      </w:r>
      <w:r>
        <w:fldChar w:fldCharType="end"/>
      </w:r>
      <w:bookmarkEnd w:id="18"/>
      <w:r w:rsidR="00C80BB0">
        <w:rPr>
          <w:rFonts w:ascii="MS Mincho" w:eastAsia="MS Mincho" w:hAnsi="MS Mincho" w:cs="MS Mincho" w:hint="eastAsia"/>
        </w:rPr>
        <w:t> </w:t>
      </w:r>
      <w:r w:rsidR="00C80BB0">
        <w:rPr>
          <w:rFonts w:ascii="MS Mincho" w:eastAsia="MS Mincho" w:hAnsi="MS Mincho" w:cs="MS Mincho" w:hint="eastAsia"/>
        </w:rPr>
        <w:t> </w:t>
      </w:r>
      <w:r w:rsidR="00C80BB0">
        <w:rPr>
          <w:rFonts w:ascii="MS Mincho" w:eastAsia="MS Mincho" w:hAnsi="MS Mincho" w:cs="MS Mincho" w:hint="eastAsia"/>
        </w:rPr>
        <w:t> </w:t>
      </w:r>
      <w:r w:rsidR="00C80BB0" w:rsidRPr="00C80BB0">
        <w:rPr>
          <w:rStyle w:val="afff3"/>
          <w:rFonts w:hint="eastAsia"/>
        </w:rPr>
        <w:t>发布</w:t>
      </w:r>
    </w:p>
    <w:p w:rsidR="00C80BB0" w:rsidRPr="00C80BB0" w:rsidRDefault="005E3436" w:rsidP="00C80BB0">
      <w:pPr>
        <w:pStyle w:val="afe"/>
        <w:sectPr w:rsidR="00C80BB0" w:rsidRPr="00C80BB0" w:rsidSect="00C80BB0">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2339975</wp:posOffset>
                </wp:positionV>
                <wp:extent cx="6120130" cy="0"/>
                <wp:effectExtent l="8890" t="6350" r="5080" b="127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83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A&#10;3P83EwIAACkEAAAOAAAAAAAAAAAAAAAAAC4CAABkcnMvZTJvRG9jLnhtbFBLAQItABQABgAIAAAA&#10;IQBj7kw33gAAAAkBAAAPAAAAAAAAAAAAAAAAAG0EAABkcnMvZG93bnJldi54bWxQSwUGAAAAAAQA&#10;BADzAAAAeAUAAAAA&#10;"/>
            </w:pict>
          </mc:Fallback>
        </mc:AlternateContent>
      </w:r>
    </w:p>
    <w:p w:rsidR="0043620E" w:rsidRPr="0043620E" w:rsidRDefault="0043620E" w:rsidP="0043620E">
      <w:pPr>
        <w:pStyle w:val="aff1"/>
      </w:pPr>
      <w:bookmarkStart w:id="19" w:name="_Toc454621049"/>
      <w:bookmarkStart w:id="20" w:name="_Toc454892245"/>
      <w:bookmarkStart w:id="21" w:name="_Toc456716445"/>
      <w:r w:rsidRPr="0043620E">
        <w:rPr>
          <w:rFonts w:hint="eastAsia"/>
        </w:rPr>
        <w:lastRenderedPageBreak/>
        <w:t>目</w:t>
      </w:r>
      <w:bookmarkStart w:id="22" w:name="BKML"/>
      <w:r w:rsidRPr="0043620E">
        <w:rPr>
          <w:rFonts w:ascii="MS Mincho" w:eastAsia="MS Mincho" w:hAnsi="MS Mincho" w:cs="MS Mincho" w:hint="eastAsia"/>
        </w:rPr>
        <w:t> </w:t>
      </w:r>
      <w:r w:rsidRPr="0043620E">
        <w:rPr>
          <w:rFonts w:ascii="MS Mincho" w:eastAsia="MS Mincho" w:hAnsi="MS Mincho" w:cs="MS Mincho" w:hint="eastAsia"/>
        </w:rPr>
        <w:t> </w:t>
      </w:r>
      <w:r w:rsidRPr="0043620E">
        <w:rPr>
          <w:rFonts w:hint="eastAsia"/>
        </w:rPr>
        <w:t>次</w:t>
      </w:r>
      <w:bookmarkEnd w:id="22"/>
    </w:p>
    <w:p w:rsidR="0043620E" w:rsidRPr="0043620E" w:rsidRDefault="00756288" w:rsidP="0043620E">
      <w:pPr>
        <w:pStyle w:val="11"/>
        <w:spacing w:before="78" w:after="78"/>
        <w:rPr>
          <w:rFonts w:ascii="Calibri" w:hAnsi="Calibri"/>
          <w:noProof/>
          <w:szCs w:val="22"/>
        </w:rPr>
      </w:pPr>
      <w:r w:rsidRPr="0043620E">
        <w:fldChar w:fldCharType="begin" w:fldLock="1"/>
      </w:r>
      <w:r w:rsidR="0043620E" w:rsidRPr="0043620E">
        <w:instrText xml:space="preserve"> </w:instrText>
      </w:r>
      <w:r w:rsidR="0043620E" w:rsidRPr="0043620E">
        <w:rPr>
          <w:rFonts w:hint="eastAsia"/>
        </w:rPr>
        <w:instrText>TOC \h \z \t"前言、引言标题,1,参考文献、索引标题,1,章标题,1,参考文献,1,附录标识,1" \* MERGEFORMAT</w:instrText>
      </w:r>
      <w:r w:rsidR="0043620E" w:rsidRPr="0043620E">
        <w:instrText xml:space="preserve"> </w:instrText>
      </w:r>
      <w:r w:rsidRPr="0043620E">
        <w:fldChar w:fldCharType="separate"/>
      </w:r>
      <w:hyperlink w:anchor="_Toc461036326" w:history="1">
        <w:r w:rsidR="0043620E" w:rsidRPr="0043620E">
          <w:rPr>
            <w:rStyle w:val="afff2"/>
            <w:rFonts w:hint="eastAsia"/>
          </w:rPr>
          <w:t>前言</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_Toc461036326 \h </w:instrText>
        </w:r>
        <w:r w:rsidRPr="0043620E">
          <w:rPr>
            <w:noProof/>
            <w:webHidden/>
          </w:rPr>
        </w:r>
        <w:r w:rsidRPr="0043620E">
          <w:rPr>
            <w:noProof/>
            <w:webHidden/>
          </w:rPr>
          <w:fldChar w:fldCharType="separate"/>
        </w:r>
        <w:r w:rsidR="0043620E" w:rsidRPr="0043620E">
          <w:rPr>
            <w:noProof/>
            <w:webHidden/>
          </w:rPr>
          <w:t>II</w:t>
        </w:r>
        <w:r w:rsidRPr="0043620E">
          <w:rPr>
            <w:noProof/>
            <w:webHidden/>
          </w:rPr>
          <w:fldChar w:fldCharType="end"/>
        </w:r>
      </w:hyperlink>
    </w:p>
    <w:p w:rsidR="0043620E" w:rsidRPr="0043620E" w:rsidRDefault="00E32A2B" w:rsidP="0043620E">
      <w:pPr>
        <w:pStyle w:val="11"/>
        <w:spacing w:before="78" w:after="78"/>
        <w:rPr>
          <w:rFonts w:ascii="Calibri" w:hAnsi="Calibri"/>
          <w:noProof/>
          <w:szCs w:val="22"/>
        </w:rPr>
      </w:pPr>
      <w:hyperlink w:anchor="_Toc461036327" w:history="1">
        <w:r w:rsidR="0043620E" w:rsidRPr="0043620E">
          <w:rPr>
            <w:rStyle w:val="afff2"/>
          </w:rPr>
          <w:t>1</w:t>
        </w:r>
        <w:r w:rsidR="0043620E">
          <w:rPr>
            <w:rStyle w:val="afff2"/>
            <w:rFonts w:hint="eastAsia"/>
          </w:rPr>
          <w:t xml:space="preserve">　</w:t>
        </w:r>
        <w:r w:rsidR="0043620E" w:rsidRPr="0043620E">
          <w:rPr>
            <w:rStyle w:val="afff2"/>
            <w:rFonts w:hint="eastAsia"/>
          </w:rPr>
          <w:t>范围</w:t>
        </w:r>
        <w:r w:rsidR="0043620E" w:rsidRPr="0043620E">
          <w:rPr>
            <w:noProof/>
            <w:webHidden/>
          </w:rPr>
          <w:tab/>
        </w:r>
        <w:r w:rsidR="00756288" w:rsidRPr="0043620E">
          <w:rPr>
            <w:noProof/>
            <w:webHidden/>
          </w:rPr>
          <w:fldChar w:fldCharType="begin" w:fldLock="1"/>
        </w:r>
        <w:r w:rsidR="0043620E" w:rsidRPr="0043620E">
          <w:rPr>
            <w:noProof/>
            <w:webHidden/>
          </w:rPr>
          <w:instrText xml:space="preserve"> PAGEREF _Toc461036327 \h </w:instrText>
        </w:r>
        <w:r w:rsidR="00756288" w:rsidRPr="0043620E">
          <w:rPr>
            <w:noProof/>
            <w:webHidden/>
          </w:rPr>
        </w:r>
        <w:r w:rsidR="00756288" w:rsidRPr="0043620E">
          <w:rPr>
            <w:noProof/>
            <w:webHidden/>
          </w:rPr>
          <w:fldChar w:fldCharType="separate"/>
        </w:r>
        <w:r w:rsidR="0043620E" w:rsidRPr="0043620E">
          <w:rPr>
            <w:noProof/>
            <w:webHidden/>
          </w:rPr>
          <w:t>1</w:t>
        </w:r>
        <w:r w:rsidR="00756288" w:rsidRPr="0043620E">
          <w:rPr>
            <w:noProof/>
            <w:webHidden/>
          </w:rPr>
          <w:fldChar w:fldCharType="end"/>
        </w:r>
      </w:hyperlink>
    </w:p>
    <w:p w:rsidR="0043620E" w:rsidRPr="0043620E" w:rsidRDefault="00E32A2B" w:rsidP="0043620E">
      <w:pPr>
        <w:pStyle w:val="11"/>
        <w:spacing w:before="78" w:after="78"/>
        <w:rPr>
          <w:rFonts w:ascii="Calibri" w:hAnsi="Calibri"/>
          <w:noProof/>
          <w:szCs w:val="22"/>
        </w:rPr>
      </w:pPr>
      <w:hyperlink w:anchor="_Toc461036328" w:history="1">
        <w:r w:rsidR="0043620E" w:rsidRPr="0043620E">
          <w:rPr>
            <w:rStyle w:val="afff2"/>
          </w:rPr>
          <w:t>2</w:t>
        </w:r>
        <w:r w:rsidR="0043620E">
          <w:rPr>
            <w:rStyle w:val="afff2"/>
            <w:rFonts w:hint="eastAsia"/>
          </w:rPr>
          <w:t xml:space="preserve">　</w:t>
        </w:r>
        <w:r w:rsidR="0043620E" w:rsidRPr="0043620E">
          <w:rPr>
            <w:rStyle w:val="afff2"/>
            <w:rFonts w:hint="eastAsia"/>
          </w:rPr>
          <w:t>规范性引用文件</w:t>
        </w:r>
        <w:r w:rsidR="0043620E" w:rsidRPr="0043620E">
          <w:rPr>
            <w:noProof/>
            <w:webHidden/>
          </w:rPr>
          <w:tab/>
        </w:r>
        <w:r w:rsidR="00756288" w:rsidRPr="0043620E">
          <w:rPr>
            <w:noProof/>
            <w:webHidden/>
          </w:rPr>
          <w:fldChar w:fldCharType="begin" w:fldLock="1"/>
        </w:r>
        <w:r w:rsidR="0043620E" w:rsidRPr="0043620E">
          <w:rPr>
            <w:noProof/>
            <w:webHidden/>
          </w:rPr>
          <w:instrText xml:space="preserve"> PAGEREF _Toc461036328 \h </w:instrText>
        </w:r>
        <w:r w:rsidR="00756288" w:rsidRPr="0043620E">
          <w:rPr>
            <w:noProof/>
            <w:webHidden/>
          </w:rPr>
        </w:r>
        <w:r w:rsidR="00756288" w:rsidRPr="0043620E">
          <w:rPr>
            <w:noProof/>
            <w:webHidden/>
          </w:rPr>
          <w:fldChar w:fldCharType="separate"/>
        </w:r>
        <w:r w:rsidR="0043620E" w:rsidRPr="0043620E">
          <w:rPr>
            <w:noProof/>
            <w:webHidden/>
          </w:rPr>
          <w:t>1</w:t>
        </w:r>
        <w:r w:rsidR="00756288" w:rsidRPr="0043620E">
          <w:rPr>
            <w:noProof/>
            <w:webHidden/>
          </w:rPr>
          <w:fldChar w:fldCharType="end"/>
        </w:r>
      </w:hyperlink>
    </w:p>
    <w:p w:rsidR="0043620E" w:rsidRPr="0043620E" w:rsidRDefault="00E32A2B" w:rsidP="0043620E">
      <w:pPr>
        <w:pStyle w:val="11"/>
        <w:spacing w:before="78" w:after="78"/>
        <w:rPr>
          <w:rFonts w:ascii="Calibri" w:hAnsi="Calibri"/>
          <w:noProof/>
          <w:szCs w:val="22"/>
        </w:rPr>
      </w:pPr>
      <w:hyperlink w:anchor="_Toc461036329" w:history="1">
        <w:r w:rsidR="0043620E" w:rsidRPr="0043620E">
          <w:rPr>
            <w:rStyle w:val="afff2"/>
          </w:rPr>
          <w:t>3</w:t>
        </w:r>
        <w:r w:rsidR="0043620E">
          <w:rPr>
            <w:rStyle w:val="afff2"/>
            <w:rFonts w:hint="eastAsia"/>
          </w:rPr>
          <w:t xml:space="preserve">　</w:t>
        </w:r>
        <w:r w:rsidR="0043620E" w:rsidRPr="0043620E">
          <w:rPr>
            <w:rStyle w:val="afff2"/>
            <w:rFonts w:hint="eastAsia"/>
          </w:rPr>
          <w:t>术语和定义</w:t>
        </w:r>
        <w:r w:rsidR="0043620E" w:rsidRPr="0043620E">
          <w:rPr>
            <w:noProof/>
            <w:webHidden/>
          </w:rPr>
          <w:tab/>
        </w:r>
        <w:r w:rsidR="00756288" w:rsidRPr="0043620E">
          <w:rPr>
            <w:noProof/>
            <w:webHidden/>
          </w:rPr>
          <w:fldChar w:fldCharType="begin" w:fldLock="1"/>
        </w:r>
        <w:r w:rsidR="0043620E" w:rsidRPr="0043620E">
          <w:rPr>
            <w:noProof/>
            <w:webHidden/>
          </w:rPr>
          <w:instrText xml:space="preserve"> PAGEREF _Toc461036329 \h </w:instrText>
        </w:r>
        <w:r w:rsidR="00756288" w:rsidRPr="0043620E">
          <w:rPr>
            <w:noProof/>
            <w:webHidden/>
          </w:rPr>
        </w:r>
        <w:r w:rsidR="00756288" w:rsidRPr="0043620E">
          <w:rPr>
            <w:noProof/>
            <w:webHidden/>
          </w:rPr>
          <w:fldChar w:fldCharType="separate"/>
        </w:r>
        <w:r w:rsidR="0043620E" w:rsidRPr="0043620E">
          <w:rPr>
            <w:noProof/>
            <w:webHidden/>
          </w:rPr>
          <w:t>2</w:t>
        </w:r>
        <w:r w:rsidR="00756288" w:rsidRPr="0043620E">
          <w:rPr>
            <w:noProof/>
            <w:webHidden/>
          </w:rPr>
          <w:fldChar w:fldCharType="end"/>
        </w:r>
      </w:hyperlink>
    </w:p>
    <w:p w:rsidR="0043620E" w:rsidRPr="0043620E" w:rsidRDefault="00E32A2B" w:rsidP="0043620E">
      <w:pPr>
        <w:pStyle w:val="11"/>
        <w:spacing w:before="78" w:after="78"/>
        <w:rPr>
          <w:rFonts w:ascii="Calibri" w:hAnsi="Calibri"/>
          <w:noProof/>
          <w:szCs w:val="22"/>
        </w:rPr>
      </w:pPr>
      <w:hyperlink w:anchor="_Toc461036330" w:history="1">
        <w:r w:rsidR="0043620E" w:rsidRPr="0043620E">
          <w:rPr>
            <w:rStyle w:val="afff2"/>
          </w:rPr>
          <w:t>4</w:t>
        </w:r>
        <w:r w:rsidR="0043620E">
          <w:rPr>
            <w:rStyle w:val="afff2"/>
            <w:rFonts w:hint="eastAsia"/>
          </w:rPr>
          <w:t xml:space="preserve">　</w:t>
        </w:r>
        <w:r w:rsidR="0043620E" w:rsidRPr="0043620E">
          <w:rPr>
            <w:rStyle w:val="afff2"/>
            <w:rFonts w:hint="eastAsia"/>
          </w:rPr>
          <w:t>评价依据</w:t>
        </w:r>
        <w:r w:rsidR="0043620E" w:rsidRPr="0043620E">
          <w:rPr>
            <w:noProof/>
            <w:webHidden/>
          </w:rPr>
          <w:tab/>
        </w:r>
        <w:r w:rsidR="00756288" w:rsidRPr="0043620E">
          <w:rPr>
            <w:noProof/>
            <w:webHidden/>
          </w:rPr>
          <w:fldChar w:fldCharType="begin" w:fldLock="1"/>
        </w:r>
        <w:r w:rsidR="0043620E" w:rsidRPr="0043620E">
          <w:rPr>
            <w:noProof/>
            <w:webHidden/>
          </w:rPr>
          <w:instrText xml:space="preserve"> PAGEREF _Toc461036330 \h </w:instrText>
        </w:r>
        <w:r w:rsidR="00756288" w:rsidRPr="0043620E">
          <w:rPr>
            <w:noProof/>
            <w:webHidden/>
          </w:rPr>
        </w:r>
        <w:r w:rsidR="00756288" w:rsidRPr="0043620E">
          <w:rPr>
            <w:noProof/>
            <w:webHidden/>
          </w:rPr>
          <w:fldChar w:fldCharType="separate"/>
        </w:r>
        <w:r w:rsidR="0043620E" w:rsidRPr="0043620E">
          <w:rPr>
            <w:noProof/>
            <w:webHidden/>
          </w:rPr>
          <w:t>2</w:t>
        </w:r>
        <w:r w:rsidR="00756288" w:rsidRPr="0043620E">
          <w:rPr>
            <w:noProof/>
            <w:webHidden/>
          </w:rPr>
          <w:fldChar w:fldCharType="end"/>
        </w:r>
      </w:hyperlink>
    </w:p>
    <w:p w:rsidR="0043620E" w:rsidRPr="0043620E" w:rsidRDefault="00E32A2B" w:rsidP="0043620E">
      <w:pPr>
        <w:pStyle w:val="11"/>
        <w:spacing w:before="78" w:after="78"/>
        <w:rPr>
          <w:rFonts w:ascii="Calibri" w:hAnsi="Calibri"/>
          <w:noProof/>
          <w:szCs w:val="22"/>
        </w:rPr>
      </w:pPr>
      <w:hyperlink w:anchor="_Toc461036331" w:history="1">
        <w:r w:rsidR="0043620E" w:rsidRPr="0043620E">
          <w:rPr>
            <w:rStyle w:val="afff2"/>
          </w:rPr>
          <w:t>5</w:t>
        </w:r>
        <w:r w:rsidR="0043620E">
          <w:rPr>
            <w:rStyle w:val="afff2"/>
            <w:rFonts w:hint="eastAsia"/>
          </w:rPr>
          <w:t xml:space="preserve">　</w:t>
        </w:r>
        <w:r w:rsidR="0043620E" w:rsidRPr="0043620E">
          <w:rPr>
            <w:rStyle w:val="afff2"/>
            <w:rFonts w:hint="eastAsia"/>
          </w:rPr>
          <w:t>评价范围</w:t>
        </w:r>
        <w:r w:rsidR="0043620E" w:rsidRPr="0043620E">
          <w:rPr>
            <w:noProof/>
            <w:webHidden/>
          </w:rPr>
          <w:tab/>
        </w:r>
        <w:r w:rsidR="00756288" w:rsidRPr="0043620E">
          <w:rPr>
            <w:noProof/>
            <w:webHidden/>
          </w:rPr>
          <w:fldChar w:fldCharType="begin" w:fldLock="1"/>
        </w:r>
        <w:r w:rsidR="0043620E" w:rsidRPr="0043620E">
          <w:rPr>
            <w:noProof/>
            <w:webHidden/>
          </w:rPr>
          <w:instrText xml:space="preserve"> PAGEREF _Toc461036331 \h </w:instrText>
        </w:r>
        <w:r w:rsidR="00756288" w:rsidRPr="0043620E">
          <w:rPr>
            <w:noProof/>
            <w:webHidden/>
          </w:rPr>
        </w:r>
        <w:r w:rsidR="00756288" w:rsidRPr="0043620E">
          <w:rPr>
            <w:noProof/>
            <w:webHidden/>
          </w:rPr>
          <w:fldChar w:fldCharType="separate"/>
        </w:r>
        <w:r w:rsidR="0043620E" w:rsidRPr="0043620E">
          <w:rPr>
            <w:noProof/>
            <w:webHidden/>
          </w:rPr>
          <w:t>2</w:t>
        </w:r>
        <w:r w:rsidR="00756288" w:rsidRPr="0043620E">
          <w:rPr>
            <w:noProof/>
            <w:webHidden/>
          </w:rPr>
          <w:fldChar w:fldCharType="end"/>
        </w:r>
      </w:hyperlink>
    </w:p>
    <w:p w:rsidR="0043620E" w:rsidRPr="0043620E" w:rsidRDefault="00E32A2B" w:rsidP="0043620E">
      <w:pPr>
        <w:pStyle w:val="11"/>
        <w:spacing w:before="78" w:after="78"/>
        <w:rPr>
          <w:rFonts w:ascii="Calibri" w:hAnsi="Calibri"/>
          <w:noProof/>
          <w:szCs w:val="22"/>
        </w:rPr>
      </w:pPr>
      <w:hyperlink w:anchor="_Toc461036332" w:history="1">
        <w:r w:rsidR="0043620E" w:rsidRPr="0043620E">
          <w:rPr>
            <w:rStyle w:val="afff2"/>
          </w:rPr>
          <w:t>6</w:t>
        </w:r>
        <w:r w:rsidR="0043620E">
          <w:rPr>
            <w:rStyle w:val="afff2"/>
            <w:rFonts w:hint="eastAsia"/>
          </w:rPr>
          <w:t xml:space="preserve">　</w:t>
        </w:r>
        <w:r w:rsidR="0043620E" w:rsidRPr="0043620E">
          <w:rPr>
            <w:rStyle w:val="afff2"/>
            <w:rFonts w:hint="eastAsia"/>
          </w:rPr>
          <w:t>评价方法</w:t>
        </w:r>
        <w:r w:rsidR="0043620E" w:rsidRPr="0043620E">
          <w:rPr>
            <w:noProof/>
            <w:webHidden/>
          </w:rPr>
          <w:tab/>
        </w:r>
        <w:r w:rsidR="00756288" w:rsidRPr="0043620E">
          <w:rPr>
            <w:noProof/>
            <w:webHidden/>
          </w:rPr>
          <w:fldChar w:fldCharType="begin" w:fldLock="1"/>
        </w:r>
        <w:r w:rsidR="0043620E" w:rsidRPr="0043620E">
          <w:rPr>
            <w:noProof/>
            <w:webHidden/>
          </w:rPr>
          <w:instrText xml:space="preserve"> PAGEREF _Toc461036332 \h </w:instrText>
        </w:r>
        <w:r w:rsidR="00756288" w:rsidRPr="0043620E">
          <w:rPr>
            <w:noProof/>
            <w:webHidden/>
          </w:rPr>
        </w:r>
        <w:r w:rsidR="00756288" w:rsidRPr="0043620E">
          <w:rPr>
            <w:noProof/>
            <w:webHidden/>
          </w:rPr>
          <w:fldChar w:fldCharType="separate"/>
        </w:r>
        <w:r w:rsidR="0043620E" w:rsidRPr="0043620E">
          <w:rPr>
            <w:noProof/>
            <w:webHidden/>
          </w:rPr>
          <w:t>2</w:t>
        </w:r>
        <w:r w:rsidR="00756288" w:rsidRPr="0043620E">
          <w:rPr>
            <w:noProof/>
            <w:webHidden/>
          </w:rPr>
          <w:fldChar w:fldCharType="end"/>
        </w:r>
      </w:hyperlink>
    </w:p>
    <w:p w:rsidR="0043620E" w:rsidRPr="0043620E" w:rsidRDefault="00E32A2B" w:rsidP="0043620E">
      <w:pPr>
        <w:pStyle w:val="11"/>
        <w:spacing w:before="78" w:after="78"/>
        <w:rPr>
          <w:rFonts w:ascii="Calibri" w:hAnsi="Calibri"/>
          <w:noProof/>
          <w:szCs w:val="22"/>
        </w:rPr>
      </w:pPr>
      <w:hyperlink w:anchor="_Toc461036333" w:history="1">
        <w:r w:rsidR="0043620E" w:rsidRPr="0043620E">
          <w:rPr>
            <w:rStyle w:val="afff2"/>
          </w:rPr>
          <w:t>7</w:t>
        </w:r>
        <w:r w:rsidR="0043620E">
          <w:rPr>
            <w:rStyle w:val="afff2"/>
            <w:rFonts w:hint="eastAsia"/>
          </w:rPr>
          <w:t xml:space="preserve">　</w:t>
        </w:r>
        <w:r w:rsidR="0043620E" w:rsidRPr="0043620E">
          <w:rPr>
            <w:rStyle w:val="afff2"/>
            <w:rFonts w:hint="eastAsia"/>
          </w:rPr>
          <w:t>评价程序与内容</w:t>
        </w:r>
        <w:r w:rsidR="0043620E" w:rsidRPr="0043620E">
          <w:rPr>
            <w:noProof/>
            <w:webHidden/>
          </w:rPr>
          <w:tab/>
        </w:r>
        <w:r w:rsidR="00756288" w:rsidRPr="0043620E">
          <w:rPr>
            <w:noProof/>
            <w:webHidden/>
          </w:rPr>
          <w:fldChar w:fldCharType="begin" w:fldLock="1"/>
        </w:r>
        <w:r w:rsidR="0043620E" w:rsidRPr="0043620E">
          <w:rPr>
            <w:noProof/>
            <w:webHidden/>
          </w:rPr>
          <w:instrText xml:space="preserve"> PAGEREF _Toc461036333 \h </w:instrText>
        </w:r>
        <w:r w:rsidR="00756288" w:rsidRPr="0043620E">
          <w:rPr>
            <w:noProof/>
            <w:webHidden/>
          </w:rPr>
        </w:r>
        <w:r w:rsidR="00756288" w:rsidRPr="0043620E">
          <w:rPr>
            <w:noProof/>
            <w:webHidden/>
          </w:rPr>
          <w:fldChar w:fldCharType="separate"/>
        </w:r>
        <w:r w:rsidR="0043620E" w:rsidRPr="0043620E">
          <w:rPr>
            <w:noProof/>
            <w:webHidden/>
          </w:rPr>
          <w:t>3</w:t>
        </w:r>
        <w:r w:rsidR="00756288" w:rsidRPr="0043620E">
          <w:rPr>
            <w:noProof/>
            <w:webHidden/>
          </w:rPr>
          <w:fldChar w:fldCharType="end"/>
        </w:r>
      </w:hyperlink>
    </w:p>
    <w:p w:rsidR="0043620E" w:rsidRPr="0043620E" w:rsidRDefault="00E32A2B" w:rsidP="0043620E">
      <w:pPr>
        <w:pStyle w:val="11"/>
        <w:spacing w:before="78" w:after="78"/>
        <w:rPr>
          <w:rFonts w:ascii="Calibri" w:hAnsi="Calibri"/>
          <w:noProof/>
          <w:szCs w:val="22"/>
        </w:rPr>
      </w:pPr>
      <w:hyperlink w:anchor="_Toc461036334" w:history="1">
        <w:r w:rsidR="0043620E" w:rsidRPr="0043620E">
          <w:rPr>
            <w:rStyle w:val="afff2"/>
            <w:rFonts w:hint="eastAsia"/>
          </w:rPr>
          <w:t>附录</w:t>
        </w:r>
        <w:r w:rsidR="0043620E">
          <w:rPr>
            <w:rStyle w:val="afff2"/>
            <w:rFonts w:hint="eastAsia"/>
          </w:rPr>
          <w:t>A</w:t>
        </w:r>
        <w:r w:rsidR="0043620E" w:rsidRPr="0043620E">
          <w:rPr>
            <w:rStyle w:val="afff2"/>
            <w:rFonts w:hint="eastAsia"/>
          </w:rPr>
          <w:t>（资料性附录）</w:t>
        </w:r>
        <w:r w:rsidR="0043620E">
          <w:rPr>
            <w:rStyle w:val="afff2"/>
          </w:rPr>
          <w:t xml:space="preserve">　</w:t>
        </w:r>
        <w:r w:rsidR="0043620E" w:rsidRPr="0043620E">
          <w:rPr>
            <w:rStyle w:val="afff2"/>
            <w:rFonts w:hint="eastAsia"/>
          </w:rPr>
          <w:t>评价可依据的法律、法规、规章、规范及标准</w:t>
        </w:r>
        <w:r w:rsidR="0043620E" w:rsidRPr="0043620E">
          <w:rPr>
            <w:noProof/>
            <w:webHidden/>
          </w:rPr>
          <w:tab/>
        </w:r>
        <w:r w:rsidR="00756288" w:rsidRPr="0043620E">
          <w:rPr>
            <w:noProof/>
            <w:webHidden/>
          </w:rPr>
          <w:fldChar w:fldCharType="begin" w:fldLock="1"/>
        </w:r>
        <w:r w:rsidR="0043620E" w:rsidRPr="0043620E">
          <w:rPr>
            <w:noProof/>
            <w:webHidden/>
          </w:rPr>
          <w:instrText xml:space="preserve"> PAGEREF _Toc461036334 \h </w:instrText>
        </w:r>
        <w:r w:rsidR="00756288" w:rsidRPr="0043620E">
          <w:rPr>
            <w:noProof/>
            <w:webHidden/>
          </w:rPr>
        </w:r>
        <w:r w:rsidR="00756288" w:rsidRPr="0043620E">
          <w:rPr>
            <w:noProof/>
            <w:webHidden/>
          </w:rPr>
          <w:fldChar w:fldCharType="separate"/>
        </w:r>
        <w:r w:rsidR="0043620E" w:rsidRPr="0043620E">
          <w:rPr>
            <w:noProof/>
            <w:webHidden/>
          </w:rPr>
          <w:t>12</w:t>
        </w:r>
        <w:r w:rsidR="00756288" w:rsidRPr="0043620E">
          <w:rPr>
            <w:noProof/>
            <w:webHidden/>
          </w:rPr>
          <w:fldChar w:fldCharType="end"/>
        </w:r>
      </w:hyperlink>
    </w:p>
    <w:p w:rsidR="0043620E" w:rsidRPr="0043620E" w:rsidRDefault="00E32A2B" w:rsidP="0043620E">
      <w:pPr>
        <w:pStyle w:val="11"/>
        <w:spacing w:before="78" w:after="78"/>
        <w:rPr>
          <w:rFonts w:ascii="Calibri" w:hAnsi="Calibri"/>
          <w:noProof/>
          <w:szCs w:val="22"/>
        </w:rPr>
      </w:pPr>
      <w:hyperlink w:anchor="_Toc461036335" w:history="1">
        <w:r w:rsidR="0043620E" w:rsidRPr="0043620E">
          <w:rPr>
            <w:rStyle w:val="afff2"/>
            <w:rFonts w:hint="eastAsia"/>
          </w:rPr>
          <w:t>附录</w:t>
        </w:r>
        <w:r w:rsidR="0043620E">
          <w:rPr>
            <w:rStyle w:val="afff2"/>
            <w:rFonts w:hint="eastAsia"/>
          </w:rPr>
          <w:t>B</w:t>
        </w:r>
        <w:r w:rsidR="0043620E" w:rsidRPr="0043620E">
          <w:rPr>
            <w:rStyle w:val="afff2"/>
            <w:rFonts w:hint="eastAsia"/>
          </w:rPr>
          <w:t>（资料性附录）</w:t>
        </w:r>
        <w:r w:rsidR="0043620E">
          <w:rPr>
            <w:rStyle w:val="afff2"/>
          </w:rPr>
          <w:t xml:space="preserve">　</w:t>
        </w:r>
        <w:r w:rsidR="001D6A83">
          <w:rPr>
            <w:rStyle w:val="afff2"/>
            <w:rFonts w:hint="eastAsia"/>
          </w:rPr>
          <w:t>可能</w:t>
        </w:r>
        <w:r w:rsidR="0043620E" w:rsidRPr="0043620E">
          <w:rPr>
            <w:rStyle w:val="afff2"/>
            <w:rFonts w:hint="eastAsia"/>
          </w:rPr>
          <w:t>存在和产生的主要职业病危害因素列举</w:t>
        </w:r>
        <w:r w:rsidR="0043620E" w:rsidRPr="0043620E">
          <w:rPr>
            <w:noProof/>
            <w:webHidden/>
          </w:rPr>
          <w:tab/>
        </w:r>
        <w:r w:rsidR="00756288" w:rsidRPr="0043620E">
          <w:rPr>
            <w:noProof/>
            <w:webHidden/>
          </w:rPr>
          <w:fldChar w:fldCharType="begin" w:fldLock="1"/>
        </w:r>
        <w:r w:rsidR="0043620E" w:rsidRPr="0043620E">
          <w:rPr>
            <w:noProof/>
            <w:webHidden/>
          </w:rPr>
          <w:instrText xml:space="preserve"> PAGEREF _Toc461036335 \h </w:instrText>
        </w:r>
        <w:r w:rsidR="00756288" w:rsidRPr="0043620E">
          <w:rPr>
            <w:noProof/>
            <w:webHidden/>
          </w:rPr>
        </w:r>
        <w:r w:rsidR="00756288" w:rsidRPr="0043620E">
          <w:rPr>
            <w:noProof/>
            <w:webHidden/>
          </w:rPr>
          <w:fldChar w:fldCharType="separate"/>
        </w:r>
        <w:r w:rsidR="0043620E" w:rsidRPr="0043620E">
          <w:rPr>
            <w:noProof/>
            <w:webHidden/>
          </w:rPr>
          <w:t>15</w:t>
        </w:r>
        <w:r w:rsidR="00756288" w:rsidRPr="0043620E">
          <w:rPr>
            <w:noProof/>
            <w:webHidden/>
          </w:rPr>
          <w:fldChar w:fldCharType="end"/>
        </w:r>
      </w:hyperlink>
    </w:p>
    <w:p w:rsidR="0043620E" w:rsidRPr="0043620E" w:rsidRDefault="00E32A2B" w:rsidP="0043620E">
      <w:pPr>
        <w:pStyle w:val="11"/>
        <w:spacing w:before="78" w:after="78"/>
        <w:rPr>
          <w:rFonts w:ascii="Calibri" w:hAnsi="Calibri"/>
          <w:noProof/>
          <w:szCs w:val="22"/>
        </w:rPr>
      </w:pPr>
      <w:hyperlink w:anchor="_Toc461036336" w:history="1">
        <w:r w:rsidR="0043620E" w:rsidRPr="0043620E">
          <w:rPr>
            <w:rStyle w:val="afff2"/>
            <w:rFonts w:hint="eastAsia"/>
          </w:rPr>
          <w:t>附录</w:t>
        </w:r>
        <w:r w:rsidR="0043620E">
          <w:rPr>
            <w:rStyle w:val="afff2"/>
            <w:rFonts w:hint="eastAsia"/>
          </w:rPr>
          <w:t>C</w:t>
        </w:r>
        <w:r w:rsidR="0043620E" w:rsidRPr="0043620E">
          <w:rPr>
            <w:rStyle w:val="afff2"/>
            <w:rFonts w:hint="eastAsia"/>
          </w:rPr>
          <w:t>（资料性附录）</w:t>
        </w:r>
        <w:r w:rsidR="0043620E">
          <w:rPr>
            <w:rStyle w:val="afff2"/>
          </w:rPr>
          <w:t xml:space="preserve">　</w:t>
        </w:r>
        <w:r w:rsidR="0043620E" w:rsidRPr="0043620E">
          <w:rPr>
            <w:rStyle w:val="afff2"/>
            <w:rFonts w:hint="eastAsia"/>
          </w:rPr>
          <w:t>常见职业病防护设施</w:t>
        </w:r>
        <w:r w:rsidR="0043620E" w:rsidRPr="0043620E">
          <w:rPr>
            <w:rStyle w:val="afff2"/>
          </w:rPr>
          <w:t>/</w:t>
        </w:r>
        <w:r w:rsidR="0043620E" w:rsidRPr="0043620E">
          <w:rPr>
            <w:rStyle w:val="afff2"/>
            <w:rFonts w:hint="eastAsia"/>
          </w:rPr>
          <w:t>措施列举</w:t>
        </w:r>
        <w:r w:rsidR="0043620E" w:rsidRPr="0043620E">
          <w:rPr>
            <w:noProof/>
            <w:webHidden/>
          </w:rPr>
          <w:tab/>
        </w:r>
        <w:r w:rsidR="00756288" w:rsidRPr="0043620E">
          <w:rPr>
            <w:noProof/>
            <w:webHidden/>
          </w:rPr>
          <w:fldChar w:fldCharType="begin" w:fldLock="1"/>
        </w:r>
        <w:r w:rsidR="0043620E" w:rsidRPr="0043620E">
          <w:rPr>
            <w:noProof/>
            <w:webHidden/>
          </w:rPr>
          <w:instrText xml:space="preserve"> PAGEREF _Toc461036336 \h </w:instrText>
        </w:r>
        <w:r w:rsidR="00756288" w:rsidRPr="0043620E">
          <w:rPr>
            <w:noProof/>
            <w:webHidden/>
          </w:rPr>
        </w:r>
        <w:r w:rsidR="00756288" w:rsidRPr="0043620E">
          <w:rPr>
            <w:noProof/>
            <w:webHidden/>
          </w:rPr>
          <w:fldChar w:fldCharType="separate"/>
        </w:r>
        <w:r w:rsidR="0043620E" w:rsidRPr="0043620E">
          <w:rPr>
            <w:noProof/>
            <w:webHidden/>
          </w:rPr>
          <w:t>19</w:t>
        </w:r>
        <w:r w:rsidR="00756288" w:rsidRPr="0043620E">
          <w:rPr>
            <w:noProof/>
            <w:webHidden/>
          </w:rPr>
          <w:fldChar w:fldCharType="end"/>
        </w:r>
      </w:hyperlink>
    </w:p>
    <w:p w:rsidR="0043620E" w:rsidRPr="0043620E" w:rsidRDefault="00E32A2B" w:rsidP="0043620E">
      <w:pPr>
        <w:pStyle w:val="11"/>
        <w:spacing w:before="78" w:after="78"/>
        <w:rPr>
          <w:rFonts w:ascii="Calibri" w:hAnsi="Calibri"/>
          <w:noProof/>
          <w:szCs w:val="22"/>
        </w:rPr>
      </w:pPr>
      <w:hyperlink w:anchor="_Toc461036337" w:history="1">
        <w:r w:rsidR="0043620E" w:rsidRPr="0043620E">
          <w:rPr>
            <w:rStyle w:val="afff2"/>
            <w:rFonts w:hint="eastAsia"/>
          </w:rPr>
          <w:t>附录</w:t>
        </w:r>
        <w:r w:rsidR="0043620E">
          <w:rPr>
            <w:rStyle w:val="afff2"/>
            <w:rFonts w:hint="eastAsia"/>
          </w:rPr>
          <w:t>D</w:t>
        </w:r>
        <w:r w:rsidR="0043620E" w:rsidRPr="0043620E">
          <w:rPr>
            <w:rStyle w:val="afff2"/>
            <w:rFonts w:hint="eastAsia"/>
          </w:rPr>
          <w:t>（资料性附录）</w:t>
        </w:r>
        <w:r w:rsidR="0043620E">
          <w:rPr>
            <w:rStyle w:val="afff2"/>
          </w:rPr>
          <w:t xml:space="preserve">　</w:t>
        </w:r>
        <w:r w:rsidR="0043620E" w:rsidRPr="0043620E">
          <w:rPr>
            <w:rStyle w:val="afff2"/>
            <w:rFonts w:hint="eastAsia"/>
          </w:rPr>
          <w:t>主要应急救援设施列举</w:t>
        </w:r>
        <w:r w:rsidR="0043620E" w:rsidRPr="0043620E">
          <w:rPr>
            <w:noProof/>
            <w:webHidden/>
          </w:rPr>
          <w:tab/>
        </w:r>
        <w:r w:rsidR="00756288" w:rsidRPr="0043620E">
          <w:rPr>
            <w:noProof/>
            <w:webHidden/>
          </w:rPr>
          <w:fldChar w:fldCharType="begin" w:fldLock="1"/>
        </w:r>
        <w:r w:rsidR="0043620E" w:rsidRPr="0043620E">
          <w:rPr>
            <w:noProof/>
            <w:webHidden/>
          </w:rPr>
          <w:instrText xml:space="preserve"> PAGEREF _Toc461036337 \h </w:instrText>
        </w:r>
        <w:r w:rsidR="00756288" w:rsidRPr="0043620E">
          <w:rPr>
            <w:noProof/>
            <w:webHidden/>
          </w:rPr>
        </w:r>
        <w:r w:rsidR="00756288" w:rsidRPr="0043620E">
          <w:rPr>
            <w:noProof/>
            <w:webHidden/>
          </w:rPr>
          <w:fldChar w:fldCharType="separate"/>
        </w:r>
        <w:r w:rsidR="0043620E" w:rsidRPr="0043620E">
          <w:rPr>
            <w:noProof/>
            <w:webHidden/>
          </w:rPr>
          <w:t>21</w:t>
        </w:r>
        <w:r w:rsidR="00756288" w:rsidRPr="0043620E">
          <w:rPr>
            <w:noProof/>
            <w:webHidden/>
          </w:rPr>
          <w:fldChar w:fldCharType="end"/>
        </w:r>
      </w:hyperlink>
    </w:p>
    <w:p w:rsidR="0043620E" w:rsidRPr="0043620E" w:rsidRDefault="00E32A2B" w:rsidP="0043620E">
      <w:pPr>
        <w:pStyle w:val="11"/>
        <w:spacing w:before="78" w:after="78"/>
        <w:rPr>
          <w:rFonts w:ascii="Calibri" w:hAnsi="Calibri"/>
          <w:noProof/>
          <w:szCs w:val="22"/>
        </w:rPr>
      </w:pPr>
      <w:hyperlink w:anchor="_Toc461036338" w:history="1">
        <w:r w:rsidR="0043620E" w:rsidRPr="0043620E">
          <w:rPr>
            <w:rStyle w:val="afff2"/>
            <w:rFonts w:hint="eastAsia"/>
          </w:rPr>
          <w:t>附录</w:t>
        </w:r>
        <w:r w:rsidR="0043620E">
          <w:rPr>
            <w:rStyle w:val="afff2"/>
            <w:rFonts w:hint="eastAsia"/>
          </w:rPr>
          <w:t>E</w:t>
        </w:r>
        <w:r w:rsidR="0043620E" w:rsidRPr="0043620E">
          <w:rPr>
            <w:rStyle w:val="afff2"/>
            <w:rFonts w:hint="eastAsia"/>
          </w:rPr>
          <w:t>（资料性附录）</w:t>
        </w:r>
        <w:r w:rsidR="0043620E">
          <w:rPr>
            <w:rStyle w:val="afff2"/>
          </w:rPr>
          <w:t xml:space="preserve">　</w:t>
        </w:r>
        <w:r w:rsidR="0043620E" w:rsidRPr="0043620E">
          <w:rPr>
            <w:rStyle w:val="afff2"/>
            <w:rFonts w:hint="eastAsia"/>
          </w:rPr>
          <w:t>主要劳动防护用品列举</w:t>
        </w:r>
        <w:r w:rsidR="0043620E" w:rsidRPr="0043620E">
          <w:rPr>
            <w:noProof/>
            <w:webHidden/>
          </w:rPr>
          <w:tab/>
        </w:r>
        <w:r w:rsidR="00756288" w:rsidRPr="0043620E">
          <w:rPr>
            <w:noProof/>
            <w:webHidden/>
          </w:rPr>
          <w:fldChar w:fldCharType="begin" w:fldLock="1"/>
        </w:r>
        <w:r w:rsidR="0043620E" w:rsidRPr="0043620E">
          <w:rPr>
            <w:noProof/>
            <w:webHidden/>
          </w:rPr>
          <w:instrText xml:space="preserve"> PAGEREF _Toc461036338 \h </w:instrText>
        </w:r>
        <w:r w:rsidR="00756288" w:rsidRPr="0043620E">
          <w:rPr>
            <w:noProof/>
            <w:webHidden/>
          </w:rPr>
        </w:r>
        <w:r w:rsidR="00756288" w:rsidRPr="0043620E">
          <w:rPr>
            <w:noProof/>
            <w:webHidden/>
          </w:rPr>
          <w:fldChar w:fldCharType="separate"/>
        </w:r>
        <w:r w:rsidR="0043620E" w:rsidRPr="0043620E">
          <w:rPr>
            <w:noProof/>
            <w:webHidden/>
          </w:rPr>
          <w:t>22</w:t>
        </w:r>
        <w:r w:rsidR="00756288" w:rsidRPr="0043620E">
          <w:rPr>
            <w:noProof/>
            <w:webHidden/>
          </w:rPr>
          <w:fldChar w:fldCharType="end"/>
        </w:r>
      </w:hyperlink>
    </w:p>
    <w:p w:rsidR="0043620E" w:rsidRPr="0043620E" w:rsidRDefault="00E32A2B" w:rsidP="0043620E">
      <w:pPr>
        <w:pStyle w:val="11"/>
        <w:spacing w:before="78" w:after="78"/>
        <w:rPr>
          <w:rFonts w:ascii="Calibri" w:hAnsi="Calibri"/>
          <w:noProof/>
          <w:szCs w:val="22"/>
        </w:rPr>
      </w:pPr>
      <w:hyperlink w:anchor="_Toc461036339" w:history="1">
        <w:r w:rsidR="0043620E" w:rsidRPr="0043620E">
          <w:rPr>
            <w:rStyle w:val="afff2"/>
            <w:rFonts w:hint="eastAsia"/>
          </w:rPr>
          <w:t>附录</w:t>
        </w:r>
        <w:r w:rsidR="0043620E">
          <w:rPr>
            <w:rStyle w:val="afff2"/>
            <w:rFonts w:hint="eastAsia"/>
          </w:rPr>
          <w:t>F</w:t>
        </w:r>
        <w:r w:rsidR="0043620E" w:rsidRPr="0043620E">
          <w:rPr>
            <w:rStyle w:val="afff2"/>
            <w:rFonts w:hint="eastAsia"/>
          </w:rPr>
          <w:t>（资料性附录）</w:t>
        </w:r>
        <w:r w:rsidR="0043620E">
          <w:rPr>
            <w:rStyle w:val="afff2"/>
          </w:rPr>
          <w:t xml:space="preserve">　</w:t>
        </w:r>
        <w:r w:rsidR="0043620E" w:rsidRPr="0043620E">
          <w:rPr>
            <w:rStyle w:val="afff2"/>
            <w:rFonts w:hint="eastAsia"/>
          </w:rPr>
          <w:t>主报告的章节及内容组成</w:t>
        </w:r>
        <w:r w:rsidR="0043620E" w:rsidRPr="0043620E">
          <w:rPr>
            <w:noProof/>
            <w:webHidden/>
          </w:rPr>
          <w:tab/>
        </w:r>
        <w:r w:rsidR="00756288" w:rsidRPr="0043620E">
          <w:rPr>
            <w:noProof/>
            <w:webHidden/>
          </w:rPr>
          <w:fldChar w:fldCharType="begin" w:fldLock="1"/>
        </w:r>
        <w:r w:rsidR="0043620E" w:rsidRPr="0043620E">
          <w:rPr>
            <w:noProof/>
            <w:webHidden/>
          </w:rPr>
          <w:instrText xml:space="preserve"> PAGEREF _Toc461036339 \h </w:instrText>
        </w:r>
        <w:r w:rsidR="00756288" w:rsidRPr="0043620E">
          <w:rPr>
            <w:noProof/>
            <w:webHidden/>
          </w:rPr>
        </w:r>
        <w:r w:rsidR="00756288" w:rsidRPr="0043620E">
          <w:rPr>
            <w:noProof/>
            <w:webHidden/>
          </w:rPr>
          <w:fldChar w:fldCharType="separate"/>
        </w:r>
        <w:r w:rsidR="0043620E" w:rsidRPr="0043620E">
          <w:rPr>
            <w:noProof/>
            <w:webHidden/>
          </w:rPr>
          <w:t>23</w:t>
        </w:r>
        <w:r w:rsidR="00756288" w:rsidRPr="0043620E">
          <w:rPr>
            <w:noProof/>
            <w:webHidden/>
          </w:rPr>
          <w:fldChar w:fldCharType="end"/>
        </w:r>
      </w:hyperlink>
    </w:p>
    <w:p w:rsidR="0043620E" w:rsidRPr="0043620E" w:rsidRDefault="00756288" w:rsidP="0043620E">
      <w:pPr>
        <w:pStyle w:val="afe"/>
      </w:pPr>
      <w:r w:rsidRPr="0043620E">
        <w:fldChar w:fldCharType="end"/>
      </w:r>
    </w:p>
    <w:p w:rsidR="00C80BB0" w:rsidRDefault="00C80BB0" w:rsidP="00C80BB0">
      <w:pPr>
        <w:pStyle w:val="affffc"/>
      </w:pPr>
      <w:bookmarkStart w:id="23" w:name="_Toc461036326"/>
      <w:r>
        <w:rPr>
          <w:rFonts w:hint="eastAsia"/>
        </w:rPr>
        <w:lastRenderedPageBreak/>
        <w:t>前</w:t>
      </w:r>
      <w:bookmarkStart w:id="24"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9"/>
      <w:bookmarkEnd w:id="20"/>
      <w:bookmarkEnd w:id="21"/>
      <w:bookmarkEnd w:id="23"/>
      <w:bookmarkEnd w:id="24"/>
    </w:p>
    <w:p w:rsidR="00C80BB0" w:rsidRDefault="00C80BB0" w:rsidP="00C80BB0">
      <w:pPr>
        <w:pStyle w:val="afe"/>
      </w:pPr>
      <w:r>
        <w:rPr>
          <w:rFonts w:hint="eastAsia"/>
        </w:rPr>
        <w:t>本标准按照GB/T 1.1-2009给出的规则起草。</w:t>
      </w:r>
    </w:p>
    <w:p w:rsidR="00C80BB0" w:rsidRDefault="00C80BB0" w:rsidP="00C80BB0">
      <w:pPr>
        <w:pStyle w:val="afe"/>
        <w:rPr>
          <w:rFonts w:hAnsi="宋体"/>
        </w:rPr>
      </w:pPr>
      <w:r w:rsidRPr="00F6109E">
        <w:rPr>
          <w:rFonts w:hAnsi="宋体" w:hint="eastAsia"/>
        </w:rPr>
        <w:t>本标准由国家安全生产监督管理总局提出</w:t>
      </w:r>
      <w:r w:rsidR="00831301">
        <w:rPr>
          <w:rFonts w:hAnsi="宋体" w:hint="eastAsia"/>
        </w:rPr>
        <w:t>。</w:t>
      </w:r>
    </w:p>
    <w:p w:rsidR="00C80BB0" w:rsidRPr="00CB4DEC" w:rsidRDefault="00C80BB0" w:rsidP="00C80BB0">
      <w:pPr>
        <w:pStyle w:val="afe"/>
        <w:rPr>
          <w:rFonts w:hAnsi="宋体"/>
        </w:rPr>
      </w:pPr>
      <w:r w:rsidRPr="00CB4DEC">
        <w:rPr>
          <w:rFonts w:hAnsi="宋体" w:hint="eastAsia"/>
        </w:rPr>
        <w:t>本标准由全国安全生产标准化技术委员会</w:t>
      </w:r>
      <w:r>
        <w:rPr>
          <w:rFonts w:hAnsi="宋体" w:hint="eastAsia"/>
        </w:rPr>
        <w:t>防尘防毒分技术委员会（SAC/</w:t>
      </w:r>
      <w:r w:rsidRPr="00302C2E">
        <w:rPr>
          <w:rFonts w:hint="eastAsia"/>
          <w:caps/>
        </w:rPr>
        <w:t>TC288/SC7</w:t>
      </w:r>
      <w:r>
        <w:rPr>
          <w:rFonts w:hAnsi="宋体" w:hint="eastAsia"/>
        </w:rPr>
        <w:t>）</w:t>
      </w:r>
      <w:r w:rsidRPr="00CB4DEC">
        <w:rPr>
          <w:rFonts w:hAnsi="宋体" w:hint="eastAsia"/>
        </w:rPr>
        <w:t>归口。</w:t>
      </w:r>
    </w:p>
    <w:p w:rsidR="00C80BB0" w:rsidRPr="00CB4DEC" w:rsidRDefault="00C80BB0" w:rsidP="00C80BB0">
      <w:pPr>
        <w:pStyle w:val="afe"/>
        <w:rPr>
          <w:rFonts w:hAnsi="宋体"/>
        </w:rPr>
      </w:pPr>
      <w:r>
        <w:rPr>
          <w:rFonts w:hAnsi="宋体" w:hint="eastAsia"/>
        </w:rPr>
        <w:t>本标准负责起草单位：北京市劳动保护科学研究所、中国电子工程设计院、</w:t>
      </w:r>
      <w:r w:rsidRPr="00FD1311">
        <w:rPr>
          <w:rFonts w:hint="eastAsia"/>
          <w:szCs w:val="28"/>
        </w:rPr>
        <w:t>英特尔（中国）有限公司</w:t>
      </w:r>
      <w:r>
        <w:rPr>
          <w:rFonts w:hint="eastAsia"/>
          <w:szCs w:val="28"/>
        </w:rPr>
        <w:t>、</w:t>
      </w:r>
      <w:r w:rsidRPr="00EF5ACB">
        <w:rPr>
          <w:rFonts w:hAnsi="宋体" w:hint="eastAsia"/>
          <w:szCs w:val="21"/>
        </w:rPr>
        <w:t>英特尔半导体（大连）有限公司</w:t>
      </w:r>
    </w:p>
    <w:p w:rsidR="00C80BB0" w:rsidRPr="00CB4DEC" w:rsidRDefault="00C80BB0" w:rsidP="00C80BB0">
      <w:pPr>
        <w:pStyle w:val="afe"/>
        <w:rPr>
          <w:rFonts w:hAnsi="宋体"/>
        </w:rPr>
      </w:pPr>
      <w:r w:rsidRPr="00CB4DEC">
        <w:rPr>
          <w:rFonts w:hAnsi="宋体" w:hint="eastAsia"/>
        </w:rPr>
        <w:t>本标准主要起草人：</w:t>
      </w:r>
    </w:p>
    <w:p w:rsidR="00C80BB0" w:rsidRPr="00C80BB0" w:rsidRDefault="00C80BB0" w:rsidP="00C80BB0">
      <w:pPr>
        <w:pStyle w:val="afe"/>
      </w:pPr>
    </w:p>
    <w:p w:rsidR="00C80BB0" w:rsidRPr="00C80BB0" w:rsidRDefault="00C80BB0" w:rsidP="00C80BB0">
      <w:pPr>
        <w:pStyle w:val="afe"/>
        <w:sectPr w:rsidR="00C80BB0" w:rsidRPr="00C80BB0" w:rsidSect="00C80BB0">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rsidR="00F34B99" w:rsidRDefault="00C80BB0" w:rsidP="00C80BB0">
      <w:pPr>
        <w:pStyle w:val="aff1"/>
      </w:pPr>
      <w:r>
        <w:rPr>
          <w:rFonts w:hint="eastAsia"/>
        </w:rPr>
        <w:lastRenderedPageBreak/>
        <w:t>电子器件制造业建设项目职业病危害预评价细则</w:t>
      </w:r>
    </w:p>
    <w:p w:rsidR="00F34B99" w:rsidRDefault="00F34B99" w:rsidP="00B75258">
      <w:pPr>
        <w:pStyle w:val="a0"/>
        <w:spacing w:before="312" w:after="312"/>
      </w:pPr>
      <w:bookmarkStart w:id="25" w:name="_Toc454621050"/>
      <w:bookmarkStart w:id="26" w:name="_Toc454892246"/>
      <w:bookmarkStart w:id="27" w:name="_Toc456716446"/>
      <w:bookmarkStart w:id="28" w:name="_Toc461036327"/>
      <w:r>
        <w:rPr>
          <w:rFonts w:hint="eastAsia"/>
        </w:rPr>
        <w:t>范围</w:t>
      </w:r>
      <w:bookmarkEnd w:id="25"/>
      <w:bookmarkEnd w:id="26"/>
      <w:bookmarkEnd w:id="27"/>
      <w:bookmarkEnd w:id="28"/>
    </w:p>
    <w:p w:rsidR="00C80BB0" w:rsidRPr="00BA7901" w:rsidRDefault="00C80BB0" w:rsidP="00C80BB0">
      <w:pPr>
        <w:pStyle w:val="afe"/>
      </w:pPr>
      <w:r w:rsidRPr="005A7770">
        <w:t>本标准规定了电子器件制造业建设项目职业病危害预评价的</w:t>
      </w:r>
      <w:r w:rsidRPr="005A7770">
        <w:rPr>
          <w:rFonts w:hint="eastAsia"/>
        </w:rPr>
        <w:t>评价</w:t>
      </w:r>
      <w:r w:rsidRPr="005A7770">
        <w:t>依据、</w:t>
      </w:r>
      <w:r w:rsidRPr="005A7770">
        <w:rPr>
          <w:rFonts w:hint="eastAsia"/>
        </w:rPr>
        <w:t>评价范围、评价方法</w:t>
      </w:r>
      <w:r w:rsidRPr="005A7770">
        <w:t>、</w:t>
      </w:r>
      <w:r w:rsidRPr="005A7770">
        <w:rPr>
          <w:rFonts w:hint="eastAsia"/>
        </w:rPr>
        <w:t>评价</w:t>
      </w:r>
      <w:r w:rsidRPr="005A7770">
        <w:t>程序</w:t>
      </w:r>
      <w:r w:rsidRPr="005A7770">
        <w:rPr>
          <w:rFonts w:hint="eastAsia"/>
        </w:rPr>
        <w:t>与内容</w:t>
      </w:r>
      <w:r w:rsidRPr="005A7770">
        <w:t>等</w:t>
      </w:r>
      <w:r w:rsidR="00145A0D">
        <w:rPr>
          <w:rFonts w:hint="eastAsia"/>
        </w:rPr>
        <w:t>要求</w:t>
      </w:r>
      <w:r w:rsidRPr="005A7770">
        <w:t>。</w:t>
      </w:r>
    </w:p>
    <w:p w:rsidR="00C80BB0" w:rsidRPr="00BA7901" w:rsidRDefault="00C80BB0" w:rsidP="00C80BB0">
      <w:pPr>
        <w:pStyle w:val="afe"/>
      </w:pPr>
      <w:r w:rsidRPr="001C4030">
        <w:t>本标准适用于电子器件制造业新建、改建、扩建</w:t>
      </w:r>
      <w:r w:rsidR="00145A0D" w:rsidRPr="001C4030">
        <w:t>建设项目</w:t>
      </w:r>
      <w:r w:rsidRPr="001C4030">
        <w:t>和技术改造、技术引进</w:t>
      </w:r>
      <w:r w:rsidR="00145A0D">
        <w:rPr>
          <w:rFonts w:hint="eastAsia"/>
        </w:rPr>
        <w:t>项目</w:t>
      </w:r>
      <w:r w:rsidRPr="001C4030">
        <w:t>的职业病危害预评价。</w:t>
      </w:r>
    </w:p>
    <w:p w:rsidR="00F34B99" w:rsidRDefault="00F34B99" w:rsidP="00B75258">
      <w:pPr>
        <w:pStyle w:val="a0"/>
        <w:spacing w:before="312" w:after="312"/>
      </w:pPr>
      <w:bookmarkStart w:id="29" w:name="_Toc454621051"/>
      <w:bookmarkStart w:id="30" w:name="_Toc454892247"/>
      <w:bookmarkStart w:id="31" w:name="_Toc456716447"/>
      <w:bookmarkStart w:id="32" w:name="_Toc461036328"/>
      <w:r>
        <w:rPr>
          <w:rFonts w:hint="eastAsia"/>
        </w:rPr>
        <w:t>规范性引用文件</w:t>
      </w:r>
      <w:bookmarkEnd w:id="29"/>
      <w:bookmarkEnd w:id="30"/>
      <w:bookmarkEnd w:id="31"/>
      <w:bookmarkEnd w:id="32"/>
    </w:p>
    <w:p w:rsidR="00F34B99" w:rsidRDefault="00C80BB0" w:rsidP="00F34B99">
      <w:pPr>
        <w:pStyle w:val="afe"/>
      </w:pPr>
      <w:r>
        <w:rPr>
          <w:rFonts w:hint="eastAsia"/>
        </w:rPr>
        <w:t>下列文件对于本文件的应用是必不可少的。凡是注日期的引用文件，仅</w:t>
      </w:r>
      <w:r w:rsidR="00F34B99">
        <w:rPr>
          <w:rFonts w:hint="eastAsia"/>
        </w:rPr>
        <w:t>注日期的版本适用于本文件。凡是不注日期的引用文件，其最新版本（包括所有的修改单）适用于本文件。</w:t>
      </w:r>
    </w:p>
    <w:p w:rsidR="00C80BB0" w:rsidRPr="00C35B83" w:rsidRDefault="00C80BB0" w:rsidP="00C80BB0">
      <w:pPr>
        <w:pStyle w:val="affffff7"/>
        <w:ind w:firstLine="420"/>
      </w:pPr>
      <w:r w:rsidRPr="00C35B83">
        <w:t>GB 5083</w:t>
      </w:r>
      <w:r w:rsidRPr="00C35B83">
        <w:rPr>
          <w:rFonts w:hint="eastAsia"/>
        </w:rPr>
        <w:t xml:space="preserve">  </w:t>
      </w:r>
      <w:r w:rsidRPr="00C35B83">
        <w:rPr>
          <w:rFonts w:hint="eastAsia"/>
        </w:rPr>
        <w:t>生产设备安全卫生设计总则</w:t>
      </w:r>
    </w:p>
    <w:p w:rsidR="00C80BB0" w:rsidRPr="00C35B83" w:rsidRDefault="00C80BB0" w:rsidP="00C80BB0">
      <w:pPr>
        <w:pStyle w:val="affffff7"/>
        <w:ind w:firstLine="420"/>
      </w:pPr>
      <w:r w:rsidRPr="00C35B83">
        <w:t xml:space="preserve">GB/T 11651 </w:t>
      </w:r>
      <w:r w:rsidRPr="00C35B83">
        <w:rPr>
          <w:rFonts w:hint="eastAsia"/>
        </w:rPr>
        <w:t xml:space="preserve"> </w:t>
      </w:r>
      <w:r w:rsidRPr="00C35B83">
        <w:rPr>
          <w:rFonts w:hint="eastAsia"/>
        </w:rPr>
        <w:t>个体防护装备选用规范</w:t>
      </w:r>
    </w:p>
    <w:p w:rsidR="00C80BB0" w:rsidRPr="00C35B83" w:rsidRDefault="00C80BB0" w:rsidP="00C80BB0">
      <w:pPr>
        <w:pStyle w:val="affffff7"/>
        <w:ind w:firstLine="420"/>
      </w:pPr>
      <w:r w:rsidRPr="00C35B83">
        <w:rPr>
          <w:rFonts w:hint="eastAsia"/>
        </w:rPr>
        <w:t xml:space="preserve">GB/T 12801  </w:t>
      </w:r>
      <w:r w:rsidRPr="00C35B83">
        <w:rPr>
          <w:rFonts w:hint="eastAsia"/>
        </w:rPr>
        <w:t>生产过程安全卫生要求总则</w:t>
      </w:r>
    </w:p>
    <w:p w:rsidR="00C80BB0" w:rsidRPr="00C35B83" w:rsidRDefault="00C80BB0" w:rsidP="00C80BB0">
      <w:pPr>
        <w:pStyle w:val="affffff7"/>
        <w:ind w:firstLine="420"/>
      </w:pPr>
      <w:r w:rsidRPr="00C35B83">
        <w:t xml:space="preserve">GB 15603 </w:t>
      </w:r>
      <w:r w:rsidRPr="00C35B83">
        <w:rPr>
          <w:rFonts w:hint="eastAsia"/>
        </w:rPr>
        <w:t xml:space="preserve"> </w:t>
      </w:r>
      <w:r w:rsidRPr="00C35B83">
        <w:rPr>
          <w:rFonts w:hint="eastAsia"/>
        </w:rPr>
        <w:t>常用化学危险品贮存通则</w:t>
      </w:r>
    </w:p>
    <w:p w:rsidR="00C80BB0" w:rsidRPr="00C35B83" w:rsidRDefault="00C80BB0" w:rsidP="00C80BB0">
      <w:pPr>
        <w:pStyle w:val="affffff7"/>
        <w:ind w:firstLine="420"/>
      </w:pPr>
      <w:r w:rsidRPr="00C35B83">
        <w:t xml:space="preserve">GB/T 16758 </w:t>
      </w:r>
      <w:r w:rsidRPr="00C35B83">
        <w:rPr>
          <w:rFonts w:hint="eastAsia"/>
        </w:rPr>
        <w:t xml:space="preserve"> </w:t>
      </w:r>
      <w:r w:rsidRPr="00C35B83">
        <w:rPr>
          <w:rFonts w:hint="eastAsia"/>
        </w:rPr>
        <w:t>排风罩的分类及技术条件</w:t>
      </w:r>
    </w:p>
    <w:p w:rsidR="00C80BB0" w:rsidRPr="00C35B83" w:rsidRDefault="00C80BB0" w:rsidP="00C80BB0">
      <w:pPr>
        <w:pStyle w:val="affffff7"/>
        <w:ind w:firstLine="420"/>
      </w:pPr>
      <w:r w:rsidRPr="00C35B83">
        <w:t xml:space="preserve">GB/T 18664 </w:t>
      </w:r>
      <w:r w:rsidRPr="00C35B83">
        <w:rPr>
          <w:rFonts w:hint="eastAsia"/>
        </w:rPr>
        <w:t xml:space="preserve"> </w:t>
      </w:r>
      <w:r w:rsidRPr="00C35B83">
        <w:rPr>
          <w:rFonts w:hint="eastAsia"/>
        </w:rPr>
        <w:t>呼吸防护用品的选择、使用与维护</w:t>
      </w:r>
    </w:p>
    <w:p w:rsidR="00C80BB0" w:rsidRPr="00C35B83" w:rsidRDefault="00C80BB0" w:rsidP="00C80BB0">
      <w:pPr>
        <w:pStyle w:val="affffff7"/>
        <w:ind w:firstLine="420"/>
      </w:pPr>
      <w:r w:rsidRPr="00C35B83">
        <w:t xml:space="preserve">GB 18871 </w:t>
      </w:r>
      <w:r w:rsidRPr="00C35B83">
        <w:rPr>
          <w:rFonts w:hint="eastAsia"/>
        </w:rPr>
        <w:t xml:space="preserve"> </w:t>
      </w:r>
      <w:r w:rsidRPr="00C35B83">
        <w:rPr>
          <w:rFonts w:hint="eastAsia"/>
        </w:rPr>
        <w:t>电离辐射防护与辐射源安全基本标准</w:t>
      </w:r>
    </w:p>
    <w:p w:rsidR="00E12C84" w:rsidRPr="00C35B83" w:rsidRDefault="00E12C84" w:rsidP="00C80BB0">
      <w:pPr>
        <w:pStyle w:val="affffff7"/>
        <w:ind w:firstLine="420"/>
      </w:pPr>
      <w:r w:rsidRPr="00C35B83">
        <w:t xml:space="preserve">GB/T 29639 </w:t>
      </w:r>
      <w:r w:rsidRPr="00C35B83">
        <w:rPr>
          <w:rFonts w:hint="eastAsia"/>
        </w:rPr>
        <w:t xml:space="preserve"> </w:t>
      </w:r>
      <w:r w:rsidRPr="00C35B83">
        <w:rPr>
          <w:rFonts w:hint="eastAsia"/>
        </w:rPr>
        <w:t>生产经营单位生产安全事故应急预案编制导则</w:t>
      </w:r>
    </w:p>
    <w:p w:rsidR="00DA26AD" w:rsidRPr="00C35B83" w:rsidRDefault="00DA26AD" w:rsidP="00C80BB0">
      <w:pPr>
        <w:pStyle w:val="affffff7"/>
        <w:ind w:firstLine="420"/>
      </w:pPr>
      <w:r w:rsidRPr="00C35B83">
        <w:rPr>
          <w:rFonts w:hint="eastAsia"/>
        </w:rPr>
        <w:t xml:space="preserve">GB 50019  </w:t>
      </w:r>
      <w:r w:rsidRPr="00C35B83">
        <w:rPr>
          <w:rFonts w:hint="eastAsia"/>
        </w:rPr>
        <w:t>工业建筑供暖通风与空气调节设计规范</w:t>
      </w:r>
    </w:p>
    <w:p w:rsidR="00DA26AD" w:rsidRPr="00C35B83" w:rsidRDefault="00DA26AD" w:rsidP="00C80BB0">
      <w:pPr>
        <w:pStyle w:val="affffff7"/>
        <w:ind w:firstLine="420"/>
      </w:pPr>
      <w:r w:rsidRPr="00C35B83">
        <w:rPr>
          <w:rFonts w:hint="eastAsia"/>
        </w:rPr>
        <w:t xml:space="preserve">GB 50033  </w:t>
      </w:r>
      <w:r w:rsidRPr="00C35B83">
        <w:rPr>
          <w:rFonts w:hint="eastAsia"/>
        </w:rPr>
        <w:t>建筑采光设计标准</w:t>
      </w:r>
    </w:p>
    <w:p w:rsidR="00DA26AD" w:rsidRPr="00C35B83" w:rsidRDefault="00DA26AD" w:rsidP="00C80BB0">
      <w:pPr>
        <w:pStyle w:val="affffff7"/>
        <w:ind w:firstLine="420"/>
      </w:pPr>
      <w:r w:rsidRPr="00C35B83">
        <w:rPr>
          <w:rFonts w:hint="eastAsia"/>
        </w:rPr>
        <w:t xml:space="preserve">GB 50034  </w:t>
      </w:r>
      <w:r w:rsidRPr="00C35B83">
        <w:rPr>
          <w:rFonts w:hint="eastAsia"/>
        </w:rPr>
        <w:t>建筑照明设计标准</w:t>
      </w:r>
    </w:p>
    <w:p w:rsidR="00C80BB0" w:rsidRPr="00C35B83" w:rsidRDefault="00C80BB0" w:rsidP="00C80BB0">
      <w:pPr>
        <w:pStyle w:val="affffff7"/>
        <w:ind w:firstLine="420"/>
      </w:pPr>
      <w:r w:rsidRPr="00C35B83">
        <w:t xml:space="preserve">GB 50073 </w:t>
      </w:r>
      <w:r w:rsidRPr="00C35B83">
        <w:rPr>
          <w:rFonts w:hint="eastAsia"/>
        </w:rPr>
        <w:t xml:space="preserve"> </w:t>
      </w:r>
      <w:r w:rsidRPr="00C35B83">
        <w:rPr>
          <w:rFonts w:hint="eastAsia"/>
        </w:rPr>
        <w:t>洁净厂房设计规范</w:t>
      </w:r>
    </w:p>
    <w:p w:rsidR="00C80BB0" w:rsidRPr="00C35B83" w:rsidRDefault="00C80BB0" w:rsidP="00C80BB0">
      <w:pPr>
        <w:pStyle w:val="affffff7"/>
        <w:ind w:firstLine="420"/>
      </w:pPr>
      <w:r w:rsidRPr="00C35B83">
        <w:rPr>
          <w:rFonts w:hint="eastAsia"/>
        </w:rPr>
        <w:t xml:space="preserve">GB/T 50087  </w:t>
      </w:r>
      <w:r w:rsidRPr="00C35B83">
        <w:rPr>
          <w:rFonts w:hint="eastAsia"/>
        </w:rPr>
        <w:t>工业企业噪声控制设计规范</w:t>
      </w:r>
    </w:p>
    <w:p w:rsidR="00C80BB0" w:rsidRPr="00C35B83" w:rsidRDefault="00C80BB0" w:rsidP="00C80BB0">
      <w:pPr>
        <w:pStyle w:val="affffff7"/>
        <w:ind w:firstLine="420"/>
      </w:pPr>
      <w:r w:rsidRPr="00C35B83">
        <w:t xml:space="preserve">GB 50187 </w:t>
      </w:r>
      <w:r w:rsidRPr="00C35B83">
        <w:rPr>
          <w:rFonts w:hint="eastAsia"/>
        </w:rPr>
        <w:t xml:space="preserve"> </w:t>
      </w:r>
      <w:r w:rsidRPr="00C35B83">
        <w:rPr>
          <w:rFonts w:hint="eastAsia"/>
        </w:rPr>
        <w:t>工业企业总平面设计规范</w:t>
      </w:r>
    </w:p>
    <w:p w:rsidR="00C80BB0" w:rsidRPr="00C35B83" w:rsidRDefault="00C80BB0" w:rsidP="00C80BB0">
      <w:pPr>
        <w:pStyle w:val="affffff7"/>
        <w:ind w:firstLine="420"/>
      </w:pPr>
      <w:r w:rsidRPr="00C35B83">
        <w:t xml:space="preserve">GB 50472 </w:t>
      </w:r>
      <w:r w:rsidRPr="00C35B83">
        <w:rPr>
          <w:rFonts w:hint="eastAsia"/>
        </w:rPr>
        <w:t xml:space="preserve"> </w:t>
      </w:r>
      <w:r w:rsidRPr="00C35B83">
        <w:rPr>
          <w:rFonts w:hint="eastAsia"/>
        </w:rPr>
        <w:t>电子工业洁净厂房设计规范</w:t>
      </w:r>
    </w:p>
    <w:p w:rsidR="00C80BB0" w:rsidRPr="00C35B83" w:rsidRDefault="00C80BB0" w:rsidP="00C80BB0">
      <w:pPr>
        <w:pStyle w:val="affffff7"/>
        <w:ind w:firstLine="420"/>
      </w:pPr>
      <w:r w:rsidRPr="00C35B83">
        <w:t xml:space="preserve">GB 50523 </w:t>
      </w:r>
      <w:r w:rsidRPr="00C35B83">
        <w:rPr>
          <w:rFonts w:hint="eastAsia"/>
        </w:rPr>
        <w:t xml:space="preserve"> </w:t>
      </w:r>
      <w:r w:rsidRPr="00C35B83">
        <w:rPr>
          <w:rFonts w:hint="eastAsia"/>
        </w:rPr>
        <w:t>电子工业职业安全卫生设计规范</w:t>
      </w:r>
    </w:p>
    <w:p w:rsidR="00C80BB0" w:rsidRPr="00C35B83" w:rsidRDefault="00C80BB0" w:rsidP="00C80BB0">
      <w:pPr>
        <w:pStyle w:val="affffff7"/>
        <w:ind w:firstLine="420"/>
      </w:pPr>
      <w:r w:rsidRPr="00C35B83">
        <w:t xml:space="preserve">GB 50646 </w:t>
      </w:r>
      <w:r w:rsidRPr="00C35B83">
        <w:rPr>
          <w:rFonts w:hint="eastAsia"/>
        </w:rPr>
        <w:t xml:space="preserve"> </w:t>
      </w:r>
      <w:r w:rsidRPr="00C35B83">
        <w:rPr>
          <w:rFonts w:hint="eastAsia"/>
        </w:rPr>
        <w:t>特种气体系统工程技术规范</w:t>
      </w:r>
    </w:p>
    <w:p w:rsidR="00C80BB0" w:rsidRPr="00C35B83" w:rsidRDefault="00C80BB0" w:rsidP="00C80BB0">
      <w:pPr>
        <w:pStyle w:val="affffff7"/>
        <w:ind w:firstLine="420"/>
      </w:pPr>
      <w:r w:rsidRPr="00C35B83">
        <w:t xml:space="preserve">GB 50781 </w:t>
      </w:r>
      <w:r w:rsidRPr="00C35B83">
        <w:rPr>
          <w:rFonts w:hint="eastAsia"/>
        </w:rPr>
        <w:t xml:space="preserve"> </w:t>
      </w:r>
      <w:r w:rsidRPr="00C35B83">
        <w:rPr>
          <w:rFonts w:hint="eastAsia"/>
        </w:rPr>
        <w:t>电子工厂化学品系统工程技术规范</w:t>
      </w:r>
    </w:p>
    <w:p w:rsidR="00C80BB0" w:rsidRPr="00C35B83" w:rsidRDefault="00C80BB0" w:rsidP="00E12C84">
      <w:pPr>
        <w:pStyle w:val="affffff7"/>
        <w:ind w:firstLine="420"/>
      </w:pPr>
      <w:r w:rsidRPr="00C35B83">
        <w:t xml:space="preserve">GB 50809 </w:t>
      </w:r>
      <w:r w:rsidRPr="00C35B83">
        <w:rPr>
          <w:rFonts w:hint="eastAsia"/>
        </w:rPr>
        <w:t xml:space="preserve"> </w:t>
      </w:r>
      <w:r w:rsidRPr="00C35B83">
        <w:rPr>
          <w:rFonts w:hint="eastAsia"/>
        </w:rPr>
        <w:t>硅集成电路芯片工厂设计规范</w:t>
      </w:r>
    </w:p>
    <w:p w:rsidR="00C80BB0" w:rsidRPr="00C35B83" w:rsidRDefault="00C80BB0" w:rsidP="00C80BB0">
      <w:pPr>
        <w:pStyle w:val="affffff7"/>
        <w:ind w:firstLine="420"/>
      </w:pPr>
      <w:r w:rsidRPr="00C35B83">
        <w:t xml:space="preserve">GBZ 1 </w:t>
      </w:r>
      <w:r w:rsidRPr="00C35B83">
        <w:rPr>
          <w:rFonts w:hint="eastAsia"/>
        </w:rPr>
        <w:t xml:space="preserve"> </w:t>
      </w:r>
      <w:r w:rsidRPr="00C35B83">
        <w:rPr>
          <w:rFonts w:hint="eastAsia"/>
        </w:rPr>
        <w:t>工业企业设计卫生标准</w:t>
      </w:r>
    </w:p>
    <w:p w:rsidR="00C80BB0" w:rsidRPr="00C35B83" w:rsidRDefault="00C80BB0" w:rsidP="00C80BB0">
      <w:pPr>
        <w:pStyle w:val="affffff7"/>
        <w:ind w:firstLine="420"/>
      </w:pPr>
      <w:r w:rsidRPr="00C35B83">
        <w:t xml:space="preserve">GBZ 2.1 </w:t>
      </w:r>
      <w:r w:rsidRPr="00C35B83">
        <w:rPr>
          <w:rFonts w:hint="eastAsia"/>
        </w:rPr>
        <w:t xml:space="preserve"> </w:t>
      </w:r>
      <w:r w:rsidRPr="00C35B83">
        <w:rPr>
          <w:rFonts w:hint="eastAsia"/>
        </w:rPr>
        <w:t>工作场所有害因素职业接触限值第</w:t>
      </w:r>
      <w:r w:rsidRPr="00C35B83">
        <w:t>1</w:t>
      </w:r>
      <w:r w:rsidRPr="00C35B83">
        <w:rPr>
          <w:rFonts w:hint="eastAsia"/>
        </w:rPr>
        <w:t>部分：化学有害因素</w:t>
      </w:r>
    </w:p>
    <w:p w:rsidR="00C80BB0" w:rsidRPr="00C35B83" w:rsidRDefault="00C80BB0" w:rsidP="00C80BB0">
      <w:pPr>
        <w:pStyle w:val="affffff7"/>
        <w:ind w:firstLine="420"/>
      </w:pPr>
      <w:r w:rsidRPr="00C35B83">
        <w:t xml:space="preserve">GBZ 2.2 </w:t>
      </w:r>
      <w:r w:rsidRPr="00C35B83">
        <w:rPr>
          <w:rFonts w:hint="eastAsia"/>
        </w:rPr>
        <w:t xml:space="preserve"> </w:t>
      </w:r>
      <w:r w:rsidRPr="00C35B83">
        <w:rPr>
          <w:rFonts w:hint="eastAsia"/>
        </w:rPr>
        <w:t>工作场所有害因素职业接触限值第</w:t>
      </w:r>
      <w:r w:rsidRPr="00C35B83">
        <w:t>2</w:t>
      </w:r>
      <w:r w:rsidRPr="00C35B83">
        <w:rPr>
          <w:rFonts w:hint="eastAsia"/>
        </w:rPr>
        <w:t>部分：物理因素</w:t>
      </w:r>
    </w:p>
    <w:p w:rsidR="00C80BB0" w:rsidRPr="00C35B83" w:rsidRDefault="00C80BB0" w:rsidP="00C80BB0">
      <w:pPr>
        <w:pStyle w:val="affffff7"/>
        <w:ind w:firstLine="420"/>
      </w:pPr>
      <w:r w:rsidRPr="00C35B83">
        <w:t>GBZ 115</w:t>
      </w:r>
      <w:r w:rsidRPr="00C35B83">
        <w:rPr>
          <w:rFonts w:hint="eastAsia"/>
        </w:rPr>
        <w:t xml:space="preserve">  </w:t>
      </w:r>
      <w:r w:rsidRPr="00C35B83">
        <w:t>X</w:t>
      </w:r>
      <w:r w:rsidRPr="00C35B83">
        <w:rPr>
          <w:rFonts w:hint="eastAsia"/>
        </w:rPr>
        <w:t>射线衍射仪和荧光分析仪卫生防护标准</w:t>
      </w:r>
    </w:p>
    <w:p w:rsidR="00C80BB0" w:rsidRPr="00C35B83" w:rsidRDefault="00C80BB0" w:rsidP="00C80BB0">
      <w:pPr>
        <w:pStyle w:val="affffff7"/>
        <w:ind w:firstLine="420"/>
      </w:pPr>
      <w:r w:rsidRPr="00C35B83">
        <w:t>GBZ 12</w:t>
      </w:r>
      <w:r w:rsidR="00817564" w:rsidRPr="00C35B83">
        <w:rPr>
          <w:rFonts w:hint="eastAsia"/>
        </w:rPr>
        <w:t>5</w:t>
      </w:r>
      <w:r w:rsidRPr="00C35B83">
        <w:rPr>
          <w:rFonts w:hint="eastAsia"/>
        </w:rPr>
        <w:t xml:space="preserve">  </w:t>
      </w:r>
      <w:r w:rsidR="00817564" w:rsidRPr="00C35B83">
        <w:rPr>
          <w:rFonts w:hint="eastAsia"/>
        </w:rPr>
        <w:t>含密封源仪表的放射卫生防护要求</w:t>
      </w:r>
    </w:p>
    <w:p w:rsidR="00C35B83" w:rsidRPr="00C35B83" w:rsidRDefault="00C35B83" w:rsidP="00C35B83">
      <w:pPr>
        <w:pStyle w:val="afe"/>
        <w:rPr>
          <w:rFonts w:ascii="Times New Roman"/>
        </w:rPr>
      </w:pPr>
      <w:r w:rsidRPr="00C35B83">
        <w:rPr>
          <w:rFonts w:ascii="Times New Roman"/>
        </w:rPr>
        <w:t xml:space="preserve">GBZ 127 </w:t>
      </w:r>
      <w:r w:rsidRPr="00C35B83">
        <w:rPr>
          <w:rFonts w:ascii="Times New Roman" w:hint="eastAsia"/>
        </w:rPr>
        <w:t xml:space="preserve"> </w:t>
      </w:r>
      <w:r w:rsidRPr="00C35B83">
        <w:rPr>
          <w:rFonts w:ascii="Times New Roman"/>
        </w:rPr>
        <w:t>X</w:t>
      </w:r>
      <w:r w:rsidRPr="00C35B83">
        <w:rPr>
          <w:rFonts w:ascii="Times New Roman" w:hint="eastAsia"/>
        </w:rPr>
        <w:t>射线行李包检查系统卫生防护标准</w:t>
      </w:r>
    </w:p>
    <w:p w:rsidR="00C35B83" w:rsidRPr="00C35B83" w:rsidRDefault="00C35B83" w:rsidP="00C80BB0">
      <w:pPr>
        <w:pStyle w:val="affffff7"/>
        <w:ind w:firstLine="420"/>
      </w:pPr>
    </w:p>
    <w:p w:rsidR="00817564" w:rsidRPr="00C35B83" w:rsidRDefault="00817564" w:rsidP="00C80BB0">
      <w:pPr>
        <w:pStyle w:val="affffff7"/>
        <w:ind w:firstLine="420"/>
      </w:pPr>
      <w:r w:rsidRPr="00C35B83">
        <w:rPr>
          <w:rFonts w:hint="eastAsia"/>
        </w:rPr>
        <w:lastRenderedPageBreak/>
        <w:t xml:space="preserve">GBZ 128  </w:t>
      </w:r>
      <w:r w:rsidRPr="00C35B83">
        <w:rPr>
          <w:rFonts w:hint="eastAsia"/>
        </w:rPr>
        <w:t>职业性外照射个人检测规范</w:t>
      </w:r>
    </w:p>
    <w:p w:rsidR="00C80BB0" w:rsidRPr="00C35B83" w:rsidRDefault="00C80BB0" w:rsidP="00C80BB0">
      <w:pPr>
        <w:pStyle w:val="affffff7"/>
        <w:ind w:firstLine="420"/>
      </w:pPr>
      <w:r w:rsidRPr="00C35B83">
        <w:t xml:space="preserve">GBZ 158 </w:t>
      </w:r>
      <w:r w:rsidRPr="00C35B83">
        <w:rPr>
          <w:rFonts w:hint="eastAsia"/>
        </w:rPr>
        <w:t xml:space="preserve"> </w:t>
      </w:r>
      <w:r w:rsidRPr="00C35B83">
        <w:rPr>
          <w:rFonts w:hint="eastAsia"/>
        </w:rPr>
        <w:t>工作场所职业病危害警示标识</w:t>
      </w:r>
    </w:p>
    <w:p w:rsidR="00C80BB0" w:rsidRPr="00C35B83" w:rsidRDefault="00C80BB0" w:rsidP="00C80BB0">
      <w:pPr>
        <w:pStyle w:val="affffff7"/>
        <w:ind w:firstLine="420"/>
      </w:pPr>
      <w:r w:rsidRPr="00C35B83">
        <w:t xml:space="preserve">GBZ 159 </w:t>
      </w:r>
      <w:r w:rsidRPr="00C35B83">
        <w:rPr>
          <w:rFonts w:hint="eastAsia"/>
        </w:rPr>
        <w:t xml:space="preserve"> </w:t>
      </w:r>
      <w:r w:rsidRPr="00C35B83">
        <w:rPr>
          <w:rFonts w:hint="eastAsia"/>
        </w:rPr>
        <w:t>工作场所空气中有害物质监测的采样规范</w:t>
      </w:r>
    </w:p>
    <w:p w:rsidR="00C80BB0" w:rsidRPr="00C35B83" w:rsidRDefault="00C80BB0" w:rsidP="00C80BB0">
      <w:pPr>
        <w:pStyle w:val="affffff7"/>
        <w:ind w:firstLine="420"/>
      </w:pPr>
      <w:r w:rsidRPr="00C35B83">
        <w:t>GBZ/T 160</w:t>
      </w:r>
      <w:r w:rsidR="009D5FE2">
        <w:rPr>
          <w:rFonts w:hint="eastAsia"/>
        </w:rPr>
        <w:t>（所有</w:t>
      </w:r>
      <w:r w:rsidRPr="00C35B83">
        <w:rPr>
          <w:rFonts w:hint="eastAsia"/>
        </w:rPr>
        <w:t>部分）</w:t>
      </w:r>
      <w:r w:rsidRPr="00C35B83">
        <w:t xml:space="preserve"> </w:t>
      </w:r>
      <w:r w:rsidRPr="00C35B83">
        <w:rPr>
          <w:rFonts w:hint="eastAsia"/>
        </w:rPr>
        <w:t xml:space="preserve"> </w:t>
      </w:r>
      <w:r w:rsidRPr="00C35B83">
        <w:rPr>
          <w:rFonts w:hint="eastAsia"/>
        </w:rPr>
        <w:t>工作场所有毒物质测定</w:t>
      </w:r>
    </w:p>
    <w:p w:rsidR="00C80BB0" w:rsidRPr="00C35B83" w:rsidRDefault="00C80BB0" w:rsidP="00C80BB0">
      <w:pPr>
        <w:pStyle w:val="affffff7"/>
        <w:ind w:firstLine="420"/>
      </w:pPr>
      <w:r w:rsidRPr="00C35B83">
        <w:t xml:space="preserve">GBZ 188 </w:t>
      </w:r>
      <w:r w:rsidRPr="00C35B83">
        <w:rPr>
          <w:rFonts w:hint="eastAsia"/>
        </w:rPr>
        <w:t xml:space="preserve"> </w:t>
      </w:r>
      <w:r w:rsidRPr="00C35B83">
        <w:rPr>
          <w:rFonts w:hint="eastAsia"/>
        </w:rPr>
        <w:t>职业健康监护技术规范</w:t>
      </w:r>
    </w:p>
    <w:p w:rsidR="00C80BB0" w:rsidRPr="00C35B83" w:rsidRDefault="00C80BB0" w:rsidP="00C80BB0">
      <w:pPr>
        <w:pStyle w:val="affffff7"/>
        <w:ind w:firstLine="420"/>
      </w:pPr>
      <w:r w:rsidRPr="00C35B83">
        <w:t>GBZ/T 189</w:t>
      </w:r>
      <w:r w:rsidR="009D5FE2">
        <w:rPr>
          <w:rFonts w:hint="eastAsia"/>
        </w:rPr>
        <w:t>（所有</w:t>
      </w:r>
      <w:r w:rsidRPr="00C35B83">
        <w:rPr>
          <w:rFonts w:hint="eastAsia"/>
        </w:rPr>
        <w:t>部分）</w:t>
      </w:r>
      <w:r w:rsidRPr="00C35B83">
        <w:t xml:space="preserve"> </w:t>
      </w:r>
      <w:r w:rsidRPr="00C35B83">
        <w:rPr>
          <w:rFonts w:hint="eastAsia"/>
        </w:rPr>
        <w:t xml:space="preserve"> </w:t>
      </w:r>
      <w:r w:rsidRPr="00C35B83">
        <w:rPr>
          <w:rFonts w:hint="eastAsia"/>
        </w:rPr>
        <w:t>工作场所物理因素测量</w:t>
      </w:r>
      <w:r w:rsidRPr="00C35B83">
        <w:t xml:space="preserve"> </w:t>
      </w:r>
    </w:p>
    <w:p w:rsidR="00C80BB0" w:rsidRPr="00C35B83" w:rsidRDefault="00C80BB0" w:rsidP="00C80BB0">
      <w:pPr>
        <w:pStyle w:val="affffff7"/>
        <w:ind w:firstLine="420"/>
      </w:pPr>
      <w:r w:rsidRPr="00C35B83">
        <w:t>GBZ/T 192</w:t>
      </w:r>
      <w:r w:rsidR="009D5FE2">
        <w:rPr>
          <w:rFonts w:hint="eastAsia"/>
        </w:rPr>
        <w:t>（所有</w:t>
      </w:r>
      <w:r w:rsidRPr="00C35B83">
        <w:rPr>
          <w:rFonts w:hint="eastAsia"/>
        </w:rPr>
        <w:t>部分）</w:t>
      </w:r>
      <w:r w:rsidRPr="00C35B83">
        <w:t xml:space="preserve"> </w:t>
      </w:r>
      <w:r w:rsidRPr="00C35B83">
        <w:rPr>
          <w:rFonts w:hint="eastAsia"/>
        </w:rPr>
        <w:t xml:space="preserve"> </w:t>
      </w:r>
      <w:r w:rsidRPr="00C35B83">
        <w:rPr>
          <w:rFonts w:hint="eastAsia"/>
        </w:rPr>
        <w:t>工作场所空气中粉尘测定</w:t>
      </w:r>
    </w:p>
    <w:p w:rsidR="00C80BB0" w:rsidRPr="00C35B83" w:rsidRDefault="00C80BB0" w:rsidP="00C80BB0">
      <w:pPr>
        <w:pStyle w:val="affffff7"/>
        <w:ind w:firstLine="420"/>
      </w:pPr>
      <w:r w:rsidRPr="00C35B83">
        <w:t xml:space="preserve">GBZ/T 194 </w:t>
      </w:r>
      <w:r w:rsidRPr="00C35B83">
        <w:rPr>
          <w:rFonts w:hint="eastAsia"/>
        </w:rPr>
        <w:t xml:space="preserve"> </w:t>
      </w:r>
      <w:r w:rsidRPr="00C35B83">
        <w:rPr>
          <w:rFonts w:hint="eastAsia"/>
        </w:rPr>
        <w:t>工作场所防止职业中毒卫生工程防护措施规范</w:t>
      </w:r>
    </w:p>
    <w:p w:rsidR="00C80BB0" w:rsidRPr="00C35B83" w:rsidRDefault="00C80BB0" w:rsidP="00C80BB0">
      <w:pPr>
        <w:pStyle w:val="affffff7"/>
        <w:ind w:firstLine="420"/>
      </w:pPr>
      <w:r w:rsidRPr="00C35B83">
        <w:t xml:space="preserve">GBZ/T 195 </w:t>
      </w:r>
      <w:r w:rsidRPr="00C35B83">
        <w:rPr>
          <w:rFonts w:hint="eastAsia"/>
        </w:rPr>
        <w:t xml:space="preserve"> </w:t>
      </w:r>
      <w:r w:rsidRPr="00C35B83">
        <w:rPr>
          <w:rFonts w:hint="eastAsia"/>
        </w:rPr>
        <w:t>有机溶剂作业场所个人职业病防护用品使用规范</w:t>
      </w:r>
    </w:p>
    <w:p w:rsidR="00C80BB0" w:rsidRPr="00C35B83" w:rsidRDefault="00C80BB0" w:rsidP="00C80BB0">
      <w:pPr>
        <w:pStyle w:val="affffff7"/>
        <w:ind w:firstLine="420"/>
      </w:pPr>
      <w:r w:rsidRPr="00C35B83">
        <w:t xml:space="preserve">GBZ/T 203 </w:t>
      </w:r>
      <w:r w:rsidRPr="00C35B83">
        <w:rPr>
          <w:rFonts w:hint="eastAsia"/>
        </w:rPr>
        <w:t xml:space="preserve"> </w:t>
      </w:r>
      <w:r w:rsidRPr="00C35B83">
        <w:rPr>
          <w:rFonts w:hint="eastAsia"/>
        </w:rPr>
        <w:t>高毒物品作业岗位职业病告知规范</w:t>
      </w:r>
    </w:p>
    <w:p w:rsidR="00C80BB0" w:rsidRPr="00C35B83" w:rsidRDefault="00C80BB0" w:rsidP="00C80BB0">
      <w:pPr>
        <w:pStyle w:val="affffff7"/>
        <w:ind w:firstLine="420"/>
      </w:pPr>
      <w:r w:rsidRPr="00C35B83">
        <w:t xml:space="preserve">GBZ/T 204 </w:t>
      </w:r>
      <w:r w:rsidRPr="00C35B83">
        <w:rPr>
          <w:rFonts w:hint="eastAsia"/>
        </w:rPr>
        <w:t xml:space="preserve"> </w:t>
      </w:r>
      <w:r w:rsidRPr="00C35B83">
        <w:rPr>
          <w:rFonts w:hint="eastAsia"/>
        </w:rPr>
        <w:t>高毒物品作业岗位职业病信息指南</w:t>
      </w:r>
    </w:p>
    <w:p w:rsidR="00C80BB0" w:rsidRPr="00C35B83" w:rsidRDefault="00C80BB0" w:rsidP="00C80BB0">
      <w:pPr>
        <w:ind w:firstLineChars="200" w:firstLine="420"/>
      </w:pPr>
      <w:r w:rsidRPr="00C35B83">
        <w:t>GBZ/T 2</w:t>
      </w:r>
      <w:r w:rsidRPr="00C35B83">
        <w:rPr>
          <w:rFonts w:hint="eastAsia"/>
        </w:rPr>
        <w:t xml:space="preserve">11  </w:t>
      </w:r>
      <w:r w:rsidRPr="00C35B83">
        <w:rPr>
          <w:rFonts w:hint="eastAsia"/>
        </w:rPr>
        <w:t>建筑行业职业病危害预防控制规范</w:t>
      </w:r>
    </w:p>
    <w:p w:rsidR="00C80BB0" w:rsidRPr="00C35B83" w:rsidRDefault="00C80BB0" w:rsidP="00C80BB0">
      <w:pPr>
        <w:pStyle w:val="affffff7"/>
        <w:ind w:firstLine="420"/>
      </w:pPr>
      <w:r w:rsidRPr="00C35B83">
        <w:t xml:space="preserve">GBZ/T 225 </w:t>
      </w:r>
      <w:r w:rsidRPr="00C35B83">
        <w:rPr>
          <w:rFonts w:hint="eastAsia"/>
        </w:rPr>
        <w:t xml:space="preserve"> </w:t>
      </w:r>
      <w:r w:rsidRPr="00C35B83">
        <w:rPr>
          <w:rFonts w:hint="eastAsia"/>
        </w:rPr>
        <w:t>用人单位职业病防治指南</w:t>
      </w:r>
    </w:p>
    <w:p w:rsidR="00C80BB0" w:rsidRDefault="00C80BB0" w:rsidP="00C80BB0">
      <w:pPr>
        <w:pStyle w:val="affffff7"/>
        <w:ind w:firstLine="420"/>
      </w:pPr>
      <w:r w:rsidRPr="00C35B83">
        <w:t xml:space="preserve">GBZ 235 </w:t>
      </w:r>
      <w:r w:rsidRPr="00C35B83">
        <w:rPr>
          <w:rFonts w:hint="eastAsia"/>
        </w:rPr>
        <w:t xml:space="preserve"> </w:t>
      </w:r>
      <w:r w:rsidRPr="00C35B83">
        <w:rPr>
          <w:rFonts w:hint="eastAsia"/>
        </w:rPr>
        <w:t>放射工作人员职业健康监护技术规范</w:t>
      </w:r>
    </w:p>
    <w:p w:rsidR="0024786A" w:rsidRPr="00C40187" w:rsidRDefault="0024786A" w:rsidP="0024786A">
      <w:pPr>
        <w:pStyle w:val="affffff7"/>
        <w:ind w:firstLine="420"/>
      </w:pPr>
      <w:r>
        <w:rPr>
          <w:rFonts w:hint="eastAsia"/>
        </w:rPr>
        <w:t xml:space="preserve">SJ/T 11665  </w:t>
      </w:r>
      <w:r>
        <w:rPr>
          <w:rFonts w:hint="eastAsia"/>
        </w:rPr>
        <w:t>电子信息行业人工照明设计标准</w:t>
      </w:r>
    </w:p>
    <w:p w:rsidR="00C80BB0" w:rsidRDefault="00D6028B" w:rsidP="00B75258">
      <w:pPr>
        <w:pStyle w:val="a0"/>
        <w:spacing w:before="312" w:after="312"/>
      </w:pPr>
      <w:bookmarkStart w:id="33" w:name="_Toc454621052"/>
      <w:bookmarkStart w:id="34" w:name="_Toc454892248"/>
      <w:bookmarkStart w:id="35" w:name="_Toc456716448"/>
      <w:bookmarkStart w:id="36" w:name="_Toc461036329"/>
      <w:r>
        <w:rPr>
          <w:rFonts w:hint="eastAsia"/>
        </w:rPr>
        <w:t>术语和定义</w:t>
      </w:r>
      <w:bookmarkEnd w:id="33"/>
      <w:bookmarkEnd w:id="34"/>
      <w:bookmarkEnd w:id="35"/>
      <w:bookmarkEnd w:id="36"/>
    </w:p>
    <w:p w:rsidR="00D6028B" w:rsidRPr="00682196" w:rsidRDefault="00D6028B" w:rsidP="00D6028B">
      <w:pPr>
        <w:pStyle w:val="afe"/>
      </w:pPr>
      <w:r w:rsidRPr="00A018A3">
        <w:rPr>
          <w:rFonts w:hint="eastAsia"/>
        </w:rPr>
        <w:t>GBZ/T 224界定的以及下列术语和定义适用于</w:t>
      </w:r>
      <w:r w:rsidRPr="00682196">
        <w:rPr>
          <w:rFonts w:hint="eastAsia"/>
        </w:rPr>
        <w:t>本文件。</w:t>
      </w:r>
    </w:p>
    <w:p w:rsidR="00D6028B" w:rsidRDefault="00D6028B" w:rsidP="00B75258">
      <w:pPr>
        <w:pStyle w:val="a1"/>
        <w:spacing w:before="156" w:after="156"/>
      </w:pPr>
    </w:p>
    <w:p w:rsidR="00D6028B" w:rsidRPr="00380AB1" w:rsidRDefault="00D6028B" w:rsidP="00D6028B">
      <w:pPr>
        <w:pStyle w:val="afe"/>
        <w:rPr>
          <w:rFonts w:ascii="黑体" w:eastAsia="黑体"/>
        </w:rPr>
      </w:pPr>
      <w:r w:rsidRPr="00380AB1">
        <w:rPr>
          <w:rFonts w:ascii="黑体" w:eastAsia="黑体" w:hint="eastAsia"/>
        </w:rPr>
        <w:t>电子器件制造业 electronic device manufacturing</w:t>
      </w:r>
    </w:p>
    <w:p w:rsidR="00D6028B" w:rsidRPr="001E1766" w:rsidRDefault="00D6028B" w:rsidP="00D6028B">
      <w:pPr>
        <w:pStyle w:val="afe"/>
      </w:pPr>
      <w:r w:rsidRPr="001E1766">
        <w:rPr>
          <w:rFonts w:hint="eastAsia"/>
        </w:rPr>
        <w:t>生产</w:t>
      </w:r>
      <w:r w:rsidR="009174CA">
        <w:rPr>
          <w:rFonts w:hint="eastAsia"/>
        </w:rPr>
        <w:t>制造</w:t>
      </w:r>
      <w:r w:rsidRPr="001E1766">
        <w:rPr>
          <w:rFonts w:hint="eastAsia"/>
        </w:rPr>
        <w:t>半导体分立器件、集成电路、平板显示器件和发光二极管等电子器件的行业，不包括硅片、玻璃基板、外延片的生产以及产品的封装或模组企业。</w:t>
      </w:r>
    </w:p>
    <w:p w:rsidR="00BC27B2" w:rsidRDefault="00BC27B2" w:rsidP="00B75258">
      <w:pPr>
        <w:pStyle w:val="a0"/>
        <w:spacing w:before="312" w:after="312"/>
      </w:pPr>
      <w:bookmarkStart w:id="37" w:name="_Toc450641682"/>
      <w:bookmarkStart w:id="38" w:name="_Toc454621053"/>
      <w:bookmarkStart w:id="39" w:name="_Toc454892249"/>
      <w:bookmarkStart w:id="40" w:name="_Toc456716449"/>
      <w:bookmarkStart w:id="41" w:name="_Toc461036330"/>
      <w:r>
        <w:rPr>
          <w:rFonts w:hint="eastAsia"/>
        </w:rPr>
        <w:t>评价依据</w:t>
      </w:r>
      <w:bookmarkEnd w:id="37"/>
      <w:bookmarkEnd w:id="38"/>
      <w:bookmarkEnd w:id="39"/>
      <w:bookmarkEnd w:id="40"/>
      <w:bookmarkEnd w:id="41"/>
    </w:p>
    <w:p w:rsidR="00BC27B2" w:rsidRDefault="00BC27B2" w:rsidP="00B75258">
      <w:pPr>
        <w:pStyle w:val="a1"/>
        <w:spacing w:before="156" w:after="156"/>
        <w:rPr>
          <w:rFonts w:ascii="宋体" w:eastAsia="宋体" w:hAnsi="宋体"/>
        </w:rPr>
      </w:pPr>
      <w:r w:rsidRPr="008B4BC1">
        <w:rPr>
          <w:rFonts w:ascii="宋体" w:eastAsia="宋体" w:hAnsi="宋体" w:hint="eastAsia"/>
        </w:rPr>
        <w:t>应依据我国现行的职业病防治有关</w:t>
      </w:r>
      <w:r w:rsidR="00CD6A46">
        <w:rPr>
          <w:rFonts w:ascii="宋体" w:eastAsia="宋体" w:hAnsi="宋体" w:hint="eastAsia"/>
        </w:rPr>
        <w:t>法</w:t>
      </w:r>
      <w:r w:rsidRPr="008B4BC1">
        <w:rPr>
          <w:rFonts w:ascii="宋体" w:eastAsia="宋体" w:hAnsi="宋体" w:hint="eastAsia"/>
        </w:rPr>
        <w:t>律、法规、部门规章、规范性文件及标准要求开展评价。</w:t>
      </w:r>
      <w:r w:rsidR="008235DE">
        <w:rPr>
          <w:rFonts w:ascii="宋体" w:eastAsia="宋体" w:hAnsi="宋体" w:hint="eastAsia"/>
        </w:rPr>
        <w:t>评价可依据的</w:t>
      </w:r>
      <w:r w:rsidRPr="008B4BC1">
        <w:rPr>
          <w:rFonts w:ascii="宋体" w:eastAsia="宋体" w:hAnsi="宋体" w:hint="eastAsia"/>
        </w:rPr>
        <w:t>法律、法规、规章、规范及标准参见附录A。</w:t>
      </w:r>
    </w:p>
    <w:p w:rsidR="00BC27B2" w:rsidRPr="008B4BC1" w:rsidRDefault="00BC27B2" w:rsidP="00B75258">
      <w:pPr>
        <w:pStyle w:val="a1"/>
        <w:spacing w:before="156" w:after="156"/>
        <w:rPr>
          <w:rFonts w:ascii="宋体" w:eastAsia="宋体" w:hAnsi="宋体"/>
        </w:rPr>
      </w:pPr>
      <w:r w:rsidRPr="008B4BC1">
        <w:rPr>
          <w:rFonts w:ascii="宋体" w:eastAsia="宋体" w:hAnsi="宋体" w:hint="eastAsia"/>
        </w:rPr>
        <w:t>应依据</w:t>
      </w:r>
      <w:r w:rsidRPr="008B4BC1">
        <w:rPr>
          <w:rFonts w:ascii="宋体" w:eastAsia="宋体" w:hAnsi="宋体"/>
        </w:rPr>
        <w:t>建设项目可行性研究</w:t>
      </w:r>
      <w:r w:rsidRPr="008B4BC1">
        <w:rPr>
          <w:rFonts w:ascii="宋体" w:eastAsia="宋体" w:hAnsi="宋体" w:hint="eastAsia"/>
        </w:rPr>
        <w:t>的</w:t>
      </w:r>
      <w:r w:rsidR="00EB1FB3">
        <w:rPr>
          <w:rFonts w:ascii="宋体" w:eastAsia="宋体" w:hAnsi="宋体"/>
        </w:rPr>
        <w:t>有关资料、预评价</w:t>
      </w:r>
      <w:r w:rsidRPr="008B4BC1">
        <w:rPr>
          <w:rFonts w:ascii="宋体" w:eastAsia="宋体" w:hAnsi="宋体"/>
        </w:rPr>
        <w:t>委托书</w:t>
      </w:r>
      <w:r w:rsidR="00EB1FB3">
        <w:rPr>
          <w:rFonts w:ascii="宋体" w:eastAsia="宋体" w:hAnsi="宋体" w:hint="eastAsia"/>
        </w:rPr>
        <w:t>或</w:t>
      </w:r>
      <w:r w:rsidRPr="008B4BC1">
        <w:rPr>
          <w:rFonts w:ascii="宋体" w:eastAsia="宋体" w:hAnsi="宋体" w:hint="eastAsia"/>
        </w:rPr>
        <w:t>技术服务合同等</w:t>
      </w:r>
      <w:r>
        <w:rPr>
          <w:rFonts w:ascii="宋体" w:eastAsia="宋体" w:hAnsi="宋体" w:hint="eastAsia"/>
        </w:rPr>
        <w:t>开展评价</w:t>
      </w:r>
      <w:r w:rsidRPr="008B4BC1">
        <w:rPr>
          <w:rFonts w:ascii="宋体" w:eastAsia="宋体" w:hAnsi="宋体"/>
        </w:rPr>
        <w:t>。</w:t>
      </w:r>
    </w:p>
    <w:p w:rsidR="00BC27B2" w:rsidRPr="00874984" w:rsidRDefault="00BC27B2" w:rsidP="00B75258">
      <w:pPr>
        <w:pStyle w:val="a1"/>
        <w:spacing w:before="156" w:after="156"/>
        <w:rPr>
          <w:rFonts w:ascii="宋体" w:eastAsia="宋体" w:hAnsi="宋体"/>
        </w:rPr>
      </w:pPr>
      <w:r w:rsidRPr="00874984">
        <w:rPr>
          <w:rFonts w:ascii="宋体" w:eastAsia="宋体" w:hAnsi="宋体" w:hint="eastAsia"/>
        </w:rPr>
        <w:t>应依</w:t>
      </w:r>
      <w:r w:rsidRPr="008235DE">
        <w:rPr>
          <w:rFonts w:ascii="宋体" w:eastAsia="宋体" w:hAnsi="宋体" w:hint="eastAsia"/>
        </w:rPr>
        <w:t>据有</w:t>
      </w:r>
      <w:r w:rsidRPr="008235DE">
        <w:rPr>
          <w:rFonts w:ascii="宋体" w:eastAsia="宋体" w:hAnsi="宋体"/>
        </w:rPr>
        <w:t>关的国内外</w:t>
      </w:r>
      <w:r w:rsidRPr="00874984">
        <w:rPr>
          <w:rFonts w:ascii="宋体" w:eastAsia="宋体" w:hAnsi="宋体"/>
        </w:rPr>
        <w:t>文献资料及其他与</w:t>
      </w:r>
      <w:r w:rsidR="00B50728">
        <w:rPr>
          <w:rFonts w:ascii="宋体" w:eastAsia="宋体" w:hAnsi="宋体" w:hint="eastAsia"/>
        </w:rPr>
        <w:t>建设项目</w:t>
      </w:r>
      <w:r w:rsidRPr="00874984">
        <w:rPr>
          <w:rFonts w:ascii="宋体" w:eastAsia="宋体" w:hAnsi="宋体"/>
        </w:rPr>
        <w:t>评价</w:t>
      </w:r>
      <w:r w:rsidRPr="00874984">
        <w:rPr>
          <w:rFonts w:ascii="宋体" w:eastAsia="宋体" w:hAnsi="宋体" w:hint="eastAsia"/>
        </w:rPr>
        <w:t>工作</w:t>
      </w:r>
      <w:r w:rsidRPr="00874984">
        <w:rPr>
          <w:rFonts w:ascii="宋体" w:eastAsia="宋体" w:hAnsi="宋体"/>
        </w:rPr>
        <w:t>有关的资料</w:t>
      </w:r>
      <w:r w:rsidRPr="00874984">
        <w:rPr>
          <w:rFonts w:ascii="宋体" w:eastAsia="宋体" w:hAnsi="宋体" w:hint="eastAsia"/>
        </w:rPr>
        <w:t>开展评价</w:t>
      </w:r>
      <w:r w:rsidRPr="00874984">
        <w:rPr>
          <w:rFonts w:ascii="宋体" w:eastAsia="宋体" w:hAnsi="宋体"/>
        </w:rPr>
        <w:t>。</w:t>
      </w:r>
    </w:p>
    <w:p w:rsidR="00BC27B2" w:rsidRDefault="00BC27B2" w:rsidP="00B75258">
      <w:pPr>
        <w:pStyle w:val="a0"/>
        <w:spacing w:before="312" w:after="312"/>
      </w:pPr>
      <w:bookmarkStart w:id="42" w:name="_Toc450641683"/>
      <w:bookmarkStart w:id="43" w:name="_Toc454621054"/>
      <w:bookmarkStart w:id="44" w:name="_Toc454892250"/>
      <w:bookmarkStart w:id="45" w:name="_Toc456716450"/>
      <w:bookmarkStart w:id="46" w:name="_Toc461036331"/>
      <w:r>
        <w:rPr>
          <w:rFonts w:hint="eastAsia"/>
        </w:rPr>
        <w:t>评价范围</w:t>
      </w:r>
      <w:bookmarkEnd w:id="42"/>
      <w:bookmarkEnd w:id="43"/>
      <w:bookmarkEnd w:id="44"/>
      <w:bookmarkEnd w:id="45"/>
      <w:bookmarkEnd w:id="46"/>
    </w:p>
    <w:p w:rsidR="00BC27B2" w:rsidRPr="008B4BC1" w:rsidRDefault="00BC27B2" w:rsidP="00B75258">
      <w:pPr>
        <w:pStyle w:val="a1"/>
        <w:spacing w:before="156" w:after="156"/>
        <w:rPr>
          <w:rFonts w:ascii="宋体" w:eastAsia="宋体" w:hAnsi="宋体"/>
        </w:rPr>
      </w:pPr>
      <w:r w:rsidRPr="008B4BC1">
        <w:rPr>
          <w:rFonts w:ascii="宋体" w:eastAsia="宋体" w:hAnsi="宋体" w:hint="eastAsia"/>
        </w:rPr>
        <w:t>应以拟建项目可行性研究报告中提出的建设内容为准，并包括拟建项目建设施工和设备安装调试过程。</w:t>
      </w:r>
    </w:p>
    <w:p w:rsidR="00BC27B2" w:rsidRPr="008B4BC1" w:rsidRDefault="00BC27B2" w:rsidP="00B75258">
      <w:pPr>
        <w:pStyle w:val="a1"/>
        <w:spacing w:before="156" w:after="156"/>
        <w:rPr>
          <w:rFonts w:ascii="宋体" w:eastAsia="宋体" w:hAnsi="宋体"/>
        </w:rPr>
      </w:pPr>
      <w:r w:rsidRPr="008B4BC1">
        <w:rPr>
          <w:rFonts w:ascii="宋体" w:eastAsia="宋体" w:hAnsi="宋体" w:hint="eastAsia"/>
        </w:rPr>
        <w:t>对于改建、扩建</w:t>
      </w:r>
      <w:r w:rsidR="008235DE" w:rsidRPr="008B4BC1">
        <w:rPr>
          <w:rFonts w:ascii="宋体" w:eastAsia="宋体" w:hAnsi="宋体" w:hint="eastAsia"/>
        </w:rPr>
        <w:t>建设项目</w:t>
      </w:r>
      <w:r w:rsidRPr="008B4BC1">
        <w:rPr>
          <w:rFonts w:ascii="宋体" w:eastAsia="宋体" w:hAnsi="宋体" w:hint="eastAsia"/>
        </w:rPr>
        <w:t>和技术改造、技术引进</w:t>
      </w:r>
      <w:r w:rsidR="008235DE">
        <w:rPr>
          <w:rFonts w:ascii="宋体" w:eastAsia="宋体" w:hAnsi="宋体" w:hint="eastAsia"/>
        </w:rPr>
        <w:t>项目</w:t>
      </w:r>
      <w:r w:rsidRPr="008B4BC1">
        <w:rPr>
          <w:rFonts w:ascii="宋体" w:eastAsia="宋体" w:hAnsi="宋体" w:hint="eastAsia"/>
        </w:rPr>
        <w:t>，还应包括</w:t>
      </w:r>
      <w:r w:rsidR="00B50728">
        <w:rPr>
          <w:rFonts w:ascii="宋体" w:eastAsia="宋体" w:hAnsi="宋体" w:hint="eastAsia"/>
        </w:rPr>
        <w:t>现有企业</w:t>
      </w:r>
      <w:r w:rsidRPr="008B4BC1">
        <w:rPr>
          <w:rFonts w:ascii="宋体" w:eastAsia="宋体" w:hAnsi="宋体" w:hint="eastAsia"/>
        </w:rPr>
        <w:t>的职业卫生管理以及设备设施的利旧内容。</w:t>
      </w:r>
    </w:p>
    <w:p w:rsidR="00BC27B2" w:rsidRPr="008B4BC1" w:rsidRDefault="00706A9D" w:rsidP="00B75258">
      <w:pPr>
        <w:pStyle w:val="a1"/>
        <w:spacing w:before="156" w:after="156"/>
        <w:rPr>
          <w:rFonts w:ascii="宋体" w:eastAsia="宋体" w:hAnsi="宋体"/>
        </w:rPr>
      </w:pPr>
      <w:r>
        <w:rPr>
          <w:rFonts w:ascii="宋体" w:eastAsia="宋体" w:hAnsi="宋体" w:hint="eastAsia"/>
        </w:rPr>
        <w:t>对于可行性</w:t>
      </w:r>
      <w:r w:rsidR="00BC27B2" w:rsidRPr="008B4BC1">
        <w:rPr>
          <w:rFonts w:ascii="宋体" w:eastAsia="宋体" w:hAnsi="宋体" w:hint="eastAsia"/>
        </w:rPr>
        <w:t>研</w:t>
      </w:r>
      <w:r>
        <w:rPr>
          <w:rFonts w:ascii="宋体" w:eastAsia="宋体" w:hAnsi="宋体" w:hint="eastAsia"/>
        </w:rPr>
        <w:t>究</w:t>
      </w:r>
      <w:r w:rsidR="00BC27B2" w:rsidRPr="008B4BC1">
        <w:rPr>
          <w:rFonts w:ascii="宋体" w:eastAsia="宋体" w:hAnsi="宋体" w:hint="eastAsia"/>
        </w:rPr>
        <w:t>阶段施工方案尚未确定的情况，预评价报告可作说明后省去相关分析评价内容，仅需在补充措施建议中明确建设单位相关职责；待施工方案最终确定后，建设单位可委托具有相应资质的职业卫生</w:t>
      </w:r>
      <w:r>
        <w:rPr>
          <w:rFonts w:ascii="宋体" w:eastAsia="宋体" w:hAnsi="宋体" w:hint="eastAsia"/>
        </w:rPr>
        <w:t>技术</w:t>
      </w:r>
      <w:r w:rsidR="00BC27B2" w:rsidRPr="008B4BC1">
        <w:rPr>
          <w:rFonts w:ascii="宋体" w:eastAsia="宋体" w:hAnsi="宋体" w:hint="eastAsia"/>
        </w:rPr>
        <w:t>服务机构补充相关预评价内容。</w:t>
      </w:r>
    </w:p>
    <w:p w:rsidR="00BC27B2" w:rsidRDefault="00BC27B2" w:rsidP="00B75258">
      <w:pPr>
        <w:pStyle w:val="a0"/>
        <w:spacing w:before="312" w:after="312"/>
      </w:pPr>
      <w:bookmarkStart w:id="47" w:name="_Toc450641684"/>
      <w:bookmarkStart w:id="48" w:name="_Toc454621055"/>
      <w:bookmarkStart w:id="49" w:name="_Toc454892251"/>
      <w:bookmarkStart w:id="50" w:name="_Toc456716451"/>
      <w:bookmarkStart w:id="51" w:name="_Toc461036332"/>
      <w:r>
        <w:rPr>
          <w:rFonts w:hint="eastAsia"/>
        </w:rPr>
        <w:lastRenderedPageBreak/>
        <w:t>评价方法</w:t>
      </w:r>
      <w:bookmarkEnd w:id="47"/>
      <w:bookmarkEnd w:id="48"/>
      <w:bookmarkEnd w:id="49"/>
      <w:bookmarkEnd w:id="50"/>
      <w:bookmarkEnd w:id="51"/>
    </w:p>
    <w:p w:rsidR="00BC27B2" w:rsidRPr="00A71289" w:rsidRDefault="00BC27B2" w:rsidP="005E3436">
      <w:pPr>
        <w:tabs>
          <w:tab w:val="left" w:pos="640"/>
        </w:tabs>
        <w:autoSpaceDE w:val="0"/>
        <w:autoSpaceDN w:val="0"/>
        <w:adjustRightInd w:val="0"/>
        <w:spacing w:beforeLines="50" w:before="156" w:afterLines="50" w:after="156"/>
        <w:ind w:firstLineChars="200" w:firstLine="420"/>
        <w:jc w:val="left"/>
        <w:rPr>
          <w:rFonts w:ascii="宋体"/>
          <w:kern w:val="0"/>
          <w:szCs w:val="21"/>
        </w:rPr>
      </w:pPr>
      <w:r w:rsidRPr="00A71289">
        <w:rPr>
          <w:rFonts w:ascii="宋体"/>
          <w:kern w:val="0"/>
          <w:szCs w:val="21"/>
        </w:rPr>
        <w:t>可采用</w:t>
      </w:r>
      <w:r>
        <w:rPr>
          <w:rFonts w:ascii="宋体"/>
          <w:kern w:val="0"/>
          <w:szCs w:val="21"/>
        </w:rPr>
        <w:t>类比法、检查表</w:t>
      </w:r>
      <w:r w:rsidRPr="00A71289">
        <w:rPr>
          <w:rFonts w:ascii="宋体"/>
          <w:kern w:val="0"/>
          <w:szCs w:val="21"/>
        </w:rPr>
        <w:t>法</w:t>
      </w:r>
      <w:r>
        <w:rPr>
          <w:rFonts w:ascii="宋体" w:hint="eastAsia"/>
          <w:kern w:val="0"/>
          <w:szCs w:val="21"/>
        </w:rPr>
        <w:t>、</w:t>
      </w:r>
      <w:r w:rsidR="00901FC3">
        <w:rPr>
          <w:rFonts w:ascii="宋体" w:hint="eastAsia"/>
          <w:kern w:val="0"/>
          <w:szCs w:val="21"/>
        </w:rPr>
        <w:t>工程分析法、</w:t>
      </w:r>
      <w:r w:rsidR="005500A0">
        <w:rPr>
          <w:rFonts w:ascii="宋体" w:hint="eastAsia"/>
          <w:kern w:val="0"/>
          <w:szCs w:val="21"/>
        </w:rPr>
        <w:t>风险评估法、</w:t>
      </w:r>
      <w:r>
        <w:rPr>
          <w:rFonts w:ascii="宋体" w:hint="eastAsia"/>
          <w:kern w:val="0"/>
          <w:szCs w:val="21"/>
        </w:rPr>
        <w:t>职业病危害作业分级</w:t>
      </w:r>
      <w:r w:rsidRPr="00A71289">
        <w:rPr>
          <w:rFonts w:ascii="宋体"/>
          <w:kern w:val="0"/>
          <w:szCs w:val="21"/>
        </w:rPr>
        <w:t>等方法</w:t>
      </w:r>
      <w:r>
        <w:rPr>
          <w:rFonts w:ascii="宋体" w:hint="eastAsia"/>
          <w:kern w:val="0"/>
          <w:szCs w:val="21"/>
        </w:rPr>
        <w:t>进行定性和定量评价</w:t>
      </w:r>
      <w:r w:rsidRPr="00A71289">
        <w:rPr>
          <w:rFonts w:ascii="宋体"/>
          <w:kern w:val="0"/>
          <w:szCs w:val="21"/>
        </w:rPr>
        <w:t>，必要时可采用</w:t>
      </w:r>
      <w:r>
        <w:rPr>
          <w:rFonts w:ascii="宋体" w:hint="eastAsia"/>
          <w:kern w:val="0"/>
          <w:szCs w:val="21"/>
        </w:rPr>
        <w:t>职业卫生调查、职业卫生检测、职业健康检查等其他评价方法</w:t>
      </w:r>
      <w:r w:rsidRPr="00A71289">
        <w:rPr>
          <w:rFonts w:ascii="宋体"/>
          <w:kern w:val="0"/>
          <w:szCs w:val="21"/>
        </w:rPr>
        <w:t>。</w:t>
      </w:r>
    </w:p>
    <w:p w:rsidR="00BC27B2" w:rsidRDefault="00BC27B2" w:rsidP="00B75258">
      <w:pPr>
        <w:pStyle w:val="a0"/>
        <w:spacing w:before="312" w:after="312"/>
      </w:pPr>
      <w:bookmarkStart w:id="52" w:name="_Toc450641685"/>
      <w:bookmarkStart w:id="53" w:name="_Toc454621056"/>
      <w:bookmarkStart w:id="54" w:name="_Toc454892252"/>
      <w:bookmarkStart w:id="55" w:name="_Toc456716452"/>
      <w:bookmarkStart w:id="56" w:name="_Toc461036333"/>
      <w:r>
        <w:rPr>
          <w:rFonts w:hint="eastAsia"/>
        </w:rPr>
        <w:t>评价程序与内容</w:t>
      </w:r>
      <w:bookmarkEnd w:id="52"/>
      <w:bookmarkEnd w:id="53"/>
      <w:bookmarkEnd w:id="54"/>
      <w:bookmarkEnd w:id="55"/>
      <w:bookmarkEnd w:id="56"/>
    </w:p>
    <w:p w:rsidR="00BC27B2" w:rsidRDefault="00BC27B2" w:rsidP="00B75258">
      <w:pPr>
        <w:pStyle w:val="a1"/>
        <w:spacing w:before="156" w:after="156"/>
      </w:pPr>
      <w:r>
        <w:rPr>
          <w:rFonts w:hint="eastAsia"/>
        </w:rPr>
        <w:t>准备阶段</w:t>
      </w:r>
    </w:p>
    <w:p w:rsidR="00BC27B2" w:rsidRDefault="00BC27B2" w:rsidP="00BC27B2">
      <w:pPr>
        <w:pStyle w:val="a2"/>
        <w:spacing w:before="156" w:after="156"/>
      </w:pPr>
      <w:r>
        <w:rPr>
          <w:rFonts w:hint="eastAsia"/>
        </w:rPr>
        <w:t>收集资料</w:t>
      </w:r>
    </w:p>
    <w:p w:rsidR="00BC27B2" w:rsidRDefault="00145A0D" w:rsidP="00BC27B2">
      <w:pPr>
        <w:pStyle w:val="afe"/>
      </w:pPr>
      <w:r>
        <w:rPr>
          <w:rFonts w:hint="eastAsia"/>
        </w:rPr>
        <w:t>应收集下列</w:t>
      </w:r>
      <w:r w:rsidR="00BC27B2">
        <w:rPr>
          <w:rFonts w:hint="eastAsia"/>
        </w:rPr>
        <w:t>主要资料：</w:t>
      </w:r>
    </w:p>
    <w:p w:rsidR="00BC27B2" w:rsidRDefault="00BC27B2" w:rsidP="00BC27B2">
      <w:pPr>
        <w:pStyle w:val="ac"/>
      </w:pPr>
      <w:r>
        <w:rPr>
          <w:rFonts w:hint="eastAsia"/>
        </w:rPr>
        <w:t>项目建议书</w:t>
      </w:r>
      <w:r w:rsidR="007804F7">
        <w:rPr>
          <w:rFonts w:hint="eastAsia"/>
        </w:rPr>
        <w:t>或</w:t>
      </w:r>
      <w:r>
        <w:rPr>
          <w:rFonts w:hint="eastAsia"/>
        </w:rPr>
        <w:t>可行性研究报告</w:t>
      </w:r>
      <w:r w:rsidR="00EB1FB3">
        <w:rPr>
          <w:rFonts w:hint="eastAsia"/>
        </w:rPr>
        <w:t>、职业病危害预评价委托书；</w:t>
      </w:r>
    </w:p>
    <w:p w:rsidR="00BC27B2" w:rsidRDefault="000208F4" w:rsidP="00BC27B2">
      <w:pPr>
        <w:pStyle w:val="ac"/>
      </w:pPr>
      <w:r>
        <w:rPr>
          <w:rFonts w:hint="eastAsia"/>
        </w:rPr>
        <w:t>上述资料若不能满足，</w:t>
      </w:r>
      <w:r w:rsidR="002B3E88">
        <w:rPr>
          <w:rFonts w:hint="eastAsia"/>
        </w:rPr>
        <w:t>应</w:t>
      </w:r>
      <w:r>
        <w:rPr>
          <w:rFonts w:hint="eastAsia"/>
        </w:rPr>
        <w:t>另行收集相关资料，确保</w:t>
      </w:r>
      <w:r w:rsidR="00BC27B2">
        <w:rPr>
          <w:rFonts w:hint="eastAsia"/>
        </w:rPr>
        <w:t>包括</w:t>
      </w:r>
      <w:r w:rsidR="009803EC">
        <w:rPr>
          <w:rFonts w:hint="eastAsia"/>
        </w:rPr>
        <w:t>以下</w:t>
      </w:r>
      <w:r w:rsidR="002B3E88">
        <w:rPr>
          <w:rFonts w:hint="eastAsia"/>
        </w:rPr>
        <w:t>内容</w:t>
      </w:r>
      <w:r w:rsidR="00BC27B2">
        <w:rPr>
          <w:rFonts w:hint="eastAsia"/>
        </w:rPr>
        <w:t>：</w:t>
      </w:r>
    </w:p>
    <w:p w:rsidR="00BC27B2" w:rsidRDefault="00BC27B2" w:rsidP="00BC27B2">
      <w:pPr>
        <w:pStyle w:val="ad"/>
      </w:pPr>
      <w:r w:rsidRPr="003855E8">
        <w:rPr>
          <w:rFonts w:hint="eastAsia"/>
        </w:rPr>
        <w:t>建设项目概况；</w:t>
      </w:r>
    </w:p>
    <w:p w:rsidR="00BC27B2" w:rsidRPr="003855E8" w:rsidRDefault="00D02F61" w:rsidP="00BC27B2">
      <w:pPr>
        <w:pStyle w:val="ad"/>
      </w:pPr>
      <w:r>
        <w:rPr>
          <w:rFonts w:hint="eastAsia"/>
        </w:rPr>
        <w:t>电子器件制造过程拟使用的</w:t>
      </w:r>
      <w:r w:rsidR="009727C6">
        <w:rPr>
          <w:rFonts w:hint="eastAsia"/>
        </w:rPr>
        <w:t>原辅料、中间品、产品的化学品安全技术说明书及其用量和产量；</w:t>
      </w:r>
      <w:r w:rsidR="00BC27B2" w:rsidRPr="003855E8">
        <w:t xml:space="preserve"> </w:t>
      </w:r>
    </w:p>
    <w:p w:rsidR="00BC27B2" w:rsidRDefault="00BC27B2" w:rsidP="00BC27B2">
      <w:pPr>
        <w:pStyle w:val="ad"/>
      </w:pPr>
      <w:r w:rsidRPr="003855E8">
        <w:rPr>
          <w:rFonts w:hint="eastAsia"/>
        </w:rPr>
        <w:t>拟采用的生产工艺情况；</w:t>
      </w:r>
    </w:p>
    <w:p w:rsidR="00BC27B2" w:rsidRPr="003855E8" w:rsidRDefault="00BC27B2" w:rsidP="00BC27B2">
      <w:pPr>
        <w:pStyle w:val="ad"/>
      </w:pPr>
      <w:r w:rsidRPr="003855E8">
        <w:rPr>
          <w:rFonts w:hint="eastAsia"/>
        </w:rPr>
        <w:t>拟使用的生产设备情况；</w:t>
      </w:r>
    </w:p>
    <w:p w:rsidR="00BC27B2" w:rsidRDefault="00BC27B2" w:rsidP="00BC27B2">
      <w:pPr>
        <w:pStyle w:val="ad"/>
      </w:pPr>
      <w:r>
        <w:rPr>
          <w:rFonts w:hint="eastAsia"/>
        </w:rPr>
        <w:t>辐射源项</w:t>
      </w:r>
      <w:r w:rsidR="0029541E">
        <w:rPr>
          <w:rFonts w:hint="eastAsia"/>
        </w:rPr>
        <w:t>与射线装置</w:t>
      </w:r>
      <w:r w:rsidRPr="003855E8">
        <w:rPr>
          <w:rFonts w:hint="eastAsia"/>
        </w:rPr>
        <w:t>；</w:t>
      </w:r>
      <w:r w:rsidRPr="003855E8">
        <w:t xml:space="preserve"> </w:t>
      </w:r>
    </w:p>
    <w:p w:rsidR="00BC27B2" w:rsidRPr="003855E8" w:rsidRDefault="00BC27B2" w:rsidP="00BC27B2">
      <w:pPr>
        <w:pStyle w:val="ad"/>
      </w:pPr>
      <w:r w:rsidRPr="003855E8">
        <w:rPr>
          <w:rFonts w:hint="eastAsia"/>
        </w:rPr>
        <w:t>建设项目</w:t>
      </w:r>
      <w:r>
        <w:rPr>
          <w:rFonts w:hint="eastAsia"/>
        </w:rPr>
        <w:t>地理位置图、</w:t>
      </w:r>
      <w:r w:rsidRPr="003855E8">
        <w:rPr>
          <w:rFonts w:hint="eastAsia"/>
        </w:rPr>
        <w:t>总平面布置图、</w:t>
      </w:r>
      <w:r>
        <w:rPr>
          <w:rFonts w:hint="eastAsia"/>
        </w:rPr>
        <w:t>竖向布置图、</w:t>
      </w:r>
      <w:r w:rsidRPr="003855E8">
        <w:rPr>
          <w:rFonts w:hint="eastAsia"/>
        </w:rPr>
        <w:t>设备布置图；</w:t>
      </w:r>
    </w:p>
    <w:p w:rsidR="00BC27B2" w:rsidRPr="003855E8" w:rsidRDefault="00BC27B2" w:rsidP="00BC27B2">
      <w:pPr>
        <w:pStyle w:val="ad"/>
      </w:pPr>
      <w:r>
        <w:rPr>
          <w:rFonts w:hint="eastAsia"/>
        </w:rPr>
        <w:t>劳动组织与工种、岗位设置及其作业内容、作业方法等</w:t>
      </w:r>
      <w:r w:rsidRPr="003855E8">
        <w:rPr>
          <w:rFonts w:hint="eastAsia"/>
        </w:rPr>
        <w:t>；</w:t>
      </w:r>
    </w:p>
    <w:p w:rsidR="00BC27B2" w:rsidRDefault="00BC27B2" w:rsidP="00BC27B2">
      <w:pPr>
        <w:pStyle w:val="ad"/>
      </w:pPr>
      <w:r w:rsidRPr="003855E8">
        <w:rPr>
          <w:rFonts w:hint="eastAsia"/>
        </w:rPr>
        <w:t>拟采取的职业病危害防护措施</w:t>
      </w:r>
      <w:r w:rsidR="009727C6">
        <w:rPr>
          <w:rFonts w:hint="eastAsia"/>
        </w:rPr>
        <w:t>和应急救援措施</w:t>
      </w:r>
      <w:r w:rsidRPr="003855E8">
        <w:rPr>
          <w:rFonts w:hint="eastAsia"/>
        </w:rPr>
        <w:t>；</w:t>
      </w:r>
    </w:p>
    <w:p w:rsidR="00CA36E1" w:rsidRDefault="00CA36E1" w:rsidP="00BC27B2">
      <w:pPr>
        <w:pStyle w:val="ad"/>
      </w:pPr>
      <w:r>
        <w:rPr>
          <w:rFonts w:hint="eastAsia"/>
        </w:rPr>
        <w:t>建筑卫生学与辅助用室设置情况；</w:t>
      </w:r>
    </w:p>
    <w:p w:rsidR="00C60797" w:rsidRDefault="009A6CDE" w:rsidP="00BC27B2">
      <w:pPr>
        <w:pStyle w:val="ad"/>
      </w:pPr>
      <w:r>
        <w:rPr>
          <w:rFonts w:hint="eastAsia"/>
        </w:rPr>
        <w:t>改建、扩建建设项目</w:t>
      </w:r>
      <w:r w:rsidR="00C60797">
        <w:rPr>
          <w:rFonts w:hint="eastAsia"/>
        </w:rPr>
        <w:t>职业卫生管理相关资料；</w:t>
      </w:r>
    </w:p>
    <w:p w:rsidR="00BC27B2" w:rsidRPr="003855E8" w:rsidRDefault="00BC27B2" w:rsidP="00BC27B2">
      <w:pPr>
        <w:pStyle w:val="ad"/>
      </w:pPr>
      <w:r w:rsidRPr="003855E8">
        <w:rPr>
          <w:rFonts w:hint="eastAsia"/>
        </w:rPr>
        <w:t>其他有关评价所需的技术材料。</w:t>
      </w:r>
    </w:p>
    <w:p w:rsidR="00BC27B2" w:rsidRPr="008B4BC1" w:rsidRDefault="00BC27B2" w:rsidP="00BC27B2">
      <w:pPr>
        <w:pStyle w:val="ac"/>
      </w:pPr>
      <w:r w:rsidRPr="003855E8">
        <w:rPr>
          <w:rFonts w:hAnsi="宋体" w:hint="eastAsia"/>
        </w:rPr>
        <w:t>国家、行业、地方有关职业卫生方面的法律、法规、标准、规范</w:t>
      </w:r>
      <w:r>
        <w:rPr>
          <w:rFonts w:hAnsi="宋体" w:hint="eastAsia"/>
        </w:rPr>
        <w:t>。</w:t>
      </w:r>
    </w:p>
    <w:p w:rsidR="00BC27B2" w:rsidRDefault="00BC27B2" w:rsidP="00BC27B2">
      <w:pPr>
        <w:pStyle w:val="a2"/>
        <w:spacing w:before="156" w:after="156"/>
      </w:pPr>
      <w:r>
        <w:rPr>
          <w:rFonts w:hint="eastAsia"/>
        </w:rPr>
        <w:t>选择类比企业</w:t>
      </w:r>
    </w:p>
    <w:p w:rsidR="00BC27B2" w:rsidRDefault="00BC27B2" w:rsidP="00BC27B2">
      <w:pPr>
        <w:pStyle w:val="a3"/>
        <w:spacing w:before="156" w:after="156"/>
        <w:rPr>
          <w:rFonts w:ascii="宋体" w:eastAsia="宋体" w:hAnsi="宋体"/>
        </w:rPr>
      </w:pPr>
      <w:r w:rsidRPr="00165551">
        <w:rPr>
          <w:rFonts w:ascii="宋体" w:eastAsia="宋体" w:hAnsi="宋体" w:hint="eastAsia"/>
        </w:rPr>
        <w:t>应依据自然环境状况、电子器件</w:t>
      </w:r>
      <w:r>
        <w:rPr>
          <w:rFonts w:ascii="宋体" w:eastAsia="宋体" w:hAnsi="宋体" w:hint="eastAsia"/>
        </w:rPr>
        <w:t>类型</w:t>
      </w:r>
      <w:r w:rsidRPr="00165551">
        <w:rPr>
          <w:rFonts w:ascii="宋体" w:eastAsia="宋体" w:hAnsi="宋体" w:hint="eastAsia"/>
        </w:rPr>
        <w:t>、生产规模、生产工艺、</w:t>
      </w:r>
      <w:r w:rsidR="00AF54E4">
        <w:rPr>
          <w:rFonts w:ascii="宋体" w:eastAsia="宋体" w:hAnsi="宋体" w:hint="eastAsia"/>
        </w:rPr>
        <w:t>岗位设置、</w:t>
      </w:r>
      <w:r w:rsidR="005A664F">
        <w:rPr>
          <w:rFonts w:ascii="宋体" w:eastAsia="宋体" w:hAnsi="宋体" w:hint="eastAsia"/>
        </w:rPr>
        <w:t>工作制度、</w:t>
      </w:r>
      <w:r w:rsidRPr="00165551">
        <w:rPr>
          <w:rFonts w:ascii="宋体" w:eastAsia="宋体" w:hAnsi="宋体" w:hint="eastAsia"/>
        </w:rPr>
        <w:t>生产设备、生产过程中的物料与产品、职业病防护措施、</w:t>
      </w:r>
      <w:r w:rsidR="009B2068">
        <w:rPr>
          <w:rFonts w:ascii="宋体" w:eastAsia="宋体" w:hAnsi="宋体" w:hint="eastAsia"/>
        </w:rPr>
        <w:t>职业卫生</w:t>
      </w:r>
      <w:r w:rsidRPr="00165551">
        <w:rPr>
          <w:rFonts w:ascii="宋体" w:eastAsia="宋体" w:hAnsi="宋体" w:hint="eastAsia"/>
        </w:rPr>
        <w:t>管理水平等方面的相似性，选择与拟建项目具有良好可比性的类比</w:t>
      </w:r>
      <w:r>
        <w:rPr>
          <w:rFonts w:ascii="宋体" w:eastAsia="宋体" w:hAnsi="宋体" w:hint="eastAsia"/>
        </w:rPr>
        <w:t>企业</w:t>
      </w:r>
      <w:r w:rsidRPr="00165551">
        <w:rPr>
          <w:rFonts w:ascii="宋体" w:eastAsia="宋体" w:hAnsi="宋体" w:hint="eastAsia"/>
        </w:rPr>
        <w:t>。</w:t>
      </w:r>
    </w:p>
    <w:p w:rsidR="00BC27B2" w:rsidRDefault="00BC27B2" w:rsidP="00BC27B2">
      <w:pPr>
        <w:pStyle w:val="a3"/>
        <w:spacing w:before="156" w:after="156"/>
        <w:rPr>
          <w:rFonts w:ascii="宋体" w:eastAsia="宋体" w:hAnsi="宋体"/>
        </w:rPr>
      </w:pPr>
      <w:r w:rsidRPr="00165551">
        <w:rPr>
          <w:rFonts w:ascii="宋体" w:eastAsia="宋体" w:hAnsi="宋体" w:hint="eastAsia"/>
        </w:rPr>
        <w:t>对于改建、扩建建设项目，</w:t>
      </w:r>
      <w:r w:rsidR="002C76E1">
        <w:rPr>
          <w:rFonts w:ascii="宋体" w:eastAsia="宋体" w:hAnsi="宋体" w:hint="eastAsia"/>
        </w:rPr>
        <w:t>在生产工艺及产品相似的情况下</w:t>
      </w:r>
      <w:r w:rsidRPr="00165551">
        <w:rPr>
          <w:rFonts w:ascii="宋体" w:eastAsia="宋体" w:hAnsi="宋体" w:hint="eastAsia"/>
        </w:rPr>
        <w:t>应优先选择原</w:t>
      </w:r>
      <w:r w:rsidR="002C1A8A">
        <w:rPr>
          <w:rFonts w:ascii="宋体" w:eastAsia="宋体" w:hAnsi="宋体" w:hint="eastAsia"/>
        </w:rPr>
        <w:t>有企业的</w:t>
      </w:r>
      <w:r w:rsidRPr="00165551">
        <w:rPr>
          <w:rFonts w:ascii="宋体" w:eastAsia="宋体" w:hAnsi="宋体" w:hint="eastAsia"/>
        </w:rPr>
        <w:t>工程作为类比工程。</w:t>
      </w:r>
    </w:p>
    <w:p w:rsidR="00BC27B2" w:rsidRDefault="00BC27B2" w:rsidP="00BC27B2">
      <w:pPr>
        <w:pStyle w:val="a3"/>
        <w:spacing w:before="156" w:after="156"/>
      </w:pPr>
      <w:r w:rsidRPr="00165551">
        <w:rPr>
          <w:rFonts w:ascii="宋体" w:eastAsia="宋体" w:hAnsi="宋体" w:hint="eastAsia"/>
        </w:rPr>
        <w:t>应</w:t>
      </w:r>
      <w:r w:rsidR="009B2068">
        <w:rPr>
          <w:rFonts w:ascii="宋体" w:eastAsia="宋体" w:hAnsi="宋体" w:hint="eastAsia"/>
        </w:rPr>
        <w:t>对类比企业</w:t>
      </w:r>
      <w:r w:rsidRPr="00165551">
        <w:rPr>
          <w:rFonts w:ascii="宋体" w:eastAsia="宋体" w:hAnsi="宋体" w:hint="eastAsia"/>
        </w:rPr>
        <w:t>进行初步调查，并收集职业卫生现场检测资料，以及接触</w:t>
      </w:r>
      <w:r w:rsidR="009B2068">
        <w:rPr>
          <w:rFonts w:ascii="宋体" w:eastAsia="宋体" w:hAnsi="宋体" w:hint="eastAsia"/>
        </w:rPr>
        <w:t>职业病危害</w:t>
      </w:r>
      <w:r w:rsidRPr="00165551">
        <w:rPr>
          <w:rFonts w:ascii="宋体" w:eastAsia="宋体" w:hAnsi="宋体" w:hint="eastAsia"/>
        </w:rPr>
        <w:t>的劳动者职业健康</w:t>
      </w:r>
      <w:r w:rsidR="009B2068">
        <w:rPr>
          <w:rFonts w:ascii="宋体" w:eastAsia="宋体" w:hAnsi="宋体" w:hint="eastAsia"/>
        </w:rPr>
        <w:t>监护</w:t>
      </w:r>
      <w:r w:rsidRPr="00165551">
        <w:rPr>
          <w:rFonts w:ascii="宋体" w:eastAsia="宋体" w:hAnsi="宋体" w:hint="eastAsia"/>
        </w:rPr>
        <w:t>资料。</w:t>
      </w:r>
    </w:p>
    <w:p w:rsidR="00BC27B2" w:rsidRDefault="00BC27B2" w:rsidP="00BC27B2">
      <w:pPr>
        <w:pStyle w:val="a2"/>
        <w:spacing w:before="156" w:after="156"/>
      </w:pPr>
      <w:r>
        <w:rPr>
          <w:rFonts w:hint="eastAsia"/>
        </w:rPr>
        <w:t>编制预评价方案</w:t>
      </w:r>
    </w:p>
    <w:p w:rsidR="00BC27B2" w:rsidRPr="004367EF" w:rsidRDefault="00BC27B2" w:rsidP="00BC27B2">
      <w:pPr>
        <w:pStyle w:val="a3"/>
        <w:spacing w:before="156" w:after="156"/>
        <w:rPr>
          <w:rFonts w:ascii="宋体" w:eastAsia="宋体" w:hAnsi="宋体"/>
        </w:rPr>
      </w:pPr>
      <w:r w:rsidRPr="004367EF">
        <w:rPr>
          <w:rFonts w:ascii="宋体" w:eastAsia="宋体" w:hAnsi="宋体" w:hint="eastAsia"/>
        </w:rPr>
        <w:t>预评价方案应在充分查阅有关资料、进行初步工程分析和现场调查后编制，并</w:t>
      </w:r>
      <w:r w:rsidR="009B2068">
        <w:rPr>
          <w:rFonts w:ascii="宋体" w:eastAsia="宋体" w:hAnsi="宋体" w:hint="eastAsia"/>
        </w:rPr>
        <w:t>根据项目的实际需求和技术要求，对评价方案中评价组专业人员的构成、评价范围、评价方法及职业卫生调查与检测等技术内容</w:t>
      </w:r>
      <w:r w:rsidRPr="004367EF">
        <w:rPr>
          <w:rFonts w:ascii="宋体" w:eastAsia="宋体" w:hAnsi="宋体" w:hint="eastAsia"/>
        </w:rPr>
        <w:t>进行审核。</w:t>
      </w:r>
    </w:p>
    <w:p w:rsidR="00BC27B2" w:rsidRPr="004367EF" w:rsidRDefault="00145A0D" w:rsidP="00BC27B2">
      <w:pPr>
        <w:pStyle w:val="a3"/>
        <w:spacing w:before="156" w:after="156"/>
        <w:rPr>
          <w:rFonts w:ascii="宋体" w:eastAsia="宋体" w:hAnsi="宋体"/>
        </w:rPr>
      </w:pPr>
      <w:r>
        <w:rPr>
          <w:rFonts w:ascii="宋体" w:eastAsia="宋体" w:hAnsi="宋体" w:hint="eastAsia"/>
        </w:rPr>
        <w:t>预评价方案应包括下列</w:t>
      </w:r>
      <w:r w:rsidR="00BC27B2" w:rsidRPr="004367EF">
        <w:rPr>
          <w:rFonts w:ascii="宋体" w:eastAsia="宋体" w:hAnsi="宋体" w:hint="eastAsia"/>
        </w:rPr>
        <w:t>主要内容：</w:t>
      </w:r>
    </w:p>
    <w:p w:rsidR="00BC27B2" w:rsidRPr="004367EF" w:rsidRDefault="00BD588B" w:rsidP="00A11622">
      <w:pPr>
        <w:pStyle w:val="ac"/>
        <w:numPr>
          <w:ilvl w:val="0"/>
          <w:numId w:val="18"/>
        </w:numPr>
      </w:pPr>
      <w:r>
        <w:rPr>
          <w:rFonts w:hint="eastAsia"/>
        </w:rPr>
        <w:lastRenderedPageBreak/>
        <w:t>概述：简述评价任务由来以及建设项目性质、规模、地点等基本情况；</w:t>
      </w:r>
    </w:p>
    <w:p w:rsidR="00BC27B2" w:rsidRPr="004367EF" w:rsidRDefault="00BD588B" w:rsidP="00A11622">
      <w:pPr>
        <w:pStyle w:val="ac"/>
        <w:numPr>
          <w:ilvl w:val="0"/>
          <w:numId w:val="18"/>
        </w:numPr>
      </w:pPr>
      <w:r>
        <w:rPr>
          <w:rFonts w:hint="eastAsia"/>
        </w:rPr>
        <w:t>编制依据：列出适用于评价的法律法规、标准和技术规范等；</w:t>
      </w:r>
    </w:p>
    <w:p w:rsidR="00BC27B2" w:rsidRPr="004367EF" w:rsidRDefault="00BC27B2" w:rsidP="00A11622">
      <w:pPr>
        <w:pStyle w:val="ac"/>
        <w:numPr>
          <w:ilvl w:val="0"/>
          <w:numId w:val="18"/>
        </w:numPr>
      </w:pPr>
      <w:r w:rsidRPr="004367EF">
        <w:rPr>
          <w:rFonts w:hint="eastAsia"/>
        </w:rPr>
        <w:t>评价方法、范围及内容：根据建设项</w:t>
      </w:r>
      <w:r w:rsidR="00BD588B">
        <w:rPr>
          <w:rFonts w:hint="eastAsia"/>
        </w:rPr>
        <w:t>目的特点，确定评价范围、评价单元和评价内容，选定适用的评价方法；</w:t>
      </w:r>
    </w:p>
    <w:p w:rsidR="00BC27B2" w:rsidRPr="004367EF" w:rsidRDefault="00BC27B2" w:rsidP="00A11622">
      <w:pPr>
        <w:pStyle w:val="ac"/>
        <w:numPr>
          <w:ilvl w:val="0"/>
          <w:numId w:val="18"/>
        </w:numPr>
      </w:pPr>
      <w:r w:rsidRPr="004367EF">
        <w:rPr>
          <w:rFonts w:hint="eastAsia"/>
        </w:rPr>
        <w:t>建设项目工程分析：进行初步的工程分析</w:t>
      </w:r>
      <w:r w:rsidR="00706A9D">
        <w:rPr>
          <w:rFonts w:hint="eastAsia"/>
        </w:rPr>
        <w:t>、</w:t>
      </w:r>
      <w:r w:rsidRPr="004367EF">
        <w:rPr>
          <w:rFonts w:hint="eastAsia"/>
        </w:rPr>
        <w:t>辐射源项分析</w:t>
      </w:r>
      <w:r w:rsidR="00BD588B">
        <w:rPr>
          <w:rFonts w:hint="eastAsia"/>
        </w:rPr>
        <w:t>，结合原辅材料、工艺设备和生产工艺进行初步的职业病危害因素识别；</w:t>
      </w:r>
    </w:p>
    <w:p w:rsidR="00BC27B2" w:rsidRPr="004367EF" w:rsidRDefault="00BD588B" w:rsidP="00A11622">
      <w:pPr>
        <w:pStyle w:val="ac"/>
        <w:numPr>
          <w:ilvl w:val="0"/>
          <w:numId w:val="18"/>
        </w:numPr>
      </w:pPr>
      <w:r>
        <w:rPr>
          <w:rFonts w:hint="eastAsia"/>
        </w:rPr>
        <w:t>类比企业职业卫生调查</w:t>
      </w:r>
      <w:r w:rsidR="00BC27B2" w:rsidRPr="004367EF">
        <w:rPr>
          <w:rFonts w:hint="eastAsia"/>
        </w:rPr>
        <w:t>：确定类比企业职业卫生调查</w:t>
      </w:r>
      <w:r>
        <w:rPr>
          <w:rFonts w:hint="eastAsia"/>
        </w:rPr>
        <w:t>以及</w:t>
      </w:r>
      <w:r w:rsidR="00BC27B2" w:rsidRPr="004367EF">
        <w:rPr>
          <w:rFonts w:hint="eastAsia"/>
        </w:rPr>
        <w:t>职业病危害因素检测资料</w:t>
      </w:r>
      <w:r w:rsidR="000F4EE4">
        <w:rPr>
          <w:rFonts w:hint="eastAsia"/>
        </w:rPr>
        <w:t>、接触职业病危害的劳动者职业健康监护资料</w:t>
      </w:r>
      <w:r w:rsidR="008D5B85">
        <w:rPr>
          <w:rFonts w:hint="eastAsia"/>
        </w:rPr>
        <w:t>收集</w:t>
      </w:r>
      <w:r w:rsidR="00BC27B2" w:rsidRPr="004367EF">
        <w:rPr>
          <w:rFonts w:hint="eastAsia"/>
        </w:rPr>
        <w:t>的</w:t>
      </w:r>
      <w:r>
        <w:rPr>
          <w:rFonts w:hint="eastAsia"/>
        </w:rPr>
        <w:t>内容与要求等</w:t>
      </w:r>
      <w:r w:rsidR="008D5B85">
        <w:rPr>
          <w:rFonts w:hint="eastAsia"/>
        </w:rPr>
        <w:t>；</w:t>
      </w:r>
    </w:p>
    <w:p w:rsidR="00BC27B2" w:rsidRPr="004367EF" w:rsidRDefault="00BC27B2" w:rsidP="00A11622">
      <w:pPr>
        <w:pStyle w:val="ac"/>
        <w:numPr>
          <w:ilvl w:val="0"/>
          <w:numId w:val="18"/>
        </w:numPr>
      </w:pPr>
      <w:r w:rsidRPr="004367EF">
        <w:rPr>
          <w:rFonts w:hint="eastAsia"/>
        </w:rPr>
        <w:t>类比企业职业卫生检测方案：</w:t>
      </w:r>
      <w:r w:rsidR="00706A9D">
        <w:rPr>
          <w:rFonts w:hint="eastAsia"/>
        </w:rPr>
        <w:t>若</w:t>
      </w:r>
      <w:r w:rsidRPr="004367EF">
        <w:rPr>
          <w:rFonts w:hint="eastAsia"/>
        </w:rPr>
        <w:t>类比企业没有</w:t>
      </w:r>
      <w:r w:rsidR="00BD588B">
        <w:rPr>
          <w:rFonts w:hint="eastAsia"/>
        </w:rPr>
        <w:t>可收集的检测资料时，应确定类比企业职业病危害因素检测方案，</w:t>
      </w:r>
      <w:r w:rsidRPr="004367EF">
        <w:rPr>
          <w:rFonts w:hint="eastAsia"/>
        </w:rPr>
        <w:t>包括职业病危害因素检测项目、</w:t>
      </w:r>
      <w:r w:rsidR="008D5B85">
        <w:rPr>
          <w:rFonts w:hint="eastAsia"/>
        </w:rPr>
        <w:t>检测</w:t>
      </w:r>
      <w:r w:rsidRPr="004367EF">
        <w:rPr>
          <w:rFonts w:hint="eastAsia"/>
        </w:rPr>
        <w:t>方法、</w:t>
      </w:r>
      <w:r w:rsidR="00706A9D">
        <w:rPr>
          <w:rFonts w:hint="eastAsia"/>
        </w:rPr>
        <w:t>布点位置</w:t>
      </w:r>
      <w:r w:rsidRPr="004367EF">
        <w:rPr>
          <w:rFonts w:hint="eastAsia"/>
        </w:rPr>
        <w:t>、</w:t>
      </w:r>
      <w:r w:rsidR="00BD588B">
        <w:rPr>
          <w:rFonts w:hint="eastAsia"/>
        </w:rPr>
        <w:t>检测对象等，确定所需检测的职业病防护设施及其检测项目、方法等；</w:t>
      </w:r>
    </w:p>
    <w:p w:rsidR="00BC27B2" w:rsidRPr="004367EF" w:rsidRDefault="00BC27B2" w:rsidP="00A11622">
      <w:pPr>
        <w:pStyle w:val="ac"/>
        <w:numPr>
          <w:ilvl w:val="0"/>
          <w:numId w:val="18"/>
        </w:numPr>
      </w:pPr>
      <w:r w:rsidRPr="004367EF">
        <w:rPr>
          <w:rFonts w:hint="eastAsia"/>
        </w:rPr>
        <w:t>组织计划：主要包括评价程序、质量控制措施、工作进度、人员分工、经费概算等。</w:t>
      </w:r>
    </w:p>
    <w:p w:rsidR="00BC27B2" w:rsidRDefault="00BC27B2" w:rsidP="00B75258">
      <w:pPr>
        <w:pStyle w:val="a1"/>
        <w:spacing w:before="156" w:after="156"/>
      </w:pPr>
      <w:r>
        <w:rPr>
          <w:rFonts w:hint="eastAsia"/>
        </w:rPr>
        <w:t>实施阶段</w:t>
      </w:r>
    </w:p>
    <w:p w:rsidR="00BC27B2" w:rsidRDefault="00BC27B2" w:rsidP="00BC27B2">
      <w:pPr>
        <w:pStyle w:val="a2"/>
        <w:spacing w:before="156" w:after="156"/>
      </w:pPr>
      <w:r>
        <w:rPr>
          <w:rFonts w:hint="eastAsia"/>
        </w:rPr>
        <w:t>工程分析</w:t>
      </w:r>
    </w:p>
    <w:p w:rsidR="00BC27B2" w:rsidRDefault="00BC27B2" w:rsidP="00BC27B2">
      <w:pPr>
        <w:pStyle w:val="a3"/>
        <w:spacing w:before="156" w:after="156"/>
      </w:pPr>
      <w:r>
        <w:rPr>
          <w:rFonts w:hint="eastAsia"/>
        </w:rPr>
        <w:t>项目概况</w:t>
      </w:r>
    </w:p>
    <w:p w:rsidR="00BC27B2" w:rsidRDefault="00BC27B2" w:rsidP="00BC27B2">
      <w:pPr>
        <w:pStyle w:val="affffff7"/>
        <w:ind w:firstLine="420"/>
      </w:pPr>
      <w:r>
        <w:rPr>
          <w:rFonts w:hint="eastAsia"/>
        </w:rPr>
        <w:t>应明确建设项目概况，主要包括项目名称、性质、规模、拟建地点、自然环境概况、项目组成及主要工程内容、主要技术经济指标等。</w:t>
      </w:r>
    </w:p>
    <w:p w:rsidR="00BC27B2" w:rsidRDefault="00BC27B2" w:rsidP="00BC27B2">
      <w:pPr>
        <w:pStyle w:val="a3"/>
        <w:spacing w:before="156" w:after="156"/>
      </w:pPr>
      <w:r>
        <w:rPr>
          <w:rFonts w:hint="eastAsia"/>
        </w:rPr>
        <w:t>原辅料、中间品及产品</w:t>
      </w:r>
    </w:p>
    <w:p w:rsidR="00BC27B2" w:rsidRPr="002F36C8" w:rsidRDefault="00BC27B2" w:rsidP="00BC27B2">
      <w:pPr>
        <w:pStyle w:val="a4"/>
        <w:spacing w:before="156" w:after="156"/>
        <w:rPr>
          <w:rFonts w:ascii="宋体" w:eastAsia="宋体" w:hAnsi="宋体"/>
        </w:rPr>
      </w:pPr>
      <w:r w:rsidRPr="002F36C8">
        <w:rPr>
          <w:rFonts w:ascii="宋体" w:eastAsia="宋体" w:hAnsi="宋体" w:hint="eastAsia"/>
        </w:rPr>
        <w:t>应明确电子器件制造过程中拟使用的硅片、玻璃基板、外延片、清洗剂</w:t>
      </w:r>
      <w:r w:rsidR="00217225">
        <w:rPr>
          <w:rFonts w:ascii="宋体" w:eastAsia="宋体" w:hAnsi="宋体" w:hint="eastAsia"/>
        </w:rPr>
        <w:t>、光刻胶、显影液、稀释剂、刻蚀液</w:t>
      </w:r>
      <w:r w:rsidRPr="002F36C8">
        <w:rPr>
          <w:rFonts w:ascii="宋体" w:eastAsia="宋体" w:hAnsi="宋体" w:hint="eastAsia"/>
        </w:rPr>
        <w:t>等原辅材料的名称、种类、</w:t>
      </w:r>
      <w:r w:rsidR="00E66B65">
        <w:rPr>
          <w:rFonts w:ascii="宋体" w:eastAsia="宋体" w:hAnsi="宋体" w:hint="eastAsia"/>
        </w:rPr>
        <w:t>规格</w:t>
      </w:r>
      <w:r w:rsidRPr="002F36C8">
        <w:rPr>
          <w:rFonts w:ascii="宋体" w:eastAsia="宋体" w:hAnsi="宋体" w:hint="eastAsia"/>
        </w:rPr>
        <w:t>、使用工序</w:t>
      </w:r>
      <w:r w:rsidR="00E66B65">
        <w:rPr>
          <w:rFonts w:ascii="宋体" w:eastAsia="宋体" w:hAnsi="宋体" w:hint="eastAsia"/>
        </w:rPr>
        <w:t>、</w:t>
      </w:r>
      <w:r w:rsidR="00133BED">
        <w:rPr>
          <w:rFonts w:ascii="宋体" w:eastAsia="宋体" w:hAnsi="宋体" w:hint="eastAsia"/>
        </w:rPr>
        <w:t>使用方式、</w:t>
      </w:r>
      <w:r w:rsidR="00E66B65">
        <w:rPr>
          <w:rFonts w:ascii="宋体" w:eastAsia="宋体" w:hAnsi="宋体" w:hint="eastAsia"/>
        </w:rPr>
        <w:t>使</w:t>
      </w:r>
      <w:r w:rsidRPr="002F36C8">
        <w:rPr>
          <w:rFonts w:ascii="宋体" w:eastAsia="宋体" w:hAnsi="宋体" w:hint="eastAsia"/>
        </w:rPr>
        <w:t>用量</w:t>
      </w:r>
      <w:r w:rsidR="00E66B65">
        <w:rPr>
          <w:rFonts w:ascii="宋体" w:eastAsia="宋体" w:hAnsi="宋体" w:hint="eastAsia"/>
        </w:rPr>
        <w:t>及储运方式</w:t>
      </w:r>
      <w:r w:rsidRPr="002F36C8">
        <w:rPr>
          <w:rFonts w:ascii="宋体" w:eastAsia="宋体" w:hAnsi="宋体" w:hint="eastAsia"/>
        </w:rPr>
        <w:t>，以及芯片、</w:t>
      </w:r>
      <w:r w:rsidR="00537D0A">
        <w:rPr>
          <w:rFonts w:ascii="宋体" w:eastAsia="宋体" w:hAnsi="宋体" w:hint="eastAsia"/>
        </w:rPr>
        <w:t xml:space="preserve"> </w:t>
      </w:r>
      <w:r w:rsidRPr="002F36C8">
        <w:rPr>
          <w:rFonts w:ascii="宋体" w:eastAsia="宋体" w:hAnsi="宋体" w:hint="eastAsia"/>
        </w:rPr>
        <w:t>平板显示器件、发光二极管等中间品、产品的</w:t>
      </w:r>
      <w:r w:rsidR="00133BED">
        <w:rPr>
          <w:rFonts w:ascii="宋体" w:eastAsia="宋体" w:hAnsi="宋体" w:hint="eastAsia"/>
        </w:rPr>
        <w:t>产</w:t>
      </w:r>
      <w:r w:rsidRPr="002F36C8">
        <w:rPr>
          <w:rFonts w:ascii="宋体" w:eastAsia="宋体" w:hAnsi="宋体" w:hint="eastAsia"/>
        </w:rPr>
        <w:t>量。</w:t>
      </w:r>
    </w:p>
    <w:p w:rsidR="00BC27B2" w:rsidRDefault="00BC27B2" w:rsidP="00BC27B2">
      <w:pPr>
        <w:pStyle w:val="a4"/>
        <w:spacing w:before="156" w:after="156"/>
        <w:rPr>
          <w:rFonts w:ascii="宋体" w:eastAsia="宋体" w:hAnsi="宋体"/>
        </w:rPr>
      </w:pPr>
      <w:r w:rsidRPr="002F36C8">
        <w:rPr>
          <w:rFonts w:ascii="宋体" w:eastAsia="宋体" w:hAnsi="宋体" w:hint="eastAsia"/>
        </w:rPr>
        <w:t>应明确原辅料、中间品及产品的形态</w:t>
      </w:r>
      <w:r w:rsidR="00217225">
        <w:rPr>
          <w:rFonts w:ascii="宋体" w:eastAsia="宋体" w:hAnsi="宋体" w:hint="eastAsia"/>
        </w:rPr>
        <w:t>、</w:t>
      </w:r>
      <w:r w:rsidRPr="002F36C8">
        <w:rPr>
          <w:rFonts w:ascii="宋体" w:eastAsia="宋体" w:hAnsi="宋体" w:hint="eastAsia"/>
        </w:rPr>
        <w:t>运输方式</w:t>
      </w:r>
      <w:r w:rsidR="00217225">
        <w:rPr>
          <w:rFonts w:ascii="宋体" w:eastAsia="宋体" w:hAnsi="宋体" w:hint="eastAsia"/>
        </w:rPr>
        <w:t>与</w:t>
      </w:r>
      <w:r w:rsidRPr="002F36C8">
        <w:rPr>
          <w:rFonts w:ascii="宋体" w:eastAsia="宋体" w:hAnsi="宋体" w:hint="eastAsia"/>
        </w:rPr>
        <w:t>流程，</w:t>
      </w:r>
      <w:r w:rsidR="00217225">
        <w:rPr>
          <w:rFonts w:ascii="宋体" w:eastAsia="宋体" w:hAnsi="宋体" w:hint="eastAsia"/>
        </w:rPr>
        <w:t>以及</w:t>
      </w:r>
      <w:r w:rsidRPr="002F36C8">
        <w:rPr>
          <w:rFonts w:ascii="宋体" w:eastAsia="宋体" w:hAnsi="宋体" w:hint="eastAsia"/>
        </w:rPr>
        <w:t>仓库、储罐等储存</w:t>
      </w:r>
      <w:r w:rsidR="00217225">
        <w:rPr>
          <w:rFonts w:ascii="宋体" w:eastAsia="宋体" w:hAnsi="宋体" w:hint="eastAsia"/>
        </w:rPr>
        <w:t>要求</w:t>
      </w:r>
      <w:r w:rsidRPr="002F36C8">
        <w:rPr>
          <w:rFonts w:ascii="宋体" w:eastAsia="宋体" w:hAnsi="宋体" w:hint="eastAsia"/>
        </w:rPr>
        <w:t>等。</w:t>
      </w:r>
    </w:p>
    <w:p w:rsidR="00BC27B2" w:rsidRDefault="00BC27B2" w:rsidP="00BC27B2">
      <w:pPr>
        <w:pStyle w:val="a3"/>
        <w:spacing w:before="156" w:after="156"/>
      </w:pPr>
      <w:r>
        <w:rPr>
          <w:rFonts w:hint="eastAsia"/>
        </w:rPr>
        <w:t>岗位设置及人员数量</w:t>
      </w:r>
    </w:p>
    <w:p w:rsidR="00BC27B2" w:rsidRDefault="00BC27B2" w:rsidP="00BC27B2">
      <w:pPr>
        <w:pStyle w:val="affffff7"/>
        <w:ind w:firstLine="420"/>
      </w:pPr>
      <w:r>
        <w:rPr>
          <w:rFonts w:hint="eastAsia"/>
        </w:rPr>
        <w:t>应根据划分的评价单元，列表分析各单元的岗位设置、生产制度、班次、</w:t>
      </w:r>
      <w:r w:rsidR="009F6501">
        <w:rPr>
          <w:rFonts w:hint="eastAsia"/>
        </w:rPr>
        <w:t>男女工</w:t>
      </w:r>
      <w:r>
        <w:rPr>
          <w:rFonts w:hint="eastAsia"/>
        </w:rPr>
        <w:t>人数及工作时段，并初步识别劳动过程可能存在的职业病危害因素及其来源、特点与分布。</w:t>
      </w:r>
    </w:p>
    <w:p w:rsidR="00BC27B2" w:rsidRDefault="003C2115" w:rsidP="00BC27B2">
      <w:pPr>
        <w:pStyle w:val="a3"/>
        <w:spacing w:before="156" w:after="156"/>
      </w:pPr>
      <w:r>
        <w:rPr>
          <w:rFonts w:hint="eastAsia"/>
        </w:rPr>
        <w:t>总体布局</w:t>
      </w:r>
    </w:p>
    <w:p w:rsidR="00BC27B2" w:rsidRPr="00420363" w:rsidRDefault="00BC27B2" w:rsidP="00BC27B2">
      <w:pPr>
        <w:pStyle w:val="afe"/>
      </w:pPr>
      <w:r>
        <w:rPr>
          <w:rFonts w:hint="eastAsia"/>
        </w:rPr>
        <w:t>应明确建设项目的</w:t>
      </w:r>
      <w:r w:rsidRPr="00312684">
        <w:rPr>
          <w:rFonts w:hint="eastAsia"/>
        </w:rPr>
        <w:t>平面布置、</w:t>
      </w:r>
      <w:r>
        <w:rPr>
          <w:rFonts w:hint="eastAsia"/>
        </w:rPr>
        <w:t>竖向布置</w:t>
      </w:r>
      <w:r w:rsidRPr="00312684">
        <w:rPr>
          <w:rFonts w:hint="eastAsia"/>
        </w:rPr>
        <w:t>等基本情况</w:t>
      </w:r>
      <w:r>
        <w:rPr>
          <w:rFonts w:hint="eastAsia"/>
        </w:rPr>
        <w:t>，包括：</w:t>
      </w:r>
    </w:p>
    <w:p w:rsidR="00BC27B2" w:rsidRPr="00A767EE" w:rsidRDefault="00BC27B2" w:rsidP="00A11622">
      <w:pPr>
        <w:pStyle w:val="ac"/>
        <w:numPr>
          <w:ilvl w:val="0"/>
          <w:numId w:val="20"/>
        </w:numPr>
      </w:pPr>
      <w:r w:rsidRPr="00A767EE">
        <w:rPr>
          <w:rFonts w:hint="eastAsia"/>
        </w:rPr>
        <w:t>建设项目总平面布置情况，并附总平面布置图；</w:t>
      </w:r>
    </w:p>
    <w:p w:rsidR="00BC27B2" w:rsidRPr="005F6DBA" w:rsidRDefault="00BC27B2" w:rsidP="00A11622">
      <w:pPr>
        <w:pStyle w:val="ac"/>
        <w:numPr>
          <w:ilvl w:val="0"/>
          <w:numId w:val="20"/>
        </w:numPr>
      </w:pPr>
      <w:r w:rsidRPr="00A767EE">
        <w:rPr>
          <w:rFonts w:hint="eastAsia"/>
        </w:rPr>
        <w:t>产生职业病危害的多层建筑物的竖向布置情况。</w:t>
      </w:r>
    </w:p>
    <w:p w:rsidR="00BC27B2" w:rsidRDefault="00BC27B2" w:rsidP="00BC27B2">
      <w:pPr>
        <w:pStyle w:val="a3"/>
        <w:spacing w:before="156" w:after="156"/>
      </w:pPr>
      <w:r>
        <w:rPr>
          <w:rFonts w:hint="eastAsia"/>
        </w:rPr>
        <w:t>生产工艺和设备布局</w:t>
      </w:r>
    </w:p>
    <w:p w:rsidR="00BC27B2" w:rsidRPr="007D3611" w:rsidRDefault="00BC27B2" w:rsidP="00BC27B2">
      <w:pPr>
        <w:pStyle w:val="a4"/>
        <w:spacing w:before="156" w:after="156"/>
        <w:rPr>
          <w:rFonts w:ascii="宋体" w:eastAsia="宋体" w:hAnsi="宋体"/>
        </w:rPr>
      </w:pPr>
      <w:r w:rsidRPr="007D3611">
        <w:rPr>
          <w:rFonts w:ascii="宋体" w:eastAsia="宋体" w:hAnsi="宋体" w:hint="eastAsia"/>
        </w:rPr>
        <w:t>应明确建设项目生产工艺流程、工艺技术及其来源，绘制生产工艺流程图，初步识别生产工艺过程可能存在的职业病危害因素及其来</w:t>
      </w:r>
      <w:r w:rsidR="00145A0D">
        <w:rPr>
          <w:rFonts w:ascii="宋体" w:eastAsia="宋体" w:hAnsi="宋体" w:hint="eastAsia"/>
        </w:rPr>
        <w:t>源、</w:t>
      </w:r>
      <w:r w:rsidR="009F6501">
        <w:rPr>
          <w:rFonts w:ascii="宋体" w:eastAsia="宋体" w:hAnsi="宋体" w:hint="eastAsia"/>
        </w:rPr>
        <w:t>特点</w:t>
      </w:r>
      <w:r w:rsidR="00145A0D">
        <w:rPr>
          <w:rFonts w:ascii="宋体" w:eastAsia="宋体" w:hAnsi="宋体" w:hint="eastAsia"/>
        </w:rPr>
        <w:t>与分布。电子器件制造业生产工艺分析应主要包括但不限于下列</w:t>
      </w:r>
      <w:r w:rsidR="004E78A1">
        <w:rPr>
          <w:rFonts w:ascii="宋体" w:eastAsia="宋体" w:hAnsi="宋体" w:hint="eastAsia"/>
        </w:rPr>
        <w:t>工序</w:t>
      </w:r>
      <w:r w:rsidRPr="007D3611">
        <w:rPr>
          <w:rFonts w:ascii="宋体" w:eastAsia="宋体" w:hAnsi="宋体" w:hint="eastAsia"/>
        </w:rPr>
        <w:t>：</w:t>
      </w:r>
    </w:p>
    <w:p w:rsidR="00BC27B2" w:rsidRPr="007D3611" w:rsidRDefault="00BC27B2" w:rsidP="00A11622">
      <w:pPr>
        <w:pStyle w:val="ac"/>
        <w:numPr>
          <w:ilvl w:val="0"/>
          <w:numId w:val="21"/>
        </w:numPr>
      </w:pPr>
      <w:r w:rsidRPr="007D3611">
        <w:rPr>
          <w:rFonts w:hint="eastAsia"/>
        </w:rPr>
        <w:t>半导体分立器件和集成电路</w:t>
      </w:r>
      <w:r w:rsidR="00223DEA">
        <w:rPr>
          <w:rFonts w:hint="eastAsia"/>
        </w:rPr>
        <w:t>制造业</w:t>
      </w:r>
      <w:r w:rsidRPr="007D3611">
        <w:rPr>
          <w:rFonts w:hint="eastAsia"/>
        </w:rPr>
        <w:t>应包括清洗、扩散、离子注入、光刻、刻蚀、薄膜、化学机械抛光、工艺整合、品质可靠性等工序。</w:t>
      </w:r>
    </w:p>
    <w:p w:rsidR="00BC27B2" w:rsidRPr="007D3611" w:rsidRDefault="00BC27B2" w:rsidP="00A11622">
      <w:pPr>
        <w:pStyle w:val="ac"/>
        <w:numPr>
          <w:ilvl w:val="0"/>
          <w:numId w:val="21"/>
        </w:numPr>
      </w:pPr>
      <w:r w:rsidRPr="007D3611">
        <w:rPr>
          <w:rFonts w:hint="eastAsia"/>
        </w:rPr>
        <w:t>平板显示器件</w:t>
      </w:r>
      <w:r w:rsidR="00223DEA">
        <w:rPr>
          <w:rFonts w:hint="eastAsia"/>
        </w:rPr>
        <w:t>制造业</w:t>
      </w:r>
      <w:r w:rsidRPr="007D3611">
        <w:rPr>
          <w:rFonts w:hint="eastAsia"/>
        </w:rPr>
        <w:t>应包括：</w:t>
      </w:r>
    </w:p>
    <w:p w:rsidR="00BC27B2" w:rsidRPr="007D3611" w:rsidRDefault="00C7387E" w:rsidP="00BC27B2">
      <w:pPr>
        <w:pStyle w:val="ad"/>
      </w:pPr>
      <w:r>
        <w:rPr>
          <w:rFonts w:hint="eastAsia"/>
        </w:rPr>
        <w:lastRenderedPageBreak/>
        <w:t>阵列工艺：清洗、溅射、溅射靶材打磨</w:t>
      </w:r>
      <w:r w:rsidR="00BC27B2" w:rsidRPr="007D3611">
        <w:rPr>
          <w:rFonts w:hint="eastAsia"/>
        </w:rPr>
        <w:t>、化学气相沉积、光刻、刻蚀、离子注入、光刻胶剥离</w:t>
      </w:r>
      <w:r w:rsidR="00C93965">
        <w:rPr>
          <w:rFonts w:hint="eastAsia"/>
        </w:rPr>
        <w:t>、</w:t>
      </w:r>
      <w:r w:rsidR="00DC7B9D">
        <w:rPr>
          <w:rFonts w:hint="eastAsia"/>
        </w:rPr>
        <w:t>测试与修复</w:t>
      </w:r>
      <w:r w:rsidR="00BC27B2" w:rsidRPr="007D3611">
        <w:rPr>
          <w:rFonts w:hint="eastAsia"/>
        </w:rPr>
        <w:t>等工序；</w:t>
      </w:r>
    </w:p>
    <w:p w:rsidR="00BC27B2" w:rsidRPr="007D3611" w:rsidRDefault="00BC27B2" w:rsidP="00BC27B2">
      <w:pPr>
        <w:pStyle w:val="ad"/>
      </w:pPr>
      <w:r w:rsidRPr="007D3611">
        <w:rPr>
          <w:rFonts w:hint="eastAsia"/>
        </w:rPr>
        <w:t>彩膜工艺：清洗、溅射、溅射靶材</w:t>
      </w:r>
      <w:r w:rsidR="00C7387E">
        <w:rPr>
          <w:rFonts w:hint="eastAsia"/>
        </w:rPr>
        <w:t>打磨</w:t>
      </w:r>
      <w:r w:rsidRPr="007D3611">
        <w:rPr>
          <w:rFonts w:hint="eastAsia"/>
        </w:rPr>
        <w:t>、光刻</w:t>
      </w:r>
      <w:r w:rsidR="00DC7B9D">
        <w:rPr>
          <w:rFonts w:hint="eastAsia"/>
        </w:rPr>
        <w:t>、测试与修复</w:t>
      </w:r>
      <w:r w:rsidRPr="007D3611">
        <w:rPr>
          <w:rFonts w:hint="eastAsia"/>
        </w:rPr>
        <w:t>等工序；</w:t>
      </w:r>
    </w:p>
    <w:p w:rsidR="00BC27B2" w:rsidRPr="007D3611" w:rsidRDefault="00BC27B2" w:rsidP="00BC27B2">
      <w:pPr>
        <w:pStyle w:val="ad"/>
      </w:pPr>
      <w:r w:rsidRPr="007D3611">
        <w:rPr>
          <w:rFonts w:hint="eastAsia"/>
        </w:rPr>
        <w:t>成盒/制屏工艺：清洗、涂聚酰亚胺膜及固化、涂封框胶及固化、紫外及热固化、切割断屏</w:t>
      </w:r>
      <w:r w:rsidR="00DC7B9D">
        <w:rPr>
          <w:rFonts w:hint="eastAsia"/>
        </w:rPr>
        <w:t>、测试与修复</w:t>
      </w:r>
      <w:r w:rsidRPr="007D3611">
        <w:rPr>
          <w:rFonts w:hint="eastAsia"/>
        </w:rPr>
        <w:t>等工序；</w:t>
      </w:r>
    </w:p>
    <w:p w:rsidR="00BC27B2" w:rsidRPr="007D3611" w:rsidRDefault="006D2FB7" w:rsidP="00BC27B2">
      <w:pPr>
        <w:pStyle w:val="ad"/>
      </w:pPr>
      <w:r>
        <w:rPr>
          <w:rFonts w:hint="eastAsia"/>
        </w:rPr>
        <w:t>品质</w:t>
      </w:r>
      <w:r w:rsidR="00C93965">
        <w:rPr>
          <w:rFonts w:hint="eastAsia"/>
        </w:rPr>
        <w:t>保证工艺</w:t>
      </w:r>
      <w:r w:rsidR="00BC27B2" w:rsidRPr="007D3611">
        <w:rPr>
          <w:rFonts w:hint="eastAsia"/>
        </w:rPr>
        <w:t>。</w:t>
      </w:r>
    </w:p>
    <w:p w:rsidR="00BC27B2" w:rsidRDefault="00BC27B2" w:rsidP="00BC27B2">
      <w:pPr>
        <w:pStyle w:val="ac"/>
      </w:pPr>
      <w:r>
        <w:rPr>
          <w:rFonts w:hint="eastAsia"/>
        </w:rPr>
        <w:t>发光二极管制造业应包括清洗、光刻、刻蚀、蒸镀、减薄、划裂、点测等工序。</w:t>
      </w:r>
    </w:p>
    <w:p w:rsidR="00BC27B2" w:rsidRDefault="00BC27B2" w:rsidP="00BC27B2">
      <w:pPr>
        <w:pStyle w:val="a4"/>
        <w:spacing w:before="156" w:after="156"/>
        <w:rPr>
          <w:rFonts w:ascii="宋体" w:eastAsia="宋体" w:hAnsi="宋体"/>
          <w:kern w:val="2"/>
        </w:rPr>
      </w:pPr>
      <w:r w:rsidRPr="00722220">
        <w:rPr>
          <w:rFonts w:ascii="宋体" w:eastAsia="宋体" w:hAnsi="宋体" w:hint="eastAsia"/>
        </w:rPr>
        <w:t>应明确</w:t>
      </w:r>
      <w:r w:rsidRPr="00722220">
        <w:rPr>
          <w:rFonts w:ascii="宋体" w:eastAsia="宋体" w:hAnsi="宋体" w:hint="eastAsia"/>
          <w:kern w:val="2"/>
        </w:rPr>
        <w:t>生产装置和主要辅助装置的名称、型号、数量、拟放置地点</w:t>
      </w:r>
      <w:r w:rsidR="00223DEA" w:rsidRPr="00722220">
        <w:rPr>
          <w:rFonts w:ascii="宋体" w:eastAsia="宋体" w:hAnsi="宋体" w:hint="eastAsia"/>
          <w:kern w:val="2"/>
        </w:rPr>
        <w:t>、先进</w:t>
      </w:r>
      <w:r w:rsidR="0002026A">
        <w:rPr>
          <w:rFonts w:ascii="宋体" w:eastAsia="宋体" w:hAnsi="宋体" w:hint="eastAsia"/>
          <w:kern w:val="2"/>
        </w:rPr>
        <w:t>水平（机械化、密闭化、自动化、智能化程度）、</w:t>
      </w:r>
      <w:r w:rsidR="00223DEA">
        <w:rPr>
          <w:rFonts w:ascii="宋体" w:eastAsia="宋体" w:hAnsi="宋体" w:hint="eastAsia"/>
          <w:kern w:val="2"/>
        </w:rPr>
        <w:t>生产过程</w:t>
      </w:r>
      <w:r w:rsidR="0002026A">
        <w:rPr>
          <w:rFonts w:ascii="宋体" w:eastAsia="宋体" w:hAnsi="宋体" w:hint="eastAsia"/>
          <w:kern w:val="2"/>
        </w:rPr>
        <w:t>及其可能产生的职业病危害因素</w:t>
      </w:r>
      <w:r w:rsidRPr="00722220">
        <w:rPr>
          <w:rFonts w:ascii="宋体" w:eastAsia="宋体" w:hAnsi="宋体" w:hint="eastAsia"/>
          <w:kern w:val="2"/>
        </w:rPr>
        <w:t>。</w:t>
      </w:r>
    </w:p>
    <w:p w:rsidR="00BC27B2" w:rsidRDefault="00BC27B2" w:rsidP="00BC27B2">
      <w:pPr>
        <w:pStyle w:val="a3"/>
        <w:spacing w:before="156" w:after="156"/>
      </w:pPr>
      <w:r>
        <w:rPr>
          <w:rFonts w:hint="eastAsia"/>
        </w:rPr>
        <w:t>建筑卫生学</w:t>
      </w:r>
    </w:p>
    <w:p w:rsidR="00BC27B2" w:rsidRPr="00E93E72" w:rsidRDefault="00BC27B2" w:rsidP="00BC27B2">
      <w:pPr>
        <w:pStyle w:val="afe"/>
      </w:pPr>
      <w:r w:rsidRPr="00E93E72">
        <w:rPr>
          <w:rFonts w:hint="eastAsia"/>
        </w:rPr>
        <w:t>应明确建设项目建筑卫生学的内容，并</w:t>
      </w:r>
      <w:r w:rsidR="003D00F0">
        <w:rPr>
          <w:rFonts w:hint="eastAsia"/>
        </w:rPr>
        <w:t>结合工作场所</w:t>
      </w:r>
      <w:r w:rsidRPr="00E93E72">
        <w:rPr>
          <w:rFonts w:hint="eastAsia"/>
        </w:rPr>
        <w:t>可能存在</w:t>
      </w:r>
      <w:r w:rsidR="003D00F0">
        <w:rPr>
          <w:rFonts w:hint="eastAsia"/>
        </w:rPr>
        <w:t>或产生</w:t>
      </w:r>
      <w:r w:rsidRPr="00E93E72">
        <w:rPr>
          <w:rFonts w:hint="eastAsia"/>
        </w:rPr>
        <w:t>的职业病危害因素及其来源、特点与分布</w:t>
      </w:r>
      <w:r w:rsidR="003D00F0">
        <w:rPr>
          <w:rFonts w:hint="eastAsia"/>
        </w:rPr>
        <w:t>进行分析</w:t>
      </w:r>
      <w:r w:rsidRPr="00E93E72">
        <w:rPr>
          <w:rFonts w:hint="eastAsia"/>
        </w:rPr>
        <w:t>。分析内容包括但不限于：</w:t>
      </w:r>
    </w:p>
    <w:p w:rsidR="00A310BD" w:rsidRDefault="00A310BD" w:rsidP="00A11622">
      <w:pPr>
        <w:pStyle w:val="ac"/>
        <w:numPr>
          <w:ilvl w:val="0"/>
          <w:numId w:val="22"/>
        </w:numPr>
      </w:pPr>
      <w:r>
        <w:rPr>
          <w:rFonts w:hint="eastAsia"/>
        </w:rPr>
        <w:t>厂房及洁净室的建筑结构；</w:t>
      </w:r>
    </w:p>
    <w:p w:rsidR="00BC27B2" w:rsidRDefault="008C6323" w:rsidP="00A11622">
      <w:pPr>
        <w:pStyle w:val="ac"/>
        <w:numPr>
          <w:ilvl w:val="0"/>
          <w:numId w:val="22"/>
        </w:numPr>
      </w:pPr>
      <w:r>
        <w:rPr>
          <w:rFonts w:hint="eastAsia"/>
        </w:rPr>
        <w:t>厂房及洁净室的</w:t>
      </w:r>
      <w:r w:rsidR="00BC27B2" w:rsidRPr="00A42F35">
        <w:rPr>
          <w:rFonts w:hint="eastAsia"/>
        </w:rPr>
        <w:t>采暖设施、采暖方式及采暖温度等；</w:t>
      </w:r>
    </w:p>
    <w:p w:rsidR="008C6323" w:rsidRPr="00A42F35" w:rsidRDefault="008C6323" w:rsidP="00A11622">
      <w:pPr>
        <w:pStyle w:val="ac"/>
        <w:numPr>
          <w:ilvl w:val="0"/>
          <w:numId w:val="22"/>
        </w:numPr>
      </w:pPr>
      <w:r>
        <w:rPr>
          <w:rFonts w:hint="eastAsia"/>
        </w:rPr>
        <w:t>厂房及洁净室的排风系统、事故通风系统；</w:t>
      </w:r>
    </w:p>
    <w:p w:rsidR="00BC27B2" w:rsidRPr="00A42F35" w:rsidRDefault="008C6323" w:rsidP="00A11622">
      <w:pPr>
        <w:pStyle w:val="ac"/>
        <w:numPr>
          <w:ilvl w:val="0"/>
          <w:numId w:val="22"/>
        </w:numPr>
      </w:pPr>
      <w:r>
        <w:rPr>
          <w:rFonts w:hint="eastAsia"/>
        </w:rPr>
        <w:t>厂房及洁净室的</w:t>
      </w:r>
      <w:r w:rsidR="00BC27B2" w:rsidRPr="00A42F35">
        <w:rPr>
          <w:rFonts w:hint="eastAsia"/>
        </w:rPr>
        <w:t>空气调节系统的设置场所、主要参数、新风口位置；</w:t>
      </w:r>
    </w:p>
    <w:p w:rsidR="00BC27B2" w:rsidRPr="00A42F35" w:rsidRDefault="008C6323" w:rsidP="00A11622">
      <w:pPr>
        <w:pStyle w:val="ac"/>
        <w:numPr>
          <w:ilvl w:val="0"/>
          <w:numId w:val="22"/>
        </w:numPr>
      </w:pPr>
      <w:r>
        <w:rPr>
          <w:rFonts w:hint="eastAsia"/>
        </w:rPr>
        <w:t>厂房及洁净室的</w:t>
      </w:r>
      <w:r w:rsidR="00BC27B2" w:rsidRPr="00A42F35">
        <w:rPr>
          <w:rFonts w:hint="eastAsia"/>
        </w:rPr>
        <w:t>采光、照明设置情况；</w:t>
      </w:r>
    </w:p>
    <w:p w:rsidR="00BC27B2" w:rsidRPr="00A42F35" w:rsidRDefault="00BC27B2" w:rsidP="00A11622">
      <w:pPr>
        <w:pStyle w:val="ac"/>
        <w:numPr>
          <w:ilvl w:val="0"/>
          <w:numId w:val="22"/>
        </w:numPr>
      </w:pPr>
      <w:r w:rsidRPr="00A42F35">
        <w:rPr>
          <w:rFonts w:hint="eastAsia"/>
        </w:rPr>
        <w:t>洁净室的新风量、气流</w:t>
      </w:r>
      <w:r w:rsidR="00223DEA">
        <w:rPr>
          <w:rFonts w:hint="eastAsia"/>
        </w:rPr>
        <w:t>组织</w:t>
      </w:r>
      <w:r w:rsidRPr="00A42F35">
        <w:rPr>
          <w:rFonts w:hint="eastAsia"/>
        </w:rPr>
        <w:t>、回风与新风比例、回风中污染物过滤处理情况；</w:t>
      </w:r>
    </w:p>
    <w:p w:rsidR="00BC27B2" w:rsidRPr="00A42F35" w:rsidRDefault="00935BEB" w:rsidP="00A11622">
      <w:pPr>
        <w:pStyle w:val="ac"/>
        <w:numPr>
          <w:ilvl w:val="0"/>
          <w:numId w:val="22"/>
        </w:numPr>
      </w:pPr>
      <w:r>
        <w:rPr>
          <w:rFonts w:hint="eastAsia"/>
        </w:rPr>
        <w:t>化学品配送系统所在厂房、特种</w:t>
      </w:r>
      <w:r w:rsidR="00BC27B2" w:rsidRPr="00A42F35">
        <w:rPr>
          <w:rFonts w:hint="eastAsia"/>
        </w:rPr>
        <w:t>气体库及化学品库的墙面、地面材料；</w:t>
      </w:r>
    </w:p>
    <w:p w:rsidR="00BC27B2" w:rsidRPr="00A42F35" w:rsidRDefault="00BC27B2" w:rsidP="00A11622">
      <w:pPr>
        <w:pStyle w:val="ac"/>
        <w:numPr>
          <w:ilvl w:val="0"/>
          <w:numId w:val="22"/>
        </w:numPr>
      </w:pPr>
      <w:r w:rsidRPr="00A42F35">
        <w:rPr>
          <w:rFonts w:hint="eastAsia"/>
        </w:rPr>
        <w:t>冷冻机房、空压机房、新风与空调机房及制氢站的墙体或顶层处理。</w:t>
      </w:r>
    </w:p>
    <w:p w:rsidR="00BC27B2" w:rsidRDefault="00BC27B2" w:rsidP="00BC27B2">
      <w:pPr>
        <w:pStyle w:val="a3"/>
        <w:spacing w:before="156" w:after="156"/>
      </w:pPr>
      <w:r>
        <w:rPr>
          <w:rFonts w:hint="eastAsia"/>
        </w:rPr>
        <w:t>辅助用室</w:t>
      </w:r>
    </w:p>
    <w:p w:rsidR="00BC27B2" w:rsidRDefault="00BC27B2" w:rsidP="00BC27B2">
      <w:pPr>
        <w:pStyle w:val="afe"/>
      </w:pPr>
      <w:r>
        <w:rPr>
          <w:rFonts w:hint="eastAsia"/>
        </w:rPr>
        <w:t>应明确建设项目工作场所办公室、卫生用室（</w:t>
      </w:r>
      <w:r w:rsidRPr="00682196">
        <w:rPr>
          <w:rFonts w:hint="eastAsia"/>
        </w:rPr>
        <w:t>更</w:t>
      </w:r>
      <w:r w:rsidRPr="00682196">
        <w:t>/</w:t>
      </w:r>
      <w:r>
        <w:rPr>
          <w:rFonts w:hint="eastAsia"/>
        </w:rPr>
        <w:t>存衣室、盥洗室、洗衣房</w:t>
      </w:r>
      <w:r w:rsidRPr="00682196">
        <w:rPr>
          <w:rFonts w:hint="eastAsia"/>
        </w:rPr>
        <w:t>）、生活室（休息室、食堂、厕所）、妇女卫生室、医务室等辅助用室的设置位置、数量及使用情况。</w:t>
      </w:r>
    </w:p>
    <w:p w:rsidR="00BC27B2" w:rsidRPr="00110D55" w:rsidRDefault="00BC27B2" w:rsidP="00BC27B2">
      <w:pPr>
        <w:pStyle w:val="a3"/>
        <w:spacing w:before="156" w:after="156"/>
      </w:pPr>
      <w:r w:rsidRPr="00110D55">
        <w:rPr>
          <w:rFonts w:hint="eastAsia"/>
        </w:rPr>
        <w:t>辐射源项</w:t>
      </w:r>
      <w:r w:rsidR="00A235F2">
        <w:rPr>
          <w:rFonts w:hint="eastAsia"/>
        </w:rPr>
        <w:t>与射线装置</w:t>
      </w:r>
    </w:p>
    <w:p w:rsidR="00BC27B2" w:rsidRDefault="00455FAE" w:rsidP="00BC27B2">
      <w:pPr>
        <w:pStyle w:val="afe"/>
      </w:pPr>
      <w:r w:rsidRPr="00110D55">
        <w:rPr>
          <w:rFonts w:hint="eastAsia"/>
        </w:rPr>
        <w:t>应明确建设项目辐射源的位置分布</w:t>
      </w:r>
      <w:r w:rsidR="00E14010" w:rsidRPr="00110D55">
        <w:rPr>
          <w:rFonts w:hint="eastAsia"/>
        </w:rPr>
        <w:t>、</w:t>
      </w:r>
      <w:r w:rsidRPr="00110D55">
        <w:rPr>
          <w:rFonts w:hint="eastAsia"/>
        </w:rPr>
        <w:t>主要技术参数</w:t>
      </w:r>
      <w:r w:rsidR="00E14010" w:rsidRPr="00110D55">
        <w:rPr>
          <w:rFonts w:hint="eastAsia"/>
        </w:rPr>
        <w:t>，</w:t>
      </w:r>
      <w:r w:rsidRPr="00110D55">
        <w:rPr>
          <w:rFonts w:hint="eastAsia"/>
        </w:rPr>
        <w:t>放射性核素的名称、状态、活度、能量</w:t>
      </w:r>
      <w:r w:rsidR="00110D55" w:rsidRPr="00110D55">
        <w:rPr>
          <w:rFonts w:hint="eastAsia"/>
        </w:rPr>
        <w:t>，射线装置的结构、与辐射有关的主要参数</w:t>
      </w:r>
      <w:r w:rsidRPr="00110D55">
        <w:rPr>
          <w:rFonts w:hint="eastAsia"/>
        </w:rPr>
        <w:t>等指标，以及不同运行状态下的辐射种类、产生方式和辐射水平等,</w:t>
      </w:r>
      <w:r w:rsidR="0029541E">
        <w:rPr>
          <w:rFonts w:hint="eastAsia"/>
        </w:rPr>
        <w:t>并</w:t>
      </w:r>
      <w:r w:rsidRPr="00110D55">
        <w:rPr>
          <w:rFonts w:hint="eastAsia"/>
        </w:rPr>
        <w:t>明确管理目标值。</w:t>
      </w:r>
    </w:p>
    <w:p w:rsidR="00BC27B2" w:rsidRDefault="00BC27B2" w:rsidP="00BC27B2">
      <w:pPr>
        <w:pStyle w:val="a3"/>
        <w:spacing w:before="156" w:after="156"/>
      </w:pPr>
      <w:r>
        <w:rPr>
          <w:rFonts w:hint="eastAsia"/>
        </w:rPr>
        <w:t>建筑施工工艺和设备安装调试过程</w:t>
      </w:r>
    </w:p>
    <w:p w:rsidR="00BC27B2" w:rsidRDefault="00BC27B2" w:rsidP="00BC27B2">
      <w:pPr>
        <w:pStyle w:val="afe"/>
      </w:pPr>
      <w:r>
        <w:rPr>
          <w:rFonts w:hint="eastAsia"/>
        </w:rPr>
        <w:t>应明确建</w:t>
      </w:r>
      <w:r w:rsidR="00223DEA">
        <w:rPr>
          <w:rFonts w:hint="eastAsia"/>
        </w:rPr>
        <w:t>筑</w:t>
      </w:r>
      <w:r>
        <w:rPr>
          <w:rFonts w:hint="eastAsia"/>
        </w:rPr>
        <w:t>施工工艺情况和设备安装调试过程，并初步识别建设期可能存在的职业病危害因素及其来源、特点与分布。</w:t>
      </w:r>
    </w:p>
    <w:p w:rsidR="00BC27B2" w:rsidRDefault="00BC27B2" w:rsidP="00BC27B2">
      <w:pPr>
        <w:pStyle w:val="a2"/>
        <w:spacing w:before="156" w:after="156"/>
      </w:pPr>
      <w:r>
        <w:rPr>
          <w:rFonts w:hint="eastAsia"/>
        </w:rPr>
        <w:t>类比调查</w:t>
      </w:r>
    </w:p>
    <w:p w:rsidR="00BC27B2" w:rsidRDefault="00BC27B2" w:rsidP="00BC27B2">
      <w:pPr>
        <w:pStyle w:val="a3"/>
        <w:spacing w:before="156" w:after="156"/>
      </w:pPr>
      <w:r>
        <w:rPr>
          <w:rFonts w:hint="eastAsia"/>
        </w:rPr>
        <w:t>类比企业职业</w:t>
      </w:r>
      <w:r w:rsidR="00223DEA">
        <w:rPr>
          <w:rFonts w:hint="eastAsia"/>
        </w:rPr>
        <w:t>卫</w:t>
      </w:r>
      <w:r>
        <w:rPr>
          <w:rFonts w:hint="eastAsia"/>
        </w:rPr>
        <w:t>生调查</w:t>
      </w:r>
    </w:p>
    <w:p w:rsidR="00BC27B2" w:rsidRDefault="00BC27B2" w:rsidP="00BC27B2">
      <w:pPr>
        <w:pStyle w:val="a4"/>
        <w:spacing w:before="156" w:after="156"/>
      </w:pPr>
      <w:r>
        <w:rPr>
          <w:rFonts w:hint="eastAsia"/>
        </w:rPr>
        <w:t>类比企业职业病危害因素调查</w:t>
      </w:r>
    </w:p>
    <w:p w:rsidR="00BC27B2" w:rsidRDefault="00BC27B2" w:rsidP="00BC27B2">
      <w:pPr>
        <w:pStyle w:val="affffff7"/>
        <w:ind w:firstLine="420"/>
        <w:rPr>
          <w:bCs/>
        </w:rPr>
      </w:pPr>
      <w:r>
        <w:rPr>
          <w:rFonts w:hint="eastAsia"/>
          <w:bCs/>
        </w:rPr>
        <w:t>应</w:t>
      </w:r>
      <w:r w:rsidRPr="008F1965">
        <w:rPr>
          <w:rFonts w:hint="eastAsia"/>
          <w:bCs/>
        </w:rPr>
        <w:t>调查</w:t>
      </w:r>
      <w:r>
        <w:rPr>
          <w:rFonts w:hint="eastAsia"/>
          <w:bCs/>
        </w:rPr>
        <w:t>类比企业职业病危害因素的情况，包括：</w:t>
      </w:r>
    </w:p>
    <w:p w:rsidR="00BC27B2" w:rsidRPr="005145FF" w:rsidRDefault="00BC27B2" w:rsidP="00A11622">
      <w:pPr>
        <w:pStyle w:val="ac"/>
        <w:numPr>
          <w:ilvl w:val="0"/>
          <w:numId w:val="23"/>
        </w:numPr>
      </w:pPr>
      <w:r w:rsidRPr="005145FF">
        <w:rPr>
          <w:rFonts w:hint="eastAsia"/>
        </w:rPr>
        <w:t>调查生产工艺过程、劳动过程、生产环境存在</w:t>
      </w:r>
      <w:r w:rsidR="00E553A8">
        <w:rPr>
          <w:rFonts w:hint="eastAsia"/>
        </w:rPr>
        <w:t>和产生</w:t>
      </w:r>
      <w:r w:rsidRPr="005145FF">
        <w:rPr>
          <w:rFonts w:hint="eastAsia"/>
        </w:rPr>
        <w:t>的职业病危害因素及其来源、</w:t>
      </w:r>
      <w:r w:rsidR="004E508A">
        <w:rPr>
          <w:rFonts w:hint="eastAsia"/>
        </w:rPr>
        <w:t>种类</w:t>
      </w:r>
      <w:r w:rsidRPr="005145FF">
        <w:rPr>
          <w:rFonts w:hint="eastAsia"/>
        </w:rPr>
        <w:t>、分布；</w:t>
      </w:r>
    </w:p>
    <w:p w:rsidR="00BC27B2" w:rsidRPr="005145FF" w:rsidRDefault="00BC27B2" w:rsidP="00A11622">
      <w:pPr>
        <w:pStyle w:val="ac"/>
        <w:numPr>
          <w:ilvl w:val="0"/>
          <w:numId w:val="23"/>
        </w:numPr>
      </w:pPr>
      <w:r w:rsidRPr="005145FF">
        <w:rPr>
          <w:rFonts w:hint="eastAsia"/>
        </w:rPr>
        <w:t>开展工作日写实并调查劳动定员以及职业病危害作业</w:t>
      </w:r>
      <w:r w:rsidR="00E553A8">
        <w:rPr>
          <w:rFonts w:hint="eastAsia"/>
        </w:rPr>
        <w:t>（包括</w:t>
      </w:r>
      <w:r w:rsidRPr="005145FF">
        <w:rPr>
          <w:rFonts w:hint="eastAsia"/>
        </w:rPr>
        <w:t>外委作业</w:t>
      </w:r>
      <w:r w:rsidR="00E553A8">
        <w:rPr>
          <w:rFonts w:hint="eastAsia"/>
        </w:rPr>
        <w:t>）</w:t>
      </w:r>
      <w:r w:rsidRPr="005145FF">
        <w:rPr>
          <w:rFonts w:hint="eastAsia"/>
        </w:rPr>
        <w:t>的相关情况；</w:t>
      </w:r>
    </w:p>
    <w:p w:rsidR="00BC27B2" w:rsidRPr="00861763" w:rsidRDefault="00BC27B2" w:rsidP="00A11622">
      <w:pPr>
        <w:pStyle w:val="ac"/>
        <w:numPr>
          <w:ilvl w:val="0"/>
          <w:numId w:val="23"/>
        </w:numPr>
      </w:pPr>
      <w:r w:rsidRPr="00861763">
        <w:rPr>
          <w:rFonts w:hint="eastAsia"/>
        </w:rPr>
        <w:lastRenderedPageBreak/>
        <w:t>调查接触职业病危害作业及其相关的</w:t>
      </w:r>
      <w:r w:rsidR="00E553A8" w:rsidRPr="00861763">
        <w:rPr>
          <w:rFonts w:hint="eastAsia"/>
        </w:rPr>
        <w:t>岗位</w:t>
      </w:r>
      <w:r w:rsidRPr="00861763">
        <w:rPr>
          <w:rFonts w:hint="eastAsia"/>
        </w:rPr>
        <w:t>、作业人数、作业内容及方式、作业频次及时间等。</w:t>
      </w:r>
    </w:p>
    <w:p w:rsidR="00BC27B2" w:rsidRPr="00861763" w:rsidRDefault="00BC27B2" w:rsidP="00BC27B2">
      <w:pPr>
        <w:pStyle w:val="ac"/>
        <w:numPr>
          <w:ilvl w:val="0"/>
          <w:numId w:val="0"/>
        </w:numPr>
        <w:ind w:left="420"/>
      </w:pPr>
      <w:r w:rsidRPr="00861763">
        <w:rPr>
          <w:rFonts w:hint="eastAsia"/>
        </w:rPr>
        <w:t>电子器件制造业</w:t>
      </w:r>
      <w:r w:rsidR="00E553A8" w:rsidRPr="00861763">
        <w:rPr>
          <w:rFonts w:hint="eastAsia"/>
        </w:rPr>
        <w:t>建设项目</w:t>
      </w:r>
      <w:r w:rsidRPr="00861763">
        <w:rPr>
          <w:rFonts w:hint="eastAsia"/>
        </w:rPr>
        <w:t>主要工艺及存在</w:t>
      </w:r>
      <w:r w:rsidR="00E553A8" w:rsidRPr="00861763">
        <w:rPr>
          <w:rFonts w:hint="eastAsia"/>
        </w:rPr>
        <w:t>和产生</w:t>
      </w:r>
      <w:r w:rsidRPr="00861763">
        <w:rPr>
          <w:rFonts w:hint="eastAsia"/>
        </w:rPr>
        <w:t>的主要职业病危害因素</w:t>
      </w:r>
      <w:r w:rsidR="00E553A8" w:rsidRPr="00861763">
        <w:rPr>
          <w:rFonts w:hint="eastAsia"/>
        </w:rPr>
        <w:t>见附录B</w:t>
      </w:r>
      <w:r w:rsidRPr="00861763">
        <w:rPr>
          <w:rFonts w:hint="eastAsia"/>
        </w:rPr>
        <w:t>。</w:t>
      </w:r>
    </w:p>
    <w:p w:rsidR="00BC27B2" w:rsidRDefault="00BC27B2" w:rsidP="00BC27B2">
      <w:pPr>
        <w:pStyle w:val="a4"/>
        <w:spacing w:before="156" w:after="156"/>
      </w:pPr>
      <w:r>
        <w:rPr>
          <w:rFonts w:hint="eastAsia"/>
        </w:rPr>
        <w:t>类比企业职业病防护设施调查</w:t>
      </w:r>
    </w:p>
    <w:p w:rsidR="00BC27B2" w:rsidRPr="00B35253" w:rsidRDefault="00BC27B2" w:rsidP="00BC27B2">
      <w:pPr>
        <w:pStyle w:val="a5"/>
        <w:spacing w:before="156" w:after="156"/>
        <w:rPr>
          <w:rFonts w:ascii="宋体" w:eastAsia="宋体" w:hAnsi="宋体"/>
        </w:rPr>
      </w:pPr>
      <w:r w:rsidRPr="00075E4E">
        <w:rPr>
          <w:rFonts w:ascii="宋体" w:eastAsia="宋体" w:hAnsi="宋体" w:hint="eastAsia"/>
          <w:bCs/>
        </w:rPr>
        <w:t>调查类比企业职业病防护设施的种类、名称、型号、参数、数量、设置</w:t>
      </w:r>
      <w:r w:rsidR="005F04C2">
        <w:rPr>
          <w:rFonts w:ascii="宋体" w:eastAsia="宋体" w:hAnsi="宋体" w:hint="eastAsia"/>
          <w:bCs/>
        </w:rPr>
        <w:t>地点</w:t>
      </w:r>
      <w:r w:rsidRPr="00075E4E">
        <w:rPr>
          <w:rFonts w:ascii="宋体" w:eastAsia="宋体" w:hAnsi="宋体" w:hint="eastAsia"/>
          <w:bCs/>
        </w:rPr>
        <w:t>及运行维护等情况，应</w:t>
      </w:r>
      <w:r w:rsidR="00B35253">
        <w:rPr>
          <w:rFonts w:ascii="宋体" w:eastAsia="宋体" w:hAnsi="宋体" w:hint="eastAsia"/>
        </w:rPr>
        <w:t>覆盖</w:t>
      </w:r>
      <w:r w:rsidRPr="00075E4E">
        <w:rPr>
          <w:rFonts w:ascii="宋体" w:eastAsia="宋体" w:hAnsi="宋体" w:hint="eastAsia"/>
        </w:rPr>
        <w:t>防尘、防毒、减振降噪、防高温、防电离辐射、防非电</w:t>
      </w:r>
      <w:r w:rsidRPr="00B35253">
        <w:rPr>
          <w:rFonts w:ascii="宋体" w:eastAsia="宋体" w:hAnsi="宋体" w:hint="eastAsia"/>
        </w:rPr>
        <w:t>离辐射等</w:t>
      </w:r>
      <w:r w:rsidR="00B35253" w:rsidRPr="00B35253">
        <w:rPr>
          <w:rFonts w:ascii="宋体" w:eastAsia="宋体" w:hAnsi="宋体" w:hint="eastAsia"/>
        </w:rPr>
        <w:t>类型</w:t>
      </w:r>
      <w:r w:rsidRPr="00B35253">
        <w:rPr>
          <w:rFonts w:ascii="宋体" w:eastAsia="宋体" w:hAnsi="宋体" w:hint="eastAsia"/>
        </w:rPr>
        <w:t>。电子器件制造业建设项目主要职业病防护设施/措施见附录C。</w:t>
      </w:r>
    </w:p>
    <w:p w:rsidR="00BC27B2" w:rsidRPr="00075E4E" w:rsidRDefault="00145A0D" w:rsidP="00BC27B2">
      <w:pPr>
        <w:pStyle w:val="a5"/>
        <w:spacing w:before="156" w:after="156"/>
        <w:rPr>
          <w:rFonts w:ascii="宋体" w:eastAsia="宋体" w:hAnsi="宋体"/>
        </w:rPr>
      </w:pPr>
      <w:r>
        <w:rPr>
          <w:rFonts w:ascii="宋体" w:eastAsia="宋体" w:hAnsi="宋体" w:hint="eastAsia"/>
        </w:rPr>
        <w:t>生产单元应重点调查下列</w:t>
      </w:r>
      <w:r w:rsidR="00BC27B2" w:rsidRPr="00075E4E">
        <w:rPr>
          <w:rFonts w:ascii="宋体" w:eastAsia="宋体" w:hAnsi="宋体" w:hint="eastAsia"/>
        </w:rPr>
        <w:t>职业病防护设施：</w:t>
      </w:r>
    </w:p>
    <w:p w:rsidR="00BC27B2" w:rsidRPr="002A6AFC" w:rsidRDefault="00BC27B2" w:rsidP="00A11622">
      <w:pPr>
        <w:pStyle w:val="ac"/>
        <w:numPr>
          <w:ilvl w:val="0"/>
          <w:numId w:val="24"/>
        </w:numPr>
      </w:pPr>
      <w:r w:rsidRPr="005F6DBA">
        <w:rPr>
          <w:rFonts w:hint="eastAsia"/>
        </w:rPr>
        <w:t>半导体分立器件和集成电路制造业</w:t>
      </w:r>
      <w:r w:rsidR="00DD734E">
        <w:rPr>
          <w:rFonts w:hint="eastAsia"/>
        </w:rPr>
        <w:t>的</w:t>
      </w:r>
      <w:r w:rsidRPr="005F6DBA">
        <w:rPr>
          <w:rFonts w:hint="eastAsia"/>
        </w:rPr>
        <w:t>调</w:t>
      </w:r>
      <w:r w:rsidRPr="002A6AFC">
        <w:rPr>
          <w:rFonts w:hint="eastAsia"/>
        </w:rPr>
        <w:t>查</w:t>
      </w:r>
      <w:r w:rsidR="00DD734E">
        <w:rPr>
          <w:rFonts w:hint="eastAsia"/>
        </w:rPr>
        <w:t>应</w:t>
      </w:r>
      <w:r w:rsidRPr="002A6AFC">
        <w:rPr>
          <w:rFonts w:hint="eastAsia"/>
        </w:rPr>
        <w:t>包括但不限于</w:t>
      </w:r>
      <w:r w:rsidR="00DD734E">
        <w:rPr>
          <w:rFonts w:hint="eastAsia"/>
        </w:rPr>
        <w:t>下列设施</w:t>
      </w:r>
      <w:r w:rsidRPr="002A6AFC">
        <w:rPr>
          <w:rFonts w:hint="eastAsia"/>
        </w:rPr>
        <w:t>：</w:t>
      </w:r>
    </w:p>
    <w:p w:rsidR="00BC27B2" w:rsidRPr="00075E4E" w:rsidRDefault="00BC27B2" w:rsidP="00BC27B2">
      <w:pPr>
        <w:pStyle w:val="ad"/>
      </w:pPr>
      <w:r w:rsidRPr="00075E4E">
        <w:rPr>
          <w:rFonts w:hint="eastAsia"/>
        </w:rPr>
        <w:t>清洗、化学机械抛光工艺设置的防毒设施；</w:t>
      </w:r>
    </w:p>
    <w:p w:rsidR="00BC27B2" w:rsidRPr="00075E4E" w:rsidRDefault="00BC27B2" w:rsidP="00BC27B2">
      <w:pPr>
        <w:pStyle w:val="ad"/>
      </w:pPr>
      <w:r w:rsidRPr="00075E4E">
        <w:rPr>
          <w:rFonts w:hint="eastAsia"/>
        </w:rPr>
        <w:t>离子注入、薄膜工艺设置的防毒、减振降噪、防非电离辐射与电离辐射设施；</w:t>
      </w:r>
    </w:p>
    <w:p w:rsidR="00BC27B2" w:rsidRPr="00075E4E" w:rsidRDefault="00BC27B2" w:rsidP="00BC27B2">
      <w:pPr>
        <w:pStyle w:val="ad"/>
      </w:pPr>
      <w:r w:rsidRPr="00075E4E">
        <w:rPr>
          <w:rFonts w:hint="eastAsia"/>
        </w:rPr>
        <w:t>扩散、刻蚀工艺设置的防毒、减振降噪、防非电离辐射设施；</w:t>
      </w:r>
    </w:p>
    <w:p w:rsidR="00BC27B2" w:rsidRPr="00075E4E" w:rsidRDefault="00BC27B2" w:rsidP="00BC27B2">
      <w:pPr>
        <w:pStyle w:val="ad"/>
      </w:pPr>
      <w:r w:rsidRPr="00075E4E">
        <w:rPr>
          <w:rFonts w:hint="eastAsia"/>
        </w:rPr>
        <w:t>光刻</w:t>
      </w:r>
      <w:r w:rsidR="00E2748F">
        <w:rPr>
          <w:rFonts w:hint="eastAsia"/>
        </w:rPr>
        <w:t>、</w:t>
      </w:r>
      <w:r w:rsidR="00E2748F" w:rsidRPr="00075E4E">
        <w:rPr>
          <w:rFonts w:hint="eastAsia"/>
        </w:rPr>
        <w:t>工艺整合</w:t>
      </w:r>
      <w:r w:rsidRPr="00075E4E">
        <w:rPr>
          <w:rFonts w:hint="eastAsia"/>
        </w:rPr>
        <w:t>工艺设置的防毒、防非电离辐射</w:t>
      </w:r>
      <w:r w:rsidR="00E2748F" w:rsidRPr="00075E4E">
        <w:rPr>
          <w:rFonts w:hint="eastAsia"/>
        </w:rPr>
        <w:t>与电离辐射</w:t>
      </w:r>
      <w:r w:rsidRPr="00075E4E">
        <w:rPr>
          <w:rFonts w:hint="eastAsia"/>
        </w:rPr>
        <w:t>设施；</w:t>
      </w:r>
    </w:p>
    <w:p w:rsidR="00BC27B2" w:rsidRPr="00075E4E" w:rsidRDefault="00BC27B2" w:rsidP="00BC27B2">
      <w:pPr>
        <w:pStyle w:val="ad"/>
      </w:pPr>
      <w:r w:rsidRPr="00075E4E">
        <w:rPr>
          <w:rFonts w:hint="eastAsia"/>
        </w:rPr>
        <w:t>品质可靠性工艺设置的防毒、防电离辐射设施。</w:t>
      </w:r>
    </w:p>
    <w:p w:rsidR="00BC27B2" w:rsidRPr="002A6AFC" w:rsidRDefault="00BC27B2" w:rsidP="00BC27B2">
      <w:pPr>
        <w:pStyle w:val="ac"/>
      </w:pPr>
      <w:r w:rsidRPr="002A6AFC">
        <w:rPr>
          <w:rFonts w:hint="eastAsia"/>
        </w:rPr>
        <w:t>平板显示器件制造业</w:t>
      </w:r>
      <w:r w:rsidR="00DD734E">
        <w:rPr>
          <w:rFonts w:hint="eastAsia"/>
        </w:rPr>
        <w:t>的</w:t>
      </w:r>
      <w:r w:rsidRPr="002A6AFC">
        <w:rPr>
          <w:rFonts w:hint="eastAsia"/>
        </w:rPr>
        <w:t>调查</w:t>
      </w:r>
      <w:r w:rsidR="00DD734E">
        <w:rPr>
          <w:rFonts w:hint="eastAsia"/>
        </w:rPr>
        <w:t>应</w:t>
      </w:r>
      <w:r w:rsidRPr="002A6AFC">
        <w:rPr>
          <w:rFonts w:hint="eastAsia"/>
        </w:rPr>
        <w:t>包括但不限于</w:t>
      </w:r>
      <w:r w:rsidR="00DD734E">
        <w:rPr>
          <w:rFonts w:hint="eastAsia"/>
        </w:rPr>
        <w:t>下列设施</w:t>
      </w:r>
      <w:r w:rsidRPr="002A6AFC">
        <w:rPr>
          <w:rFonts w:hint="eastAsia"/>
        </w:rPr>
        <w:t>：</w:t>
      </w:r>
    </w:p>
    <w:p w:rsidR="00BC27B2" w:rsidRPr="00075E4E" w:rsidRDefault="00BC27B2" w:rsidP="00BC27B2">
      <w:pPr>
        <w:pStyle w:val="ad"/>
      </w:pPr>
      <w:r w:rsidRPr="00075E4E">
        <w:rPr>
          <w:rFonts w:hint="eastAsia"/>
        </w:rPr>
        <w:t>阵列</w:t>
      </w:r>
      <w:r w:rsidR="005A4187">
        <w:rPr>
          <w:rFonts w:hint="eastAsia"/>
        </w:rPr>
        <w:t>、彩膜</w:t>
      </w:r>
      <w:r w:rsidRPr="00075E4E">
        <w:rPr>
          <w:rFonts w:hint="eastAsia"/>
        </w:rPr>
        <w:t>工艺设置的防尘、防毒、减振降噪、防非电离辐射与电离辐射设施；</w:t>
      </w:r>
    </w:p>
    <w:p w:rsidR="00BC27B2" w:rsidRPr="00075E4E" w:rsidRDefault="00BC27B2" w:rsidP="00BC27B2">
      <w:pPr>
        <w:pStyle w:val="ad"/>
      </w:pPr>
      <w:r w:rsidRPr="00075E4E">
        <w:rPr>
          <w:rFonts w:hint="eastAsia"/>
        </w:rPr>
        <w:t>成盒</w:t>
      </w:r>
      <w:r w:rsidRPr="00075E4E">
        <w:t>/</w:t>
      </w:r>
      <w:r w:rsidRPr="00075E4E">
        <w:rPr>
          <w:rFonts w:hint="eastAsia"/>
        </w:rPr>
        <w:t>制屏工艺设置的防尘、防毒、减振降噪、防高温、防非电离辐射与电离辐射设施；</w:t>
      </w:r>
    </w:p>
    <w:p w:rsidR="00BC27B2" w:rsidRPr="002A6AFC" w:rsidRDefault="005A4187" w:rsidP="00BC27B2">
      <w:pPr>
        <w:pStyle w:val="ad"/>
      </w:pPr>
      <w:r>
        <w:rPr>
          <w:rFonts w:hint="eastAsia"/>
        </w:rPr>
        <w:t>品质</w:t>
      </w:r>
      <w:r w:rsidR="001802B2">
        <w:rPr>
          <w:rFonts w:hint="eastAsia"/>
        </w:rPr>
        <w:t>保证工艺</w:t>
      </w:r>
      <w:r w:rsidR="00BC27B2" w:rsidRPr="00075E4E">
        <w:rPr>
          <w:rFonts w:hint="eastAsia"/>
        </w:rPr>
        <w:t>设置的</w:t>
      </w:r>
      <w:r>
        <w:rPr>
          <w:rFonts w:hint="eastAsia"/>
        </w:rPr>
        <w:t>防毒、</w:t>
      </w:r>
      <w:r w:rsidR="00BC27B2" w:rsidRPr="00075E4E">
        <w:rPr>
          <w:rFonts w:hint="eastAsia"/>
        </w:rPr>
        <w:t>减振降噪、</w:t>
      </w:r>
      <w:r>
        <w:rPr>
          <w:rFonts w:hint="eastAsia"/>
        </w:rPr>
        <w:t>防高温、</w:t>
      </w:r>
      <w:r w:rsidR="00D9211A" w:rsidRPr="00075E4E">
        <w:rPr>
          <w:rFonts w:hint="eastAsia"/>
        </w:rPr>
        <w:t>防非电离辐射与</w:t>
      </w:r>
      <w:r w:rsidR="00BC27B2" w:rsidRPr="00075E4E">
        <w:rPr>
          <w:rFonts w:hint="eastAsia"/>
        </w:rPr>
        <w:t>电离辐射设施。</w:t>
      </w:r>
    </w:p>
    <w:p w:rsidR="00BC27B2" w:rsidRPr="002A6AFC" w:rsidRDefault="00BC27B2" w:rsidP="00BC27B2">
      <w:pPr>
        <w:pStyle w:val="ac"/>
      </w:pPr>
      <w:r w:rsidRPr="002A6AFC">
        <w:rPr>
          <w:rFonts w:hint="eastAsia"/>
        </w:rPr>
        <w:t>发光二极管制造业</w:t>
      </w:r>
      <w:r w:rsidR="00DD734E">
        <w:rPr>
          <w:rFonts w:hint="eastAsia"/>
        </w:rPr>
        <w:t>的</w:t>
      </w:r>
      <w:r w:rsidRPr="002A6AFC">
        <w:rPr>
          <w:rFonts w:hint="eastAsia"/>
        </w:rPr>
        <w:t>调查</w:t>
      </w:r>
      <w:r w:rsidR="00DD734E">
        <w:rPr>
          <w:rFonts w:hint="eastAsia"/>
        </w:rPr>
        <w:t>应</w:t>
      </w:r>
      <w:r w:rsidRPr="002A6AFC">
        <w:rPr>
          <w:rFonts w:hint="eastAsia"/>
        </w:rPr>
        <w:t>包括但不限于</w:t>
      </w:r>
      <w:r w:rsidR="00DD734E">
        <w:rPr>
          <w:rFonts w:hint="eastAsia"/>
        </w:rPr>
        <w:t>下列设施</w:t>
      </w:r>
      <w:r w:rsidRPr="002A6AFC">
        <w:rPr>
          <w:rFonts w:hint="eastAsia"/>
        </w:rPr>
        <w:t>：</w:t>
      </w:r>
    </w:p>
    <w:p w:rsidR="00BC27B2" w:rsidRPr="00075E4E" w:rsidRDefault="00BC27B2" w:rsidP="00BC27B2">
      <w:pPr>
        <w:pStyle w:val="ad"/>
      </w:pPr>
      <w:r w:rsidRPr="00075E4E">
        <w:rPr>
          <w:rFonts w:hint="eastAsia"/>
        </w:rPr>
        <w:t>清洗工艺设置的防毒、减振降噪设施；</w:t>
      </w:r>
    </w:p>
    <w:p w:rsidR="00BC27B2" w:rsidRPr="00075E4E" w:rsidRDefault="00BC27B2" w:rsidP="00BC27B2">
      <w:pPr>
        <w:pStyle w:val="ad"/>
      </w:pPr>
      <w:r w:rsidRPr="00075E4E">
        <w:rPr>
          <w:rFonts w:hint="eastAsia"/>
        </w:rPr>
        <w:t>光刻、刻蚀工艺设置的防毒、减振降噪、防非电离辐射设施；</w:t>
      </w:r>
    </w:p>
    <w:p w:rsidR="00BC27B2" w:rsidRPr="00075E4E" w:rsidRDefault="00BC27B2" w:rsidP="00BC27B2">
      <w:pPr>
        <w:pStyle w:val="ad"/>
      </w:pPr>
      <w:r w:rsidRPr="00075E4E">
        <w:rPr>
          <w:rFonts w:hint="eastAsia"/>
        </w:rPr>
        <w:t>蒸镀工艺设置的防尘、防毒、减振降噪设施；</w:t>
      </w:r>
    </w:p>
    <w:p w:rsidR="00BC27B2" w:rsidRPr="00075E4E" w:rsidRDefault="00BC27B2" w:rsidP="00BC27B2">
      <w:pPr>
        <w:pStyle w:val="ad"/>
      </w:pPr>
      <w:r w:rsidRPr="00075E4E">
        <w:rPr>
          <w:rFonts w:hint="eastAsia"/>
        </w:rPr>
        <w:t>减薄、划裂工艺设置的防尘、减振降噪设施；</w:t>
      </w:r>
    </w:p>
    <w:p w:rsidR="00BC27B2" w:rsidRPr="00075E4E" w:rsidRDefault="00BC27B2" w:rsidP="00BC27B2">
      <w:pPr>
        <w:pStyle w:val="ad"/>
      </w:pPr>
      <w:r w:rsidRPr="00075E4E">
        <w:rPr>
          <w:rFonts w:hint="eastAsia"/>
        </w:rPr>
        <w:t>点测工艺设置的防毒设施。</w:t>
      </w:r>
    </w:p>
    <w:p w:rsidR="00BC27B2" w:rsidRPr="00075E4E" w:rsidRDefault="00BC27B2" w:rsidP="00BC27B2">
      <w:pPr>
        <w:pStyle w:val="a5"/>
        <w:spacing w:before="156" w:after="156"/>
        <w:rPr>
          <w:rFonts w:ascii="宋体" w:eastAsia="宋体" w:hAnsi="宋体"/>
        </w:rPr>
      </w:pPr>
      <w:r w:rsidRPr="00075E4E">
        <w:rPr>
          <w:rFonts w:ascii="宋体" w:eastAsia="宋体" w:hAnsi="宋体" w:hint="eastAsia"/>
        </w:rPr>
        <w:t>生产辅助单元和公用工程单元应重点调查</w:t>
      </w:r>
      <w:r w:rsidR="00145A0D">
        <w:rPr>
          <w:rFonts w:ascii="宋体" w:eastAsia="宋体" w:hAnsi="宋体" w:hint="eastAsia"/>
        </w:rPr>
        <w:t>下列</w:t>
      </w:r>
      <w:r w:rsidRPr="00075E4E">
        <w:rPr>
          <w:rFonts w:ascii="宋体" w:eastAsia="宋体" w:hAnsi="宋体" w:hint="eastAsia"/>
        </w:rPr>
        <w:t>职业病防护设施：</w:t>
      </w:r>
    </w:p>
    <w:p w:rsidR="00BC27B2" w:rsidRPr="00075E4E" w:rsidRDefault="00935BEB" w:rsidP="00A11622">
      <w:pPr>
        <w:pStyle w:val="ac"/>
        <w:numPr>
          <w:ilvl w:val="0"/>
          <w:numId w:val="25"/>
        </w:numPr>
      </w:pPr>
      <w:r>
        <w:rPr>
          <w:rFonts w:hint="eastAsia"/>
        </w:rPr>
        <w:t>化学品配送系统、特种</w:t>
      </w:r>
      <w:r w:rsidR="00BC27B2" w:rsidRPr="00075E4E">
        <w:rPr>
          <w:rFonts w:hint="eastAsia"/>
        </w:rPr>
        <w:t>气体库及化学品库设置的防毒设施；</w:t>
      </w:r>
    </w:p>
    <w:p w:rsidR="00BC27B2" w:rsidRPr="00075E4E" w:rsidRDefault="00BC27B2" w:rsidP="00A11622">
      <w:pPr>
        <w:pStyle w:val="ac"/>
        <w:numPr>
          <w:ilvl w:val="0"/>
          <w:numId w:val="25"/>
        </w:numPr>
      </w:pPr>
      <w:r w:rsidRPr="00075E4E">
        <w:rPr>
          <w:rFonts w:hint="eastAsia"/>
        </w:rPr>
        <w:t>锅炉房设置的防毒、减振降噪和防高温设施；</w:t>
      </w:r>
    </w:p>
    <w:p w:rsidR="00BC27B2" w:rsidRPr="00075E4E" w:rsidRDefault="00BC27B2" w:rsidP="00A11622">
      <w:pPr>
        <w:pStyle w:val="ac"/>
        <w:numPr>
          <w:ilvl w:val="0"/>
          <w:numId w:val="25"/>
        </w:numPr>
      </w:pPr>
      <w:r w:rsidRPr="00075E4E">
        <w:rPr>
          <w:rFonts w:hint="eastAsia"/>
        </w:rPr>
        <w:t>纯水制备系统、应急发电机组设置的防毒、减振降噪设施；</w:t>
      </w:r>
    </w:p>
    <w:p w:rsidR="00BC27B2" w:rsidRPr="00075E4E" w:rsidRDefault="00BC27B2" w:rsidP="00A11622">
      <w:pPr>
        <w:pStyle w:val="ac"/>
        <w:numPr>
          <w:ilvl w:val="0"/>
          <w:numId w:val="25"/>
        </w:numPr>
      </w:pPr>
      <w:r w:rsidRPr="00075E4E">
        <w:rPr>
          <w:rFonts w:hint="eastAsia"/>
        </w:rPr>
        <w:t>废水</w:t>
      </w:r>
      <w:r w:rsidRPr="00075E4E">
        <w:t>/</w:t>
      </w:r>
      <w:r w:rsidRPr="00075E4E">
        <w:rPr>
          <w:rFonts w:hint="eastAsia"/>
        </w:rPr>
        <w:t>废气处理系统、废液回收系统设置的防尘、防毒</w:t>
      </w:r>
      <w:r w:rsidR="005F04C2">
        <w:rPr>
          <w:rFonts w:hint="eastAsia"/>
        </w:rPr>
        <w:t>、防高温</w:t>
      </w:r>
      <w:r w:rsidRPr="00075E4E">
        <w:rPr>
          <w:rFonts w:hint="eastAsia"/>
        </w:rPr>
        <w:t>和减振降噪设施；</w:t>
      </w:r>
    </w:p>
    <w:p w:rsidR="00BC27B2" w:rsidRPr="00075E4E" w:rsidRDefault="00BC27B2" w:rsidP="00A11622">
      <w:pPr>
        <w:pStyle w:val="ac"/>
        <w:numPr>
          <w:ilvl w:val="0"/>
          <w:numId w:val="25"/>
        </w:numPr>
      </w:pPr>
      <w:r w:rsidRPr="00075E4E">
        <w:rPr>
          <w:rFonts w:hint="eastAsia"/>
        </w:rPr>
        <w:t>供配电系统设置的防毒、防非电离辐射设施；</w:t>
      </w:r>
    </w:p>
    <w:p w:rsidR="00BC27B2" w:rsidRPr="00075E4E" w:rsidRDefault="00BC27B2" w:rsidP="00A11622">
      <w:pPr>
        <w:pStyle w:val="ac"/>
        <w:numPr>
          <w:ilvl w:val="0"/>
          <w:numId w:val="25"/>
        </w:numPr>
      </w:pPr>
      <w:r w:rsidRPr="00075E4E">
        <w:rPr>
          <w:rFonts w:hint="eastAsia"/>
        </w:rPr>
        <w:t>冷冻机组、空压机组、泵房、新风与空调系统及制氢站设置的减振降噪设施。</w:t>
      </w:r>
    </w:p>
    <w:p w:rsidR="00BC27B2" w:rsidRDefault="00BC27B2" w:rsidP="00BC27B2">
      <w:pPr>
        <w:pStyle w:val="a4"/>
        <w:spacing w:before="156" w:after="156"/>
      </w:pPr>
      <w:r>
        <w:rPr>
          <w:rFonts w:hint="eastAsia"/>
        </w:rPr>
        <w:t>类比企业劳动防护用品调查</w:t>
      </w:r>
    </w:p>
    <w:p w:rsidR="00BC27B2" w:rsidRDefault="00BC27B2" w:rsidP="00BC27B2">
      <w:pPr>
        <w:pStyle w:val="affffff7"/>
        <w:ind w:firstLine="420"/>
      </w:pPr>
      <w:r>
        <w:rPr>
          <w:rFonts w:hint="eastAsia"/>
        </w:rPr>
        <w:t>应</w:t>
      </w:r>
      <w:r w:rsidRPr="008F1965">
        <w:rPr>
          <w:rFonts w:hint="eastAsia"/>
        </w:rPr>
        <w:t>调查</w:t>
      </w:r>
      <w:r>
        <w:rPr>
          <w:rFonts w:hint="eastAsia"/>
        </w:rPr>
        <w:t>类比企业接触职</w:t>
      </w:r>
      <w:r w:rsidRPr="008F1965">
        <w:rPr>
          <w:rFonts w:hint="eastAsia"/>
        </w:rPr>
        <w:t>业病危害</w:t>
      </w:r>
      <w:r w:rsidR="00DD734E">
        <w:rPr>
          <w:rFonts w:hint="eastAsia"/>
        </w:rPr>
        <w:t>的</w:t>
      </w:r>
      <w:r w:rsidRPr="008F1965">
        <w:rPr>
          <w:rFonts w:hint="eastAsia"/>
        </w:rPr>
        <w:t>作业</w:t>
      </w:r>
      <w:r>
        <w:rPr>
          <w:rFonts w:hint="eastAsia"/>
        </w:rPr>
        <w:t>人员所</w:t>
      </w:r>
      <w:r w:rsidRPr="008F1965">
        <w:rPr>
          <w:rFonts w:hint="eastAsia"/>
        </w:rPr>
        <w:t>配备</w:t>
      </w:r>
      <w:r>
        <w:rPr>
          <w:rFonts w:hint="eastAsia"/>
        </w:rPr>
        <w:t>的劳动</w:t>
      </w:r>
      <w:r w:rsidRPr="008F1965">
        <w:rPr>
          <w:rFonts w:hint="eastAsia"/>
        </w:rPr>
        <w:t>防护用品的种类、</w:t>
      </w:r>
      <w:r>
        <w:rPr>
          <w:rFonts w:hint="eastAsia"/>
        </w:rPr>
        <w:t>名称、型号、</w:t>
      </w:r>
      <w:r w:rsidRPr="008F1965">
        <w:rPr>
          <w:rFonts w:hint="eastAsia"/>
        </w:rPr>
        <w:t>数量、性能参数、适用条件</w:t>
      </w:r>
      <w:r>
        <w:rPr>
          <w:rFonts w:hint="eastAsia"/>
        </w:rPr>
        <w:t>、发放记录、现场佩戴情况</w:t>
      </w:r>
      <w:r w:rsidRPr="008F1965">
        <w:rPr>
          <w:rFonts w:hint="eastAsia"/>
        </w:rPr>
        <w:t>等</w:t>
      </w:r>
      <w:r>
        <w:rPr>
          <w:rFonts w:hint="eastAsia"/>
        </w:rPr>
        <w:t>。</w:t>
      </w:r>
    </w:p>
    <w:p w:rsidR="00BC27B2" w:rsidRDefault="00BC27B2" w:rsidP="00BC27B2">
      <w:pPr>
        <w:pStyle w:val="a4"/>
        <w:spacing w:before="156" w:after="156"/>
      </w:pPr>
      <w:r>
        <w:rPr>
          <w:rFonts w:hint="eastAsia"/>
        </w:rPr>
        <w:t>类比企业应急救援设施调查</w:t>
      </w:r>
    </w:p>
    <w:p w:rsidR="00BC27B2" w:rsidRPr="00982CD4" w:rsidRDefault="00BC27B2" w:rsidP="00BC27B2">
      <w:pPr>
        <w:pStyle w:val="a5"/>
        <w:spacing w:before="156" w:after="156"/>
        <w:rPr>
          <w:rFonts w:ascii="宋体" w:eastAsia="宋体" w:hAnsi="宋体"/>
        </w:rPr>
      </w:pPr>
      <w:r w:rsidRPr="000423DD">
        <w:rPr>
          <w:rFonts w:ascii="宋体" w:eastAsia="宋体" w:hAnsi="宋体" w:hint="eastAsia"/>
        </w:rPr>
        <w:t>应调查</w:t>
      </w:r>
      <w:r>
        <w:rPr>
          <w:rFonts w:ascii="宋体" w:eastAsia="宋体" w:hAnsi="宋体" w:hint="eastAsia"/>
        </w:rPr>
        <w:t>类比企业</w:t>
      </w:r>
      <w:r w:rsidRPr="000423DD">
        <w:rPr>
          <w:rFonts w:ascii="宋体" w:eastAsia="宋体" w:hAnsi="宋体" w:hint="eastAsia"/>
        </w:rPr>
        <w:t>可能发生急性损伤的有毒、有害工作场所</w:t>
      </w:r>
      <w:r w:rsidR="00982CD4">
        <w:rPr>
          <w:rFonts w:ascii="宋体" w:eastAsia="宋体" w:hAnsi="宋体" w:hint="eastAsia"/>
        </w:rPr>
        <w:t>和放射工作场所</w:t>
      </w:r>
      <w:r w:rsidRPr="000423DD">
        <w:rPr>
          <w:rFonts w:ascii="宋体" w:eastAsia="宋体" w:hAnsi="宋体" w:hint="eastAsia"/>
        </w:rPr>
        <w:t>以及与其相关的应急救援设施的种类、名称、型号、参数、数量、设置地点及运行维护状况等，并重点关注监测报警装置、</w:t>
      </w:r>
      <w:r>
        <w:rPr>
          <w:rFonts w:ascii="宋体" w:eastAsia="宋体" w:hAnsi="宋体" w:hint="eastAsia"/>
        </w:rPr>
        <w:t>事故</w:t>
      </w:r>
      <w:r w:rsidRPr="000423DD">
        <w:rPr>
          <w:rFonts w:ascii="宋体" w:eastAsia="宋体" w:hAnsi="宋体" w:hint="eastAsia"/>
        </w:rPr>
        <w:t>通风设施、现场紧急处置设施以及急救用品</w:t>
      </w:r>
      <w:r w:rsidR="00982CD4">
        <w:rPr>
          <w:rFonts w:ascii="宋体" w:eastAsia="宋体" w:hAnsi="宋体" w:hint="eastAsia"/>
        </w:rPr>
        <w:t>的配备</w:t>
      </w:r>
      <w:r w:rsidR="00982CD4" w:rsidRPr="00982CD4">
        <w:rPr>
          <w:rFonts w:ascii="宋体" w:eastAsia="宋体" w:hAnsi="宋体" w:hint="eastAsia"/>
        </w:rPr>
        <w:t>情况</w:t>
      </w:r>
      <w:r w:rsidRPr="00982CD4">
        <w:rPr>
          <w:rFonts w:ascii="宋体" w:eastAsia="宋体" w:hAnsi="宋体" w:hint="eastAsia"/>
        </w:rPr>
        <w:t>。电子器件制造业建设项目主要应急救援设施参见附录</w:t>
      </w:r>
      <w:r w:rsidRPr="00982CD4">
        <w:rPr>
          <w:rFonts w:ascii="宋体" w:eastAsia="宋体" w:hAnsi="宋体"/>
        </w:rPr>
        <w:t>D</w:t>
      </w:r>
      <w:r w:rsidRPr="00982CD4">
        <w:rPr>
          <w:rFonts w:ascii="宋体" w:eastAsia="宋体" w:hAnsi="宋体" w:hint="eastAsia"/>
        </w:rPr>
        <w:t>。</w:t>
      </w:r>
    </w:p>
    <w:p w:rsidR="00BC27B2" w:rsidRPr="00B411D2" w:rsidRDefault="00BC27B2" w:rsidP="00BC27B2">
      <w:pPr>
        <w:pStyle w:val="a5"/>
        <w:spacing w:before="156" w:after="156"/>
        <w:rPr>
          <w:rFonts w:ascii="宋体" w:eastAsia="宋体" w:hAnsi="宋体"/>
        </w:rPr>
      </w:pPr>
      <w:r w:rsidRPr="00B411D2">
        <w:rPr>
          <w:rFonts w:ascii="宋体" w:eastAsia="宋体" w:hAnsi="宋体" w:hint="eastAsia"/>
        </w:rPr>
        <w:lastRenderedPageBreak/>
        <w:t>应调查类比企业所在厂区内（外）的应急救援机构（站）的应急救援能力及应急联动情况。</w:t>
      </w:r>
    </w:p>
    <w:p w:rsidR="00BC27B2" w:rsidRDefault="00BC27B2" w:rsidP="00BC27B2">
      <w:pPr>
        <w:pStyle w:val="a4"/>
        <w:spacing w:before="156" w:after="156"/>
      </w:pPr>
      <w:r>
        <w:rPr>
          <w:rFonts w:hint="eastAsia"/>
        </w:rPr>
        <w:t>类比企业职业健康监护调查</w:t>
      </w:r>
    </w:p>
    <w:p w:rsidR="00BC27B2" w:rsidRPr="00443074" w:rsidRDefault="00BC27B2" w:rsidP="00BC27B2">
      <w:pPr>
        <w:pStyle w:val="affffff7"/>
        <w:ind w:firstLine="420"/>
      </w:pPr>
      <w:r w:rsidRPr="002A6AFC">
        <w:rPr>
          <w:rFonts w:hint="eastAsia"/>
        </w:rPr>
        <w:t>应调查类比企业近</w:t>
      </w:r>
      <w:r w:rsidR="004567FB">
        <w:rPr>
          <w:rFonts w:hint="eastAsia"/>
        </w:rPr>
        <w:t>五</w:t>
      </w:r>
      <w:r w:rsidRPr="002A6AFC">
        <w:rPr>
          <w:rFonts w:hint="eastAsia"/>
        </w:rPr>
        <w:t>年职业健康监护</w:t>
      </w:r>
      <w:r w:rsidR="004E508A">
        <w:rPr>
          <w:rFonts w:hint="eastAsia"/>
        </w:rPr>
        <w:t>开展情况，包括</w:t>
      </w:r>
      <w:r w:rsidRPr="002A6AFC">
        <w:rPr>
          <w:rFonts w:hint="eastAsia"/>
        </w:rPr>
        <w:t>职业健康体检人数、体检项目、体检周期、检查结果以及职业禁忌证、疑似职业病和职业病病人的发病和处置</w:t>
      </w:r>
      <w:r w:rsidRPr="00443074">
        <w:rPr>
          <w:rFonts w:hint="eastAsia"/>
        </w:rPr>
        <w:t>情况。</w:t>
      </w:r>
    </w:p>
    <w:p w:rsidR="00BC27B2" w:rsidRDefault="00BC27B2" w:rsidP="00BC27B2">
      <w:pPr>
        <w:pStyle w:val="a3"/>
        <w:spacing w:before="156" w:after="156"/>
      </w:pPr>
      <w:r>
        <w:rPr>
          <w:rFonts w:hint="eastAsia"/>
        </w:rPr>
        <w:t>类比企业职业病危害因素检测</w:t>
      </w:r>
    </w:p>
    <w:p w:rsidR="00BC27B2" w:rsidRPr="00C82F01" w:rsidRDefault="00BC27B2" w:rsidP="00BC27B2">
      <w:pPr>
        <w:pStyle w:val="a4"/>
        <w:spacing w:before="156" w:after="156"/>
        <w:rPr>
          <w:rFonts w:ascii="宋体" w:eastAsia="宋体" w:hAnsi="宋体"/>
        </w:rPr>
      </w:pPr>
      <w:r w:rsidRPr="00C82F01">
        <w:rPr>
          <w:rFonts w:ascii="宋体" w:eastAsia="宋体" w:hAnsi="宋体" w:hint="eastAsia"/>
        </w:rPr>
        <w:t>应</w:t>
      </w:r>
      <w:r w:rsidRPr="00C82F01">
        <w:rPr>
          <w:rFonts w:ascii="宋体" w:eastAsia="宋体" w:hAnsi="宋体"/>
        </w:rPr>
        <w:t>收集类比</w:t>
      </w:r>
      <w:r w:rsidRPr="00C82F01">
        <w:rPr>
          <w:rFonts w:ascii="宋体" w:eastAsia="宋体" w:hAnsi="宋体" w:hint="eastAsia"/>
        </w:rPr>
        <w:t>企业</w:t>
      </w:r>
      <w:r w:rsidRPr="00C82F01">
        <w:rPr>
          <w:rFonts w:ascii="宋体" w:eastAsia="宋体" w:hAnsi="宋体"/>
        </w:rPr>
        <w:t>主要职业病危害因素的最新检测资料，明确其职业病危害因素的来源、分布及其浓度（强度）等。</w:t>
      </w:r>
    </w:p>
    <w:p w:rsidR="00BC27B2" w:rsidRPr="00C82F01" w:rsidRDefault="00BC27B2" w:rsidP="00BC27B2">
      <w:pPr>
        <w:pStyle w:val="a4"/>
        <w:spacing w:before="156" w:after="156"/>
        <w:rPr>
          <w:rFonts w:ascii="宋体" w:eastAsia="宋体" w:hAnsi="宋体"/>
        </w:rPr>
      </w:pPr>
      <w:r w:rsidRPr="00C82F01">
        <w:rPr>
          <w:rFonts w:ascii="宋体" w:eastAsia="宋体" w:hAnsi="宋体"/>
        </w:rPr>
        <w:t>收集的检测资料的质量、检测种类和范围应</w:t>
      </w:r>
      <w:r w:rsidR="0007412D">
        <w:rPr>
          <w:rFonts w:ascii="宋体" w:eastAsia="宋体" w:hAnsi="宋体" w:hint="eastAsia"/>
        </w:rPr>
        <w:t>按照</w:t>
      </w:r>
      <w:r w:rsidRPr="00C82F01">
        <w:rPr>
          <w:rFonts w:ascii="宋体" w:eastAsia="宋体" w:hAnsi="宋体"/>
          <w:bCs/>
        </w:rPr>
        <w:t>GB 18871</w:t>
      </w:r>
      <w:r w:rsidRPr="00C82F01">
        <w:rPr>
          <w:rFonts w:ascii="宋体" w:eastAsia="宋体" w:hAnsi="宋体" w:hint="eastAsia"/>
          <w:bCs/>
        </w:rPr>
        <w:t>、</w:t>
      </w:r>
      <w:r w:rsidRPr="00C82F01">
        <w:rPr>
          <w:rFonts w:ascii="宋体" w:eastAsia="宋体" w:hAnsi="宋体"/>
        </w:rPr>
        <w:t>GBZ 159</w:t>
      </w:r>
      <w:r w:rsidRPr="00C82F01">
        <w:rPr>
          <w:rFonts w:ascii="宋体" w:eastAsia="宋体" w:hAnsi="宋体" w:hint="eastAsia"/>
        </w:rPr>
        <w:t>、</w:t>
      </w:r>
      <w:r w:rsidRPr="00C82F01">
        <w:rPr>
          <w:rFonts w:ascii="宋体" w:eastAsia="宋体" w:hAnsi="宋体"/>
        </w:rPr>
        <w:t>GBZ/T 160</w:t>
      </w:r>
      <w:r w:rsidRPr="00C82F01">
        <w:rPr>
          <w:rFonts w:ascii="宋体" w:eastAsia="宋体" w:hAnsi="宋体" w:hint="eastAsia"/>
        </w:rPr>
        <w:t>、</w:t>
      </w:r>
      <w:r w:rsidRPr="00C82F01">
        <w:rPr>
          <w:rFonts w:ascii="宋体" w:eastAsia="宋体" w:hAnsi="宋体"/>
        </w:rPr>
        <w:t>GBZ/T 189</w:t>
      </w:r>
      <w:r w:rsidRPr="00C82F01">
        <w:rPr>
          <w:rFonts w:ascii="宋体" w:eastAsia="宋体" w:hAnsi="宋体" w:hint="eastAsia"/>
        </w:rPr>
        <w:t>、</w:t>
      </w:r>
      <w:r w:rsidRPr="00C82F01">
        <w:rPr>
          <w:rFonts w:ascii="宋体" w:eastAsia="宋体" w:hAnsi="宋体"/>
        </w:rPr>
        <w:t>GBZ/T 192要求，引用时应注明检测报告</w:t>
      </w:r>
      <w:r w:rsidRPr="00C82F01">
        <w:rPr>
          <w:rFonts w:ascii="宋体" w:eastAsia="宋体" w:hAnsi="宋体" w:hint="eastAsia"/>
        </w:rPr>
        <w:t>的</w:t>
      </w:r>
      <w:r w:rsidRPr="00C82F01">
        <w:rPr>
          <w:rFonts w:ascii="宋体" w:eastAsia="宋体" w:hAnsi="宋体"/>
        </w:rPr>
        <w:t>来源</w:t>
      </w:r>
      <w:r w:rsidR="004E508A">
        <w:rPr>
          <w:rFonts w:ascii="宋体" w:eastAsia="宋体" w:hAnsi="宋体" w:hint="eastAsia"/>
        </w:rPr>
        <w:t>及日期</w:t>
      </w:r>
      <w:r w:rsidRPr="00C82F01">
        <w:rPr>
          <w:rFonts w:ascii="宋体" w:eastAsia="宋体" w:hAnsi="宋体"/>
        </w:rPr>
        <w:t>。</w:t>
      </w:r>
    </w:p>
    <w:p w:rsidR="00BC27B2" w:rsidRPr="00C82F01" w:rsidRDefault="00BC27B2" w:rsidP="00BC27B2">
      <w:pPr>
        <w:pStyle w:val="a4"/>
        <w:spacing w:before="156" w:after="156"/>
        <w:rPr>
          <w:rFonts w:ascii="宋体" w:eastAsia="宋体" w:hAnsi="宋体"/>
        </w:rPr>
      </w:pPr>
      <w:r w:rsidRPr="00C82F01">
        <w:rPr>
          <w:rFonts w:ascii="宋体" w:eastAsia="宋体" w:hAnsi="宋体" w:hint="eastAsia"/>
        </w:rPr>
        <w:t>对</w:t>
      </w:r>
      <w:r w:rsidRPr="00C82F01">
        <w:rPr>
          <w:rFonts w:ascii="宋体" w:eastAsia="宋体" w:hAnsi="宋体"/>
        </w:rPr>
        <w:t>没有检测资料</w:t>
      </w:r>
      <w:r w:rsidRPr="00C82F01">
        <w:rPr>
          <w:rFonts w:ascii="宋体" w:eastAsia="宋体" w:hAnsi="宋体" w:hint="eastAsia"/>
        </w:rPr>
        <w:t>或收集到的</w:t>
      </w:r>
      <w:r w:rsidR="000C30AA">
        <w:rPr>
          <w:rFonts w:ascii="宋体" w:eastAsia="宋体" w:hAnsi="宋体" w:hint="eastAsia"/>
        </w:rPr>
        <w:t>检测</w:t>
      </w:r>
      <w:r w:rsidRPr="00C82F01">
        <w:rPr>
          <w:rFonts w:ascii="宋体" w:eastAsia="宋体" w:hAnsi="宋体" w:hint="eastAsia"/>
        </w:rPr>
        <w:t>资料不满足评价需要</w:t>
      </w:r>
      <w:r w:rsidRPr="00C82F01">
        <w:rPr>
          <w:rFonts w:ascii="宋体" w:eastAsia="宋体" w:hAnsi="宋体"/>
        </w:rPr>
        <w:t>时，应</w:t>
      </w:r>
      <w:r w:rsidRPr="00C82F01">
        <w:rPr>
          <w:rFonts w:ascii="宋体" w:eastAsia="宋体" w:hAnsi="宋体" w:hint="eastAsia"/>
        </w:rPr>
        <w:t>依据预评价</w:t>
      </w:r>
      <w:r w:rsidRPr="00C82F01">
        <w:rPr>
          <w:rFonts w:ascii="宋体" w:eastAsia="宋体" w:hAnsi="宋体"/>
        </w:rPr>
        <w:t>方案，对类比企业进行现场检测</w:t>
      </w:r>
      <w:r w:rsidRPr="00C82F01">
        <w:rPr>
          <w:rFonts w:ascii="宋体" w:eastAsia="宋体" w:hAnsi="宋体" w:hint="eastAsia"/>
        </w:rPr>
        <w:t>，确定各职业病危害因素的浓</w:t>
      </w:r>
      <w:r w:rsidR="000C30AA" w:rsidRPr="00C82F01">
        <w:rPr>
          <w:rFonts w:ascii="宋体" w:eastAsia="宋体" w:hAnsi="宋体" w:hint="eastAsia"/>
        </w:rPr>
        <w:t>度</w:t>
      </w:r>
      <w:r w:rsidRPr="00C82F01">
        <w:rPr>
          <w:rFonts w:ascii="宋体" w:eastAsia="宋体" w:hAnsi="宋体" w:hint="eastAsia"/>
        </w:rPr>
        <w:t>（强</w:t>
      </w:r>
      <w:r w:rsidR="000C30AA">
        <w:rPr>
          <w:rFonts w:ascii="宋体" w:eastAsia="宋体" w:hAnsi="宋体" w:hint="eastAsia"/>
        </w:rPr>
        <w:t>度</w:t>
      </w:r>
      <w:r w:rsidRPr="00C82F01">
        <w:rPr>
          <w:rFonts w:ascii="宋体" w:eastAsia="宋体" w:hAnsi="宋体" w:hint="eastAsia"/>
        </w:rPr>
        <w:t>）</w:t>
      </w:r>
      <w:r w:rsidRPr="00C82F01">
        <w:rPr>
          <w:rFonts w:ascii="宋体" w:eastAsia="宋体" w:hAnsi="宋体"/>
        </w:rPr>
        <w:t>。</w:t>
      </w:r>
    </w:p>
    <w:p w:rsidR="00BC27B2" w:rsidRDefault="00BC27B2" w:rsidP="00BC27B2">
      <w:pPr>
        <w:pStyle w:val="a4"/>
        <w:spacing w:before="156" w:after="156"/>
        <w:rPr>
          <w:rFonts w:ascii="宋体" w:eastAsia="宋体" w:hAnsi="宋体"/>
        </w:rPr>
      </w:pPr>
      <w:r w:rsidRPr="00C82F01">
        <w:rPr>
          <w:rFonts w:ascii="宋体" w:eastAsia="宋体" w:hAnsi="宋体" w:hint="eastAsia"/>
        </w:rPr>
        <w:t>类比企业职业病危害因素浓</w:t>
      </w:r>
      <w:r w:rsidR="000C30AA" w:rsidRPr="00C82F01">
        <w:rPr>
          <w:rFonts w:ascii="宋体" w:eastAsia="宋体" w:hAnsi="宋体" w:hint="eastAsia"/>
        </w:rPr>
        <w:t>度</w:t>
      </w:r>
      <w:r w:rsidRPr="00C82F01">
        <w:rPr>
          <w:rFonts w:ascii="宋体" w:eastAsia="宋体" w:hAnsi="宋体" w:hint="eastAsia"/>
        </w:rPr>
        <w:t>（强</w:t>
      </w:r>
      <w:r w:rsidR="000C30AA">
        <w:rPr>
          <w:rFonts w:ascii="宋体" w:eastAsia="宋体" w:hAnsi="宋体" w:hint="eastAsia"/>
        </w:rPr>
        <w:t>度</w:t>
      </w:r>
      <w:r w:rsidRPr="00C82F01">
        <w:rPr>
          <w:rFonts w:ascii="宋体" w:eastAsia="宋体" w:hAnsi="宋体" w:hint="eastAsia"/>
        </w:rPr>
        <w:t>）超过</w:t>
      </w:r>
      <w:r w:rsidRPr="00C82F01">
        <w:rPr>
          <w:rFonts w:ascii="宋体" w:eastAsia="宋体" w:hAnsi="宋体"/>
        </w:rPr>
        <w:t>GBZ 2.1、GBZ 2.2</w:t>
      </w:r>
      <w:bookmarkStart w:id="57" w:name="BZ"/>
      <w:bookmarkEnd w:id="57"/>
      <w:r w:rsidRPr="00C82F01">
        <w:rPr>
          <w:rFonts w:ascii="宋体" w:eastAsia="宋体" w:hAnsi="宋体" w:hint="eastAsia"/>
        </w:rPr>
        <w:t>规定的职业接触限值时，应综合分析生产工艺及设备布局、岗位生产制度及作业方式</w:t>
      </w:r>
      <w:r w:rsidR="000C30AA">
        <w:rPr>
          <w:rFonts w:ascii="宋体" w:eastAsia="宋体" w:hAnsi="宋体" w:hint="eastAsia"/>
        </w:rPr>
        <w:t>、</w:t>
      </w:r>
      <w:r w:rsidRPr="00C82F01">
        <w:rPr>
          <w:rFonts w:ascii="宋体" w:eastAsia="宋体" w:hAnsi="宋体" w:hint="eastAsia"/>
        </w:rPr>
        <w:t>职业病防护设施设置等内容，明确其超标原因。</w:t>
      </w:r>
    </w:p>
    <w:p w:rsidR="000C30AA" w:rsidRPr="000C30AA" w:rsidRDefault="000C30AA" w:rsidP="000C30AA">
      <w:pPr>
        <w:pStyle w:val="a4"/>
        <w:spacing w:before="156" w:after="156"/>
        <w:rPr>
          <w:rFonts w:ascii="宋体" w:eastAsia="宋体" w:hAnsi="宋体"/>
        </w:rPr>
      </w:pPr>
      <w:r w:rsidRPr="000C30AA">
        <w:rPr>
          <w:rFonts w:ascii="宋体" w:eastAsia="宋体" w:hAnsi="宋体" w:hint="eastAsia"/>
        </w:rPr>
        <w:t>类比企业作业人员接触的职业病危害因素无</w:t>
      </w:r>
      <w:r w:rsidR="004E508A">
        <w:rPr>
          <w:rFonts w:ascii="宋体" w:eastAsia="宋体" w:hAnsi="宋体" w:hint="eastAsia"/>
        </w:rPr>
        <w:t>我国</w:t>
      </w:r>
      <w:r w:rsidRPr="000C30AA">
        <w:rPr>
          <w:rFonts w:ascii="宋体" w:eastAsia="宋体" w:hAnsi="宋体" w:hint="eastAsia"/>
        </w:rPr>
        <w:t>职业接触限值时，可参考国外限值进行评价；无国外限值时，应对职业病危害因素进行定性评价。</w:t>
      </w:r>
    </w:p>
    <w:p w:rsidR="00BC27B2" w:rsidRDefault="00BC27B2" w:rsidP="00BC27B2">
      <w:pPr>
        <w:pStyle w:val="a2"/>
        <w:spacing w:before="156" w:after="156"/>
      </w:pPr>
      <w:r>
        <w:rPr>
          <w:rFonts w:hint="eastAsia"/>
        </w:rPr>
        <w:t>职业病危害评价</w:t>
      </w:r>
    </w:p>
    <w:p w:rsidR="00BC27B2" w:rsidRDefault="00BC27B2" w:rsidP="00BC27B2">
      <w:pPr>
        <w:pStyle w:val="a3"/>
        <w:spacing w:before="156" w:after="156"/>
      </w:pPr>
      <w:r>
        <w:rPr>
          <w:rFonts w:hint="eastAsia"/>
        </w:rPr>
        <w:t>职业病危害因素识别与评价</w:t>
      </w:r>
    </w:p>
    <w:p w:rsidR="00BC27B2" w:rsidRPr="003215EC" w:rsidRDefault="00E00499" w:rsidP="00BC27B2">
      <w:pPr>
        <w:pStyle w:val="a4"/>
        <w:spacing w:before="156" w:after="156"/>
        <w:rPr>
          <w:rFonts w:ascii="宋体" w:eastAsia="宋体" w:hAnsi="宋体"/>
        </w:rPr>
      </w:pPr>
      <w:r>
        <w:rPr>
          <w:rFonts w:ascii="宋体" w:eastAsia="宋体" w:hAnsi="宋体" w:hint="eastAsia"/>
        </w:rPr>
        <w:t>应</w:t>
      </w:r>
      <w:r w:rsidR="00BC27B2" w:rsidRPr="003215EC">
        <w:rPr>
          <w:rFonts w:ascii="宋体" w:eastAsia="宋体" w:hAnsi="宋体" w:hint="eastAsia"/>
        </w:rPr>
        <w:t>按照划分的评价单元，识别拟建项目在建设期和建成投入生产或使用后生产工艺过程、劳动过程、生产环境可能存在的职业病危害因素。尤其应重点关注化学品的装卸，人工更换化学品钢瓶</w:t>
      </w:r>
      <w:r w:rsidR="00BC27B2" w:rsidRPr="003215EC">
        <w:rPr>
          <w:rFonts w:ascii="宋体" w:eastAsia="宋体" w:hAnsi="宋体"/>
        </w:rPr>
        <w:t>/</w:t>
      </w:r>
      <w:r w:rsidR="00BC27B2" w:rsidRPr="003215EC">
        <w:rPr>
          <w:rFonts w:ascii="宋体" w:eastAsia="宋体" w:hAnsi="宋体" w:hint="eastAsia"/>
        </w:rPr>
        <w:t>罐，气路系统、化学品输送系统的维护以及停机检修、维修状态产生的职业病危害因素。</w:t>
      </w:r>
    </w:p>
    <w:p w:rsidR="00BC27B2" w:rsidRDefault="00BC27B2" w:rsidP="00BC27B2">
      <w:pPr>
        <w:pStyle w:val="a4"/>
        <w:spacing w:before="156" w:after="156"/>
        <w:rPr>
          <w:rFonts w:ascii="宋体" w:eastAsia="宋体" w:hAnsi="宋体"/>
        </w:rPr>
      </w:pPr>
      <w:r w:rsidRPr="003215EC">
        <w:rPr>
          <w:rFonts w:ascii="宋体" w:eastAsia="宋体" w:hAnsi="宋体" w:hint="eastAsia"/>
        </w:rPr>
        <w:t>应分析</w:t>
      </w:r>
      <w:r w:rsidR="002B5B7E">
        <w:rPr>
          <w:rFonts w:ascii="宋体" w:eastAsia="宋体" w:hAnsi="宋体" w:hint="eastAsia"/>
        </w:rPr>
        <w:t>电子器件制造业建设</w:t>
      </w:r>
      <w:r w:rsidRPr="003215EC">
        <w:rPr>
          <w:rFonts w:ascii="宋体" w:eastAsia="宋体" w:hAnsi="宋体" w:hint="eastAsia"/>
        </w:rPr>
        <w:t>项目</w:t>
      </w:r>
      <w:r w:rsidR="002B5B7E">
        <w:rPr>
          <w:rFonts w:ascii="宋体" w:eastAsia="宋体" w:hAnsi="宋体" w:hint="eastAsia"/>
        </w:rPr>
        <w:t>以下</w:t>
      </w:r>
      <w:r w:rsidRPr="003215EC">
        <w:rPr>
          <w:rFonts w:ascii="宋体" w:eastAsia="宋体" w:hAnsi="宋体" w:hint="eastAsia"/>
        </w:rPr>
        <w:t>岗位</w:t>
      </w:r>
      <w:r w:rsidR="002B5B7E">
        <w:rPr>
          <w:rFonts w:ascii="宋体" w:eastAsia="宋体" w:hAnsi="宋体" w:hint="eastAsia"/>
        </w:rPr>
        <w:t>的</w:t>
      </w:r>
      <w:r w:rsidRPr="003215EC">
        <w:rPr>
          <w:rFonts w:ascii="宋体" w:eastAsia="宋体" w:hAnsi="宋体" w:hint="eastAsia"/>
        </w:rPr>
        <w:t>接触人</w:t>
      </w:r>
      <w:r w:rsidR="009736DE">
        <w:rPr>
          <w:rFonts w:ascii="宋体" w:eastAsia="宋体" w:hAnsi="宋体" w:hint="eastAsia"/>
        </w:rPr>
        <w:t>员</w:t>
      </w:r>
      <w:r w:rsidRPr="003215EC">
        <w:rPr>
          <w:rFonts w:ascii="宋体" w:eastAsia="宋体" w:hAnsi="宋体" w:hint="eastAsia"/>
        </w:rPr>
        <w:t>、接触时间、接触频</w:t>
      </w:r>
      <w:r w:rsidR="009736DE">
        <w:rPr>
          <w:rFonts w:ascii="宋体" w:eastAsia="宋体" w:hAnsi="宋体" w:hint="eastAsia"/>
        </w:rPr>
        <w:t>度</w:t>
      </w:r>
      <w:r w:rsidRPr="003215EC">
        <w:rPr>
          <w:rFonts w:ascii="宋体" w:eastAsia="宋体" w:hAnsi="宋体" w:hint="eastAsia"/>
        </w:rPr>
        <w:t>、作业内容及方式</w:t>
      </w:r>
      <w:r w:rsidR="00E00499">
        <w:rPr>
          <w:rFonts w:ascii="宋体" w:eastAsia="宋体" w:hAnsi="宋体" w:hint="eastAsia"/>
        </w:rPr>
        <w:t>等</w:t>
      </w:r>
      <w:r w:rsidR="002B5B7E">
        <w:rPr>
          <w:rFonts w:ascii="宋体" w:eastAsia="宋体" w:hAnsi="宋体" w:hint="eastAsia"/>
        </w:rPr>
        <w:t>，包括但不限于：</w:t>
      </w:r>
    </w:p>
    <w:p w:rsidR="00287654" w:rsidRDefault="00287654" w:rsidP="00A11622">
      <w:pPr>
        <w:pStyle w:val="ac"/>
        <w:numPr>
          <w:ilvl w:val="0"/>
          <w:numId w:val="19"/>
        </w:numPr>
      </w:pPr>
      <w:r>
        <w:rPr>
          <w:rFonts w:hint="eastAsia"/>
        </w:rPr>
        <w:t>半导体分立器件和集成电路制造业应包括：</w:t>
      </w:r>
    </w:p>
    <w:p w:rsidR="00287654" w:rsidRPr="000B172C" w:rsidRDefault="00287654" w:rsidP="00287654">
      <w:pPr>
        <w:pStyle w:val="ad"/>
      </w:pPr>
      <w:r w:rsidRPr="000B172C">
        <w:rPr>
          <w:rFonts w:hint="eastAsia"/>
        </w:rPr>
        <w:t>生产单元中清洗、扩散、</w:t>
      </w:r>
      <w:r>
        <w:rPr>
          <w:rFonts w:hint="eastAsia"/>
        </w:rPr>
        <w:t>离子注入、光刻、刻蚀、薄膜、化学机械抛光、工艺整合、品质可靠性</w:t>
      </w:r>
      <w:r w:rsidRPr="000B172C">
        <w:rPr>
          <w:rFonts w:hint="eastAsia"/>
        </w:rPr>
        <w:t>岗位；</w:t>
      </w:r>
    </w:p>
    <w:p w:rsidR="00287654" w:rsidRPr="000B172C" w:rsidRDefault="00935BEB" w:rsidP="00287654">
      <w:pPr>
        <w:pStyle w:val="ad"/>
      </w:pPr>
      <w:r>
        <w:rPr>
          <w:rFonts w:hint="eastAsia"/>
        </w:rPr>
        <w:t>生产辅助单元中化学品配送系统、特种</w:t>
      </w:r>
      <w:r w:rsidR="00287654" w:rsidRPr="000B172C">
        <w:rPr>
          <w:rFonts w:hint="eastAsia"/>
        </w:rPr>
        <w:t>气体库、化学品库</w:t>
      </w:r>
      <w:r w:rsidR="00F5011C">
        <w:rPr>
          <w:rFonts w:hint="eastAsia"/>
        </w:rPr>
        <w:t>岗位</w:t>
      </w:r>
      <w:r w:rsidR="00287654" w:rsidRPr="000B172C">
        <w:rPr>
          <w:rFonts w:hint="eastAsia"/>
        </w:rPr>
        <w:t>；</w:t>
      </w:r>
    </w:p>
    <w:p w:rsidR="00287654" w:rsidRPr="000B172C" w:rsidRDefault="00287654" w:rsidP="00287654">
      <w:pPr>
        <w:pStyle w:val="ad"/>
      </w:pPr>
      <w:r w:rsidRPr="000B172C">
        <w:rPr>
          <w:rFonts w:hint="eastAsia"/>
        </w:rPr>
        <w:t>公用工程单元中锅炉房、纯水制备系统、废水处理系统、供配电系统、冷冻机组、空压机组、新风与空调系统、应急发电机组</w:t>
      </w:r>
      <w:r w:rsidR="00F5011C">
        <w:rPr>
          <w:rFonts w:hint="eastAsia"/>
        </w:rPr>
        <w:t>岗位</w:t>
      </w:r>
      <w:r w:rsidRPr="000B172C">
        <w:rPr>
          <w:rFonts w:hint="eastAsia"/>
        </w:rPr>
        <w:t>。</w:t>
      </w:r>
    </w:p>
    <w:p w:rsidR="00287654" w:rsidRDefault="00287654" w:rsidP="00287654">
      <w:pPr>
        <w:pStyle w:val="ac"/>
      </w:pPr>
      <w:r>
        <w:rPr>
          <w:rFonts w:hint="eastAsia"/>
        </w:rPr>
        <w:t>平板显示器件制造业应包括：</w:t>
      </w:r>
    </w:p>
    <w:p w:rsidR="00287654" w:rsidRPr="000B172C" w:rsidRDefault="00287654" w:rsidP="00287654">
      <w:pPr>
        <w:pStyle w:val="ad"/>
      </w:pPr>
      <w:r w:rsidRPr="000B172C">
        <w:rPr>
          <w:rFonts w:hint="eastAsia"/>
        </w:rPr>
        <w:t>阵列工艺中清洗、溅射</w:t>
      </w:r>
      <w:r w:rsidR="00C7387E">
        <w:rPr>
          <w:rFonts w:hint="eastAsia"/>
        </w:rPr>
        <w:t>、溅射靶材打磨</w:t>
      </w:r>
      <w:r w:rsidR="00F5011C">
        <w:rPr>
          <w:rFonts w:hint="eastAsia"/>
        </w:rPr>
        <w:t>、化学气相沉积、光刻、刻蚀、离子注入、光刻胶剥离</w:t>
      </w:r>
      <w:r w:rsidR="00F3010D">
        <w:rPr>
          <w:rFonts w:hint="eastAsia"/>
        </w:rPr>
        <w:t>、测试与修复</w:t>
      </w:r>
      <w:r w:rsidRPr="000B172C">
        <w:rPr>
          <w:rFonts w:hint="eastAsia"/>
        </w:rPr>
        <w:t>岗位；</w:t>
      </w:r>
    </w:p>
    <w:p w:rsidR="00287654" w:rsidRPr="000B172C" w:rsidRDefault="00287654" w:rsidP="00287654">
      <w:pPr>
        <w:pStyle w:val="ad"/>
      </w:pPr>
      <w:r w:rsidRPr="000B172C">
        <w:rPr>
          <w:rFonts w:hint="eastAsia"/>
        </w:rPr>
        <w:t>彩膜工艺中清洗、溅射、溅射靶材</w:t>
      </w:r>
      <w:r w:rsidR="00C7387E">
        <w:rPr>
          <w:rFonts w:hint="eastAsia"/>
        </w:rPr>
        <w:t>打磨</w:t>
      </w:r>
      <w:r w:rsidRPr="000B172C">
        <w:rPr>
          <w:rFonts w:hint="eastAsia"/>
        </w:rPr>
        <w:t>、光刻</w:t>
      </w:r>
      <w:r w:rsidR="00F3010D">
        <w:rPr>
          <w:rFonts w:hint="eastAsia"/>
        </w:rPr>
        <w:t>、测试与修复</w:t>
      </w:r>
      <w:r w:rsidRPr="000B172C">
        <w:rPr>
          <w:rFonts w:hint="eastAsia"/>
        </w:rPr>
        <w:t>岗位；</w:t>
      </w:r>
    </w:p>
    <w:p w:rsidR="00287654" w:rsidRPr="000B172C" w:rsidRDefault="00287654" w:rsidP="00287654">
      <w:pPr>
        <w:pStyle w:val="ad"/>
      </w:pPr>
      <w:r w:rsidRPr="000B172C">
        <w:rPr>
          <w:rFonts w:hint="eastAsia"/>
        </w:rPr>
        <w:t>成盒/制屏工艺中清</w:t>
      </w:r>
      <w:r w:rsidR="00F5011C">
        <w:rPr>
          <w:rFonts w:hint="eastAsia"/>
        </w:rPr>
        <w:t>洗、涂聚酰亚胺膜及固化、涂封框胶及固化、紫外及热固化、切割断屏</w:t>
      </w:r>
      <w:r w:rsidR="00F3010D">
        <w:rPr>
          <w:rFonts w:hint="eastAsia"/>
        </w:rPr>
        <w:t>、测试与修复</w:t>
      </w:r>
      <w:r w:rsidRPr="000B172C">
        <w:rPr>
          <w:rFonts w:hint="eastAsia"/>
        </w:rPr>
        <w:t>岗位；</w:t>
      </w:r>
    </w:p>
    <w:p w:rsidR="00287654" w:rsidRPr="000B172C" w:rsidRDefault="00F3010D" w:rsidP="00287654">
      <w:pPr>
        <w:pStyle w:val="ad"/>
      </w:pPr>
      <w:r>
        <w:rPr>
          <w:rFonts w:hint="eastAsia"/>
        </w:rPr>
        <w:lastRenderedPageBreak/>
        <w:t>品质保证</w:t>
      </w:r>
      <w:r w:rsidR="00287654" w:rsidRPr="000B172C">
        <w:rPr>
          <w:rFonts w:hint="eastAsia"/>
        </w:rPr>
        <w:t>工</w:t>
      </w:r>
      <w:r w:rsidR="00F5011C">
        <w:rPr>
          <w:rFonts w:hint="eastAsia"/>
        </w:rPr>
        <w:t>艺</w:t>
      </w:r>
      <w:r w:rsidR="00287654" w:rsidRPr="000B172C">
        <w:rPr>
          <w:rFonts w:hint="eastAsia"/>
        </w:rPr>
        <w:t>岗位；</w:t>
      </w:r>
    </w:p>
    <w:p w:rsidR="00287654" w:rsidRPr="000B172C" w:rsidRDefault="00287654" w:rsidP="00287654">
      <w:pPr>
        <w:pStyle w:val="ad"/>
      </w:pPr>
      <w:r w:rsidRPr="000B172C">
        <w:rPr>
          <w:rFonts w:hint="eastAsia"/>
        </w:rPr>
        <w:t>生产辅</w:t>
      </w:r>
      <w:r w:rsidR="00F3010D">
        <w:rPr>
          <w:rFonts w:hint="eastAsia"/>
        </w:rPr>
        <w:t>助单元中</w:t>
      </w:r>
      <w:r w:rsidR="00935BEB">
        <w:rPr>
          <w:rFonts w:hint="eastAsia"/>
        </w:rPr>
        <w:t>化学品配送系统、特种</w:t>
      </w:r>
      <w:r w:rsidRPr="000B172C">
        <w:rPr>
          <w:rFonts w:hint="eastAsia"/>
        </w:rPr>
        <w:t>气体库、化学品库岗位；</w:t>
      </w:r>
    </w:p>
    <w:p w:rsidR="00287654" w:rsidRPr="000B172C" w:rsidRDefault="00287654" w:rsidP="00287654">
      <w:pPr>
        <w:pStyle w:val="ad"/>
      </w:pPr>
      <w:r w:rsidRPr="000B172C">
        <w:rPr>
          <w:rFonts w:hint="eastAsia"/>
        </w:rPr>
        <w:t>公用工程单元中锅炉房、纯水制备系统、废水/废气处理系统、废液回收系统</w:t>
      </w:r>
      <w:r w:rsidR="00F5011C">
        <w:rPr>
          <w:rFonts w:hint="eastAsia"/>
        </w:rPr>
        <w:t>、供配电系统、冷冻机组、空压机组、新风与空调系统、应急发电机组</w:t>
      </w:r>
      <w:r w:rsidRPr="000B172C">
        <w:rPr>
          <w:rFonts w:hint="eastAsia"/>
        </w:rPr>
        <w:t>岗位。</w:t>
      </w:r>
    </w:p>
    <w:p w:rsidR="00287654" w:rsidRDefault="00287654" w:rsidP="00287654">
      <w:pPr>
        <w:pStyle w:val="ac"/>
      </w:pPr>
      <w:r>
        <w:rPr>
          <w:rFonts w:hint="eastAsia"/>
        </w:rPr>
        <w:t>发光二极管制造业应包括：</w:t>
      </w:r>
    </w:p>
    <w:p w:rsidR="00287654" w:rsidRPr="000B172C" w:rsidRDefault="00026D00" w:rsidP="00287654">
      <w:pPr>
        <w:pStyle w:val="ad"/>
      </w:pPr>
      <w:r>
        <w:rPr>
          <w:rFonts w:hint="eastAsia"/>
        </w:rPr>
        <w:t>生产单元中清洗、光刻、刻蚀、蒸镀、减薄、划裂、点测</w:t>
      </w:r>
      <w:r w:rsidR="00287654" w:rsidRPr="000B172C">
        <w:rPr>
          <w:rFonts w:hint="eastAsia"/>
        </w:rPr>
        <w:t>岗位；</w:t>
      </w:r>
    </w:p>
    <w:p w:rsidR="00287654" w:rsidRPr="000B172C" w:rsidRDefault="00935BEB" w:rsidP="00287654">
      <w:pPr>
        <w:pStyle w:val="ad"/>
      </w:pPr>
      <w:r>
        <w:rPr>
          <w:rFonts w:hint="eastAsia"/>
        </w:rPr>
        <w:t>生产辅助单元中特种</w:t>
      </w:r>
      <w:r w:rsidR="00287654" w:rsidRPr="000B172C">
        <w:rPr>
          <w:rFonts w:hint="eastAsia"/>
        </w:rPr>
        <w:t>气体间、化学品库岗位；</w:t>
      </w:r>
    </w:p>
    <w:p w:rsidR="002B5B7E" w:rsidRPr="00026D00" w:rsidRDefault="00287654" w:rsidP="00026D00">
      <w:pPr>
        <w:pStyle w:val="ad"/>
      </w:pPr>
      <w:r w:rsidRPr="000B172C">
        <w:rPr>
          <w:rFonts w:hint="eastAsia"/>
        </w:rPr>
        <w:t>公用工程单元中锅炉房、纯水制备系统、废水/废气处理系统、供配电</w:t>
      </w:r>
      <w:r w:rsidR="00026D00">
        <w:rPr>
          <w:rFonts w:hint="eastAsia"/>
        </w:rPr>
        <w:t>系统、制氢站、冷冻机组、空压机组、新风与空调系统、应急发电机组</w:t>
      </w:r>
      <w:r w:rsidRPr="000B172C">
        <w:rPr>
          <w:rFonts w:hint="eastAsia"/>
        </w:rPr>
        <w:t>岗位。</w:t>
      </w:r>
    </w:p>
    <w:p w:rsidR="00BC27B2" w:rsidRDefault="00E00499" w:rsidP="00BC27B2">
      <w:pPr>
        <w:pStyle w:val="a4"/>
        <w:spacing w:before="156" w:after="156"/>
        <w:rPr>
          <w:rFonts w:ascii="宋体" w:eastAsia="宋体" w:hAnsi="宋体"/>
        </w:rPr>
      </w:pPr>
      <w:r>
        <w:rPr>
          <w:rFonts w:ascii="宋体" w:eastAsia="宋体" w:hAnsi="宋体" w:hint="eastAsia"/>
        </w:rPr>
        <w:t>应</w:t>
      </w:r>
      <w:r w:rsidR="00BC27B2" w:rsidRPr="003215EC">
        <w:rPr>
          <w:rFonts w:ascii="宋体" w:eastAsia="宋体" w:hAnsi="宋体" w:hint="eastAsia"/>
        </w:rPr>
        <w:t>依据收集的原辅料、中间品、产品的化学</w:t>
      </w:r>
      <w:r w:rsidR="00BC27B2" w:rsidRPr="00A6283C">
        <w:rPr>
          <w:rFonts w:ascii="宋体" w:eastAsia="宋体" w:hAnsi="宋体" w:hint="eastAsia"/>
        </w:rPr>
        <w:t>品安全技术说明书等信息，分析拟建项目存在的粉尘、化学因素、物理因素、放射性因素对人体健康产生的影响及导致的职业病等。</w:t>
      </w:r>
    </w:p>
    <w:p w:rsidR="001A5F6C" w:rsidRPr="005A101C" w:rsidRDefault="00BC27B2" w:rsidP="00BC27B2">
      <w:pPr>
        <w:pStyle w:val="a4"/>
        <w:spacing w:before="156" w:after="156"/>
        <w:rPr>
          <w:rFonts w:ascii="宋体" w:eastAsia="宋体" w:hAnsi="宋体"/>
        </w:rPr>
      </w:pPr>
      <w:r w:rsidRPr="005A101C">
        <w:rPr>
          <w:rFonts w:ascii="宋体" w:eastAsia="宋体" w:hAnsi="宋体" w:hint="eastAsia"/>
          <w:bCs/>
        </w:rPr>
        <w:t>按照划分的评价单元，</w:t>
      </w:r>
      <w:r w:rsidR="00646D08" w:rsidRPr="005A101C">
        <w:rPr>
          <w:rFonts w:ascii="宋体" w:eastAsia="宋体" w:hAnsi="宋体" w:hint="eastAsia"/>
        </w:rPr>
        <w:t>在工程分析、职业病危害因素识别的基础上，选择</w:t>
      </w:r>
      <w:r w:rsidR="00517695">
        <w:rPr>
          <w:rFonts w:ascii="宋体" w:eastAsia="宋体" w:hAnsi="宋体" w:hint="eastAsia"/>
        </w:rPr>
        <w:t>以下</w:t>
      </w:r>
      <w:r w:rsidR="00646D08" w:rsidRPr="005A101C">
        <w:rPr>
          <w:rFonts w:ascii="宋体" w:eastAsia="宋体" w:hAnsi="宋体" w:hint="eastAsia"/>
        </w:rPr>
        <w:t>方法对</w:t>
      </w:r>
      <w:r w:rsidR="001A5F6C" w:rsidRPr="005A101C">
        <w:rPr>
          <w:rFonts w:ascii="宋体" w:eastAsia="宋体" w:hAnsi="宋体" w:hint="eastAsia"/>
        </w:rPr>
        <w:t>作业岗位</w:t>
      </w:r>
      <w:r w:rsidR="00DA3890" w:rsidRPr="005A101C">
        <w:rPr>
          <w:rFonts w:ascii="宋体" w:eastAsia="宋体" w:hAnsi="宋体" w:hint="eastAsia"/>
        </w:rPr>
        <w:t>接触职业病危害因素</w:t>
      </w:r>
      <w:r w:rsidR="001A5F6C" w:rsidRPr="005A101C">
        <w:rPr>
          <w:rFonts w:ascii="宋体" w:eastAsia="宋体" w:hAnsi="宋体" w:hint="eastAsia"/>
        </w:rPr>
        <w:t>的预期</w:t>
      </w:r>
      <w:r w:rsidR="00646D08" w:rsidRPr="005A101C">
        <w:rPr>
          <w:rFonts w:ascii="宋体" w:eastAsia="宋体" w:hAnsi="宋体" w:hint="eastAsia"/>
        </w:rPr>
        <w:t>浓度</w:t>
      </w:r>
      <w:r w:rsidR="001A5F6C" w:rsidRPr="005A101C">
        <w:rPr>
          <w:rFonts w:ascii="宋体" w:eastAsia="宋体" w:hAnsi="宋体" w:hint="eastAsia"/>
        </w:rPr>
        <w:t>（强度）范围</w:t>
      </w:r>
      <w:r w:rsidR="00517695">
        <w:rPr>
          <w:rFonts w:ascii="宋体" w:eastAsia="宋体" w:hAnsi="宋体" w:hint="eastAsia"/>
        </w:rPr>
        <w:t>进行</w:t>
      </w:r>
      <w:r w:rsidR="00646D08" w:rsidRPr="005A101C">
        <w:rPr>
          <w:rFonts w:ascii="宋体" w:eastAsia="宋体" w:hAnsi="宋体" w:hint="eastAsia"/>
        </w:rPr>
        <w:t>预测分析</w:t>
      </w:r>
      <w:r w:rsidR="001A5F6C" w:rsidRPr="005A101C">
        <w:rPr>
          <w:rFonts w:ascii="宋体" w:eastAsia="宋体" w:hAnsi="宋体" w:hint="eastAsia"/>
        </w:rPr>
        <w:t>：</w:t>
      </w:r>
    </w:p>
    <w:p w:rsidR="001A5F6C" w:rsidRPr="001A5F6C" w:rsidRDefault="001A5F6C" w:rsidP="00A11622">
      <w:pPr>
        <w:pStyle w:val="ac"/>
        <w:numPr>
          <w:ilvl w:val="0"/>
          <w:numId w:val="32"/>
        </w:numPr>
      </w:pPr>
      <w:r>
        <w:rPr>
          <w:rFonts w:hint="eastAsia"/>
        </w:rPr>
        <w:t>对有类比检测数据的职业病</w:t>
      </w:r>
      <w:r w:rsidRPr="005A101C">
        <w:rPr>
          <w:rFonts w:hint="eastAsia"/>
        </w:rPr>
        <w:t>危害因素，</w:t>
      </w:r>
      <w:r w:rsidRPr="005A101C">
        <w:rPr>
          <w:rFonts w:hAnsi="宋体" w:hint="eastAsia"/>
        </w:rPr>
        <w:t>预测作业岗位</w:t>
      </w:r>
      <w:r w:rsidR="00DA3890" w:rsidRPr="005A101C">
        <w:rPr>
          <w:rFonts w:hAnsi="宋体" w:hint="eastAsia"/>
        </w:rPr>
        <w:t>接触职业病危害因素</w:t>
      </w:r>
      <w:r w:rsidRPr="005A101C">
        <w:rPr>
          <w:rFonts w:hAnsi="宋体" w:hint="eastAsia"/>
        </w:rPr>
        <w:t>的预期浓度（强度）范围；</w:t>
      </w:r>
    </w:p>
    <w:p w:rsidR="001A5F6C" w:rsidRDefault="001A5F6C" w:rsidP="00A11622">
      <w:pPr>
        <w:pStyle w:val="ac"/>
        <w:numPr>
          <w:ilvl w:val="0"/>
          <w:numId w:val="32"/>
        </w:numPr>
        <w:rPr>
          <w:rFonts w:hAnsi="宋体"/>
        </w:rPr>
      </w:pPr>
      <w:r w:rsidRPr="00F238CA">
        <w:rPr>
          <w:rFonts w:hAnsi="宋体" w:hint="eastAsia"/>
        </w:rPr>
        <w:t>对</w:t>
      </w:r>
      <w:r w:rsidR="005A101C" w:rsidRPr="00F238CA">
        <w:rPr>
          <w:rFonts w:hAnsi="宋体" w:hint="eastAsia"/>
        </w:rPr>
        <w:t>无</w:t>
      </w:r>
      <w:r w:rsidRPr="00F238CA">
        <w:rPr>
          <w:rFonts w:hAnsi="宋体" w:hint="eastAsia"/>
        </w:rPr>
        <w:t>类比检测数据的职业病危害因素，可根据</w:t>
      </w:r>
      <w:r w:rsidR="00F238CA" w:rsidRPr="00F238CA">
        <w:rPr>
          <w:rFonts w:hAnsi="宋体" w:hint="eastAsia"/>
        </w:rPr>
        <w:t>经验对照法、模型预测法等</w:t>
      </w:r>
      <w:r w:rsidRPr="00F238CA">
        <w:rPr>
          <w:rFonts w:hAnsi="宋体" w:hint="eastAsia"/>
        </w:rPr>
        <w:t>各种定性定量分析方法推测</w:t>
      </w:r>
      <w:r w:rsidR="00F238CA" w:rsidRPr="00F238CA">
        <w:rPr>
          <w:rFonts w:hAnsi="宋体" w:hint="eastAsia"/>
        </w:rPr>
        <w:t>其</w:t>
      </w:r>
      <w:r w:rsidRPr="00F238CA">
        <w:rPr>
          <w:rFonts w:hAnsi="宋体" w:hint="eastAsia"/>
        </w:rPr>
        <w:t>职业病危害因素的</w:t>
      </w:r>
      <w:r w:rsidR="00F238CA" w:rsidRPr="00F238CA">
        <w:rPr>
          <w:rFonts w:hAnsi="宋体" w:hint="eastAsia"/>
        </w:rPr>
        <w:t>预期浓度（</w:t>
      </w:r>
      <w:r w:rsidR="003D1808">
        <w:rPr>
          <w:rFonts w:hAnsi="宋体" w:hint="eastAsia"/>
        </w:rPr>
        <w:t>强度</w:t>
      </w:r>
      <w:r w:rsidR="00F238CA" w:rsidRPr="00F238CA">
        <w:rPr>
          <w:rFonts w:hAnsi="宋体" w:hint="eastAsia"/>
        </w:rPr>
        <w:t>）</w:t>
      </w:r>
      <w:r w:rsidR="003D1808" w:rsidRPr="00F238CA">
        <w:rPr>
          <w:rFonts w:hAnsi="宋体" w:hint="eastAsia"/>
        </w:rPr>
        <w:t>范围</w:t>
      </w:r>
      <w:r w:rsidR="005A101C" w:rsidRPr="00F238CA">
        <w:rPr>
          <w:rFonts w:hAnsi="宋体" w:hint="eastAsia"/>
        </w:rPr>
        <w:t>。</w:t>
      </w:r>
    </w:p>
    <w:p w:rsidR="00517695" w:rsidRPr="00517695" w:rsidRDefault="00517695" w:rsidP="00517695">
      <w:pPr>
        <w:pStyle w:val="a4"/>
        <w:spacing w:before="156" w:after="156"/>
        <w:rPr>
          <w:rFonts w:ascii="宋体" w:eastAsia="宋体" w:hAnsi="宋体"/>
        </w:rPr>
      </w:pPr>
      <w:r w:rsidRPr="00517695">
        <w:rPr>
          <w:rFonts w:ascii="宋体" w:eastAsia="宋体" w:hAnsi="宋体" w:hint="eastAsia"/>
        </w:rPr>
        <w:t>对作业岗位</w:t>
      </w:r>
      <w:r w:rsidR="00DA3890" w:rsidRPr="00517695">
        <w:rPr>
          <w:rFonts w:ascii="宋体" w:eastAsia="宋体" w:hAnsi="宋体" w:hint="eastAsia"/>
        </w:rPr>
        <w:t>接触职业病危害因素</w:t>
      </w:r>
      <w:r w:rsidRPr="00517695">
        <w:rPr>
          <w:rFonts w:ascii="宋体" w:eastAsia="宋体" w:hAnsi="宋体" w:hint="eastAsia"/>
        </w:rPr>
        <w:t>的预期浓度（强度）</w:t>
      </w:r>
      <w:r w:rsidR="00392E47">
        <w:rPr>
          <w:rFonts w:ascii="宋体" w:eastAsia="宋体" w:hAnsi="宋体" w:hint="eastAsia"/>
        </w:rPr>
        <w:t>范围</w:t>
      </w:r>
      <w:r w:rsidRPr="00517695">
        <w:rPr>
          <w:rFonts w:ascii="宋体" w:eastAsia="宋体" w:hAnsi="宋体" w:hint="eastAsia"/>
        </w:rPr>
        <w:t>对照</w:t>
      </w:r>
      <w:r w:rsidRPr="00517695">
        <w:rPr>
          <w:rFonts w:ascii="宋体" w:eastAsia="宋体" w:hAnsi="宋体"/>
        </w:rPr>
        <w:t>GB 1</w:t>
      </w:r>
      <w:r w:rsidRPr="00517695">
        <w:rPr>
          <w:rFonts w:ascii="宋体" w:eastAsia="宋体" w:hAnsi="宋体" w:hint="eastAsia"/>
        </w:rPr>
        <w:t>8871、</w:t>
      </w:r>
      <w:r w:rsidRPr="00517695">
        <w:rPr>
          <w:rFonts w:ascii="宋体" w:eastAsia="宋体" w:hAnsi="宋体"/>
        </w:rPr>
        <w:t>GBZ 2.1</w:t>
      </w:r>
      <w:r w:rsidRPr="00517695">
        <w:rPr>
          <w:rFonts w:ascii="宋体" w:eastAsia="宋体" w:hAnsi="宋体" w:hint="eastAsia"/>
        </w:rPr>
        <w:t>、</w:t>
      </w:r>
      <w:r w:rsidRPr="00517695">
        <w:rPr>
          <w:rFonts w:ascii="宋体" w:eastAsia="宋体" w:hAnsi="宋体"/>
        </w:rPr>
        <w:t>GBZ 2.2</w:t>
      </w:r>
      <w:r w:rsidRPr="00517695">
        <w:rPr>
          <w:rFonts w:ascii="宋体" w:eastAsia="宋体" w:hAnsi="宋体" w:hint="eastAsia"/>
        </w:rPr>
        <w:t>、</w:t>
      </w:r>
      <w:r w:rsidRPr="00517695">
        <w:rPr>
          <w:rFonts w:ascii="宋体" w:eastAsia="宋体" w:hAnsi="宋体"/>
        </w:rPr>
        <w:t>GBZ 1</w:t>
      </w:r>
      <w:r w:rsidRPr="00517695">
        <w:rPr>
          <w:rFonts w:ascii="宋体" w:eastAsia="宋体" w:hAnsi="宋体" w:hint="eastAsia"/>
        </w:rPr>
        <w:t>2</w:t>
      </w:r>
      <w:r w:rsidRPr="00517695">
        <w:rPr>
          <w:rFonts w:ascii="宋体" w:eastAsia="宋体" w:hAnsi="宋体"/>
        </w:rPr>
        <w:t>5</w:t>
      </w:r>
      <w:r w:rsidRPr="00517695">
        <w:rPr>
          <w:rFonts w:ascii="宋体" w:eastAsia="宋体" w:hAnsi="宋体" w:hint="eastAsia"/>
        </w:rPr>
        <w:t>和</w:t>
      </w:r>
      <w:r w:rsidRPr="00517695">
        <w:rPr>
          <w:rFonts w:ascii="宋体" w:eastAsia="宋体" w:hAnsi="宋体"/>
        </w:rPr>
        <w:t>GBZ 12</w:t>
      </w:r>
      <w:r w:rsidRPr="00517695">
        <w:rPr>
          <w:rFonts w:ascii="宋体" w:eastAsia="宋体" w:hAnsi="宋体" w:hint="eastAsia"/>
        </w:rPr>
        <w:t>8以及7.2.2.2.5进行评价。</w:t>
      </w:r>
    </w:p>
    <w:p w:rsidR="00BC27B2" w:rsidRPr="00BA7825" w:rsidRDefault="001A5F6C" w:rsidP="00BC27B2">
      <w:pPr>
        <w:pStyle w:val="a4"/>
        <w:spacing w:before="156" w:after="156"/>
        <w:rPr>
          <w:rFonts w:ascii="宋体" w:eastAsia="宋体" w:hAnsi="宋体"/>
        </w:rPr>
      </w:pPr>
      <w:r w:rsidRPr="00BA7825">
        <w:rPr>
          <w:rFonts w:ascii="宋体" w:eastAsia="宋体" w:hAnsi="宋体" w:hint="eastAsia"/>
        </w:rPr>
        <w:t>对</w:t>
      </w:r>
      <w:r w:rsidR="008326D3">
        <w:rPr>
          <w:rFonts w:ascii="宋体" w:eastAsia="宋体" w:hAnsi="宋体" w:hint="eastAsia"/>
        </w:rPr>
        <w:t>作</w:t>
      </w:r>
      <w:r w:rsidR="00BB08AE" w:rsidRPr="00BA7825">
        <w:rPr>
          <w:rFonts w:ascii="宋体" w:eastAsia="宋体" w:hAnsi="宋体" w:hint="eastAsia"/>
        </w:rPr>
        <w:t>业岗位</w:t>
      </w:r>
      <w:r w:rsidR="00DA3890">
        <w:rPr>
          <w:rFonts w:ascii="宋体" w:eastAsia="宋体" w:hAnsi="宋体" w:hint="eastAsia"/>
        </w:rPr>
        <w:t>接触职业病危害因素</w:t>
      </w:r>
      <w:r w:rsidR="00BC27B2" w:rsidRPr="00BA7825">
        <w:rPr>
          <w:rFonts w:ascii="宋体" w:eastAsia="宋体" w:hAnsi="宋体" w:hint="eastAsia"/>
        </w:rPr>
        <w:t>的</w:t>
      </w:r>
      <w:r w:rsidR="00BA7825" w:rsidRPr="00BA7825">
        <w:rPr>
          <w:rFonts w:ascii="宋体" w:eastAsia="宋体" w:hAnsi="宋体" w:hint="eastAsia"/>
        </w:rPr>
        <w:t>预期浓度（强度）范围</w:t>
      </w:r>
      <w:r w:rsidR="00BC27B2" w:rsidRPr="00BA7825">
        <w:rPr>
          <w:rFonts w:ascii="宋体" w:eastAsia="宋体" w:hAnsi="宋体" w:hint="eastAsia"/>
        </w:rPr>
        <w:t>超过</w:t>
      </w:r>
      <w:r w:rsidR="00BC27B2" w:rsidRPr="00BA7825">
        <w:rPr>
          <w:rFonts w:ascii="宋体" w:eastAsia="宋体" w:hAnsi="宋体"/>
        </w:rPr>
        <w:t>GB 1</w:t>
      </w:r>
      <w:r w:rsidR="009F6501" w:rsidRPr="00BA7825">
        <w:rPr>
          <w:rFonts w:ascii="宋体" w:eastAsia="宋体" w:hAnsi="宋体" w:hint="eastAsia"/>
        </w:rPr>
        <w:t>8871</w:t>
      </w:r>
      <w:r w:rsidR="00BC27B2" w:rsidRPr="00BA7825">
        <w:rPr>
          <w:rFonts w:ascii="宋体" w:eastAsia="宋体" w:hAnsi="宋体" w:hint="eastAsia"/>
        </w:rPr>
        <w:t>、</w:t>
      </w:r>
      <w:r w:rsidR="00BC27B2" w:rsidRPr="00BA7825">
        <w:rPr>
          <w:rFonts w:ascii="宋体" w:eastAsia="宋体" w:hAnsi="宋体"/>
        </w:rPr>
        <w:t>GBZ 2.1</w:t>
      </w:r>
      <w:r w:rsidR="00BC27B2" w:rsidRPr="00BA7825">
        <w:rPr>
          <w:rFonts w:ascii="宋体" w:eastAsia="宋体" w:hAnsi="宋体" w:hint="eastAsia"/>
        </w:rPr>
        <w:t>、</w:t>
      </w:r>
      <w:r w:rsidR="00BC27B2" w:rsidRPr="00BA7825">
        <w:rPr>
          <w:rFonts w:ascii="宋体" w:eastAsia="宋体" w:hAnsi="宋体"/>
        </w:rPr>
        <w:t>GBZ 2.2</w:t>
      </w:r>
      <w:r w:rsidR="00BC27B2" w:rsidRPr="00BA7825">
        <w:rPr>
          <w:rFonts w:ascii="宋体" w:eastAsia="宋体" w:hAnsi="宋体" w:hint="eastAsia"/>
        </w:rPr>
        <w:t>、</w:t>
      </w:r>
      <w:r w:rsidR="00BC27B2" w:rsidRPr="00BA7825">
        <w:rPr>
          <w:rFonts w:ascii="宋体" w:eastAsia="宋体" w:hAnsi="宋体"/>
        </w:rPr>
        <w:t>GBZ 1</w:t>
      </w:r>
      <w:r w:rsidR="00817564" w:rsidRPr="00BA7825">
        <w:rPr>
          <w:rFonts w:ascii="宋体" w:eastAsia="宋体" w:hAnsi="宋体" w:hint="eastAsia"/>
        </w:rPr>
        <w:t>2</w:t>
      </w:r>
      <w:r w:rsidR="00BC27B2" w:rsidRPr="00BA7825">
        <w:rPr>
          <w:rFonts w:ascii="宋体" w:eastAsia="宋体" w:hAnsi="宋体"/>
        </w:rPr>
        <w:t>5</w:t>
      </w:r>
      <w:r w:rsidR="008326D3">
        <w:rPr>
          <w:rFonts w:ascii="宋体" w:eastAsia="宋体" w:hAnsi="宋体" w:hint="eastAsia"/>
        </w:rPr>
        <w:t>、</w:t>
      </w:r>
      <w:r w:rsidR="00BC27B2" w:rsidRPr="00BA7825">
        <w:rPr>
          <w:rFonts w:ascii="宋体" w:eastAsia="宋体" w:hAnsi="宋体"/>
        </w:rPr>
        <w:t>GBZ 12</w:t>
      </w:r>
      <w:r w:rsidR="00817564" w:rsidRPr="00BA7825">
        <w:rPr>
          <w:rFonts w:ascii="宋体" w:eastAsia="宋体" w:hAnsi="宋体" w:hint="eastAsia"/>
        </w:rPr>
        <w:t>8</w:t>
      </w:r>
      <w:r w:rsidR="00BC27B2" w:rsidRPr="00BA7825">
        <w:rPr>
          <w:rFonts w:ascii="宋体" w:eastAsia="宋体" w:hAnsi="宋体" w:hint="eastAsia"/>
        </w:rPr>
        <w:t>的标准限值</w:t>
      </w:r>
      <w:r w:rsidR="008326D3">
        <w:rPr>
          <w:rFonts w:ascii="宋体" w:eastAsia="宋体" w:hAnsi="宋体" w:hint="eastAsia"/>
        </w:rPr>
        <w:t>或国外限值</w:t>
      </w:r>
      <w:r w:rsidR="00BC27B2" w:rsidRPr="00BA7825">
        <w:rPr>
          <w:rFonts w:ascii="宋体" w:eastAsia="宋体" w:hAnsi="宋体" w:hint="eastAsia"/>
        </w:rPr>
        <w:t>，</w:t>
      </w:r>
      <w:r w:rsidR="00BA7825" w:rsidRPr="00BA7825">
        <w:rPr>
          <w:rFonts w:ascii="宋体" w:eastAsia="宋体" w:hAnsi="宋体" w:hint="eastAsia"/>
        </w:rPr>
        <w:t>应</w:t>
      </w:r>
      <w:r w:rsidR="00BC27B2" w:rsidRPr="00BA7825">
        <w:rPr>
          <w:rFonts w:ascii="宋体" w:eastAsia="宋体" w:hAnsi="宋体" w:hint="eastAsia"/>
        </w:rPr>
        <w:t>分析超标原因，并提出针对性的控制措施建议。</w:t>
      </w:r>
    </w:p>
    <w:p w:rsidR="00BC27B2" w:rsidRDefault="00BC27B2" w:rsidP="00BC27B2">
      <w:pPr>
        <w:pStyle w:val="a3"/>
        <w:spacing w:before="156" w:after="156"/>
      </w:pPr>
      <w:r>
        <w:rPr>
          <w:rFonts w:hint="eastAsia"/>
        </w:rPr>
        <w:t>职业病防护设施分析与评价</w:t>
      </w:r>
    </w:p>
    <w:p w:rsidR="00A6283C" w:rsidRPr="00A6283C" w:rsidRDefault="001C3412" w:rsidP="00BC27B2">
      <w:pPr>
        <w:pStyle w:val="a4"/>
        <w:spacing w:before="156" w:after="156"/>
        <w:rPr>
          <w:rFonts w:ascii="宋体" w:eastAsia="宋体" w:hAnsi="宋体"/>
        </w:rPr>
      </w:pPr>
      <w:r>
        <w:rPr>
          <w:rFonts w:ascii="宋体" w:eastAsia="宋体" w:hint="eastAsia"/>
          <w:szCs w:val="20"/>
        </w:rPr>
        <w:t>按照</w:t>
      </w:r>
      <w:r w:rsidR="00BC27B2" w:rsidRPr="00FE1E0E">
        <w:rPr>
          <w:rFonts w:ascii="宋体" w:eastAsia="宋体" w:hAnsi="宋体"/>
        </w:rPr>
        <w:t>GB 15603</w:t>
      </w:r>
      <w:r w:rsidR="00BC27B2" w:rsidRPr="00FE1E0E">
        <w:rPr>
          <w:rFonts w:ascii="宋体" w:eastAsia="宋体" w:hAnsi="宋体" w:hint="eastAsia"/>
        </w:rPr>
        <w:t>、</w:t>
      </w:r>
      <w:r w:rsidR="00BC27B2" w:rsidRPr="00FE1E0E">
        <w:rPr>
          <w:rFonts w:ascii="宋体" w:eastAsia="宋体" w:hAnsi="宋体"/>
        </w:rPr>
        <w:t>GB/T 16758</w:t>
      </w:r>
      <w:r w:rsidR="00BC27B2" w:rsidRPr="00FE1E0E">
        <w:rPr>
          <w:rFonts w:ascii="宋体" w:eastAsia="宋体" w:hAnsi="宋体" w:hint="eastAsia"/>
        </w:rPr>
        <w:t>、</w:t>
      </w:r>
      <w:r w:rsidR="00BC27B2" w:rsidRPr="00B856D7">
        <w:rPr>
          <w:rFonts w:ascii="宋体" w:eastAsia="宋体" w:hAnsi="宋体" w:hint="eastAsia"/>
        </w:rPr>
        <w:t>GB/T 50087、</w:t>
      </w:r>
      <w:r w:rsidR="00BC27B2" w:rsidRPr="00FE1E0E">
        <w:rPr>
          <w:rFonts w:ascii="宋体" w:eastAsia="宋体" w:hAnsi="宋体"/>
        </w:rPr>
        <w:t>GB 50523</w:t>
      </w:r>
      <w:r w:rsidR="00BC27B2" w:rsidRPr="00FE1E0E">
        <w:rPr>
          <w:rFonts w:ascii="宋体" w:eastAsia="宋体" w:hAnsi="宋体" w:hint="eastAsia"/>
        </w:rPr>
        <w:t>、</w:t>
      </w:r>
      <w:r w:rsidR="00BC27B2" w:rsidRPr="00FE1E0E">
        <w:rPr>
          <w:rFonts w:ascii="宋体" w:eastAsia="宋体" w:hAnsi="宋体"/>
        </w:rPr>
        <w:t>GB 50646</w:t>
      </w:r>
      <w:r w:rsidR="00BC27B2" w:rsidRPr="00FE1E0E">
        <w:rPr>
          <w:rFonts w:ascii="宋体" w:eastAsia="宋体" w:hAnsi="宋体" w:hint="eastAsia"/>
        </w:rPr>
        <w:t>、</w:t>
      </w:r>
      <w:r w:rsidR="00BC27B2" w:rsidRPr="00FE1E0E">
        <w:rPr>
          <w:rFonts w:ascii="宋体" w:eastAsia="宋体" w:hAnsi="宋体"/>
        </w:rPr>
        <w:t>GB 50781</w:t>
      </w:r>
      <w:r w:rsidR="00BC27B2" w:rsidRPr="00FE1E0E">
        <w:rPr>
          <w:rFonts w:ascii="宋体" w:eastAsia="宋体" w:hAnsi="宋体" w:hint="eastAsia"/>
        </w:rPr>
        <w:t>、</w:t>
      </w:r>
      <w:r w:rsidR="00BC27B2" w:rsidRPr="00FE1E0E">
        <w:rPr>
          <w:rFonts w:ascii="宋体" w:eastAsia="宋体" w:hAnsi="宋体"/>
        </w:rPr>
        <w:t>GB 50809</w:t>
      </w:r>
      <w:r w:rsidR="00BC27B2" w:rsidRPr="00FE1E0E">
        <w:rPr>
          <w:rFonts w:ascii="宋体" w:eastAsia="宋体" w:hAnsi="宋体" w:hint="eastAsia"/>
        </w:rPr>
        <w:t>、</w:t>
      </w:r>
      <w:r w:rsidR="00BC27B2" w:rsidRPr="00FE1E0E">
        <w:rPr>
          <w:rFonts w:ascii="宋体" w:eastAsia="宋体" w:hAnsi="宋体"/>
        </w:rPr>
        <w:t>GBZ 1</w:t>
      </w:r>
      <w:r w:rsidR="00BC27B2" w:rsidRPr="00FE1E0E">
        <w:rPr>
          <w:rFonts w:ascii="宋体" w:eastAsia="宋体" w:hAnsi="宋体" w:hint="eastAsia"/>
        </w:rPr>
        <w:t>、</w:t>
      </w:r>
      <w:r w:rsidR="00BC27B2" w:rsidRPr="00FE1E0E">
        <w:rPr>
          <w:rFonts w:ascii="宋体" w:eastAsia="宋体" w:hAnsi="宋体"/>
        </w:rPr>
        <w:t>GBZ 115</w:t>
      </w:r>
      <w:r w:rsidR="00BC27B2" w:rsidRPr="00FE1E0E">
        <w:rPr>
          <w:rFonts w:ascii="宋体" w:eastAsia="宋体" w:hAnsi="宋体" w:hint="eastAsia"/>
        </w:rPr>
        <w:t>、</w:t>
      </w:r>
      <w:r w:rsidR="00202CF1">
        <w:rPr>
          <w:rFonts w:ascii="宋体" w:eastAsia="宋体" w:hAnsi="宋体" w:hint="eastAsia"/>
        </w:rPr>
        <w:t>GBZ 125、</w:t>
      </w:r>
      <w:r w:rsidR="00202CF1" w:rsidRPr="00FE1E0E">
        <w:rPr>
          <w:rFonts w:ascii="宋体" w:eastAsia="宋体" w:hAnsi="宋体"/>
        </w:rPr>
        <w:t>GBZ</w:t>
      </w:r>
      <w:r w:rsidR="00202CF1">
        <w:rPr>
          <w:rFonts w:ascii="宋体" w:eastAsia="宋体" w:hAnsi="宋体" w:hint="eastAsia"/>
        </w:rPr>
        <w:t xml:space="preserve"> </w:t>
      </w:r>
      <w:r w:rsidR="00202CF1" w:rsidRPr="00FE1E0E">
        <w:rPr>
          <w:rFonts w:ascii="宋体" w:eastAsia="宋体" w:hAnsi="宋体"/>
        </w:rPr>
        <w:t>127</w:t>
      </w:r>
      <w:r w:rsidR="00202CF1" w:rsidRPr="00FE1E0E">
        <w:rPr>
          <w:rFonts w:ascii="宋体" w:eastAsia="宋体" w:hAnsi="宋体" w:hint="eastAsia"/>
        </w:rPr>
        <w:t>、</w:t>
      </w:r>
      <w:r w:rsidR="00202CF1">
        <w:rPr>
          <w:rFonts w:ascii="宋体" w:eastAsia="宋体" w:hAnsi="宋体" w:hint="eastAsia"/>
        </w:rPr>
        <w:t>GBZ 128、</w:t>
      </w:r>
      <w:r w:rsidR="00BC27B2" w:rsidRPr="00FE1E0E">
        <w:rPr>
          <w:rFonts w:ascii="宋体" w:eastAsia="宋体" w:hAnsi="宋体"/>
        </w:rPr>
        <w:t>GBZ</w:t>
      </w:r>
      <w:r w:rsidR="003817C8">
        <w:rPr>
          <w:rFonts w:ascii="宋体" w:eastAsia="宋体" w:hAnsi="宋体" w:hint="eastAsia"/>
        </w:rPr>
        <w:t>/T</w:t>
      </w:r>
      <w:r w:rsidR="00BC27B2" w:rsidRPr="00FE1E0E">
        <w:rPr>
          <w:rFonts w:ascii="宋体" w:eastAsia="宋体" w:hAnsi="宋体"/>
        </w:rPr>
        <w:t xml:space="preserve"> 194</w:t>
      </w:r>
      <w:r>
        <w:rPr>
          <w:rFonts w:ascii="宋体" w:eastAsia="宋体" w:hint="eastAsia"/>
          <w:szCs w:val="20"/>
        </w:rPr>
        <w:t>要求</w:t>
      </w:r>
      <w:r w:rsidR="00BC27B2" w:rsidRPr="006858A9">
        <w:rPr>
          <w:rFonts w:ascii="宋体" w:eastAsia="宋体" w:hint="eastAsia"/>
          <w:szCs w:val="20"/>
        </w:rPr>
        <w:t>，</w:t>
      </w:r>
      <w:r w:rsidR="00BC27B2">
        <w:rPr>
          <w:rFonts w:ascii="宋体" w:eastAsia="宋体" w:hint="eastAsia"/>
          <w:szCs w:val="20"/>
        </w:rPr>
        <w:t>结合职业病危害因素类比检测结果，</w:t>
      </w:r>
      <w:r w:rsidR="003A7144">
        <w:rPr>
          <w:rFonts w:ascii="宋体" w:eastAsia="宋体" w:hint="eastAsia"/>
          <w:szCs w:val="20"/>
        </w:rPr>
        <w:t>分析拟建项目在建设期和建成投入生产或使用后</w:t>
      </w:r>
      <w:r w:rsidR="00DA3890">
        <w:rPr>
          <w:rFonts w:ascii="宋体" w:eastAsia="宋体" w:hint="eastAsia"/>
          <w:szCs w:val="20"/>
        </w:rPr>
        <w:t>各个</w:t>
      </w:r>
      <w:r w:rsidR="003A7144">
        <w:rPr>
          <w:rFonts w:ascii="宋体" w:eastAsia="宋体" w:hint="eastAsia"/>
          <w:szCs w:val="20"/>
        </w:rPr>
        <w:t>作业岗位</w:t>
      </w:r>
      <w:r w:rsidR="00DA3890">
        <w:rPr>
          <w:rFonts w:ascii="宋体" w:eastAsia="宋体" w:hint="eastAsia"/>
          <w:szCs w:val="20"/>
        </w:rPr>
        <w:t>接触职业病危害因素</w:t>
      </w:r>
      <w:r w:rsidR="003A7144">
        <w:rPr>
          <w:rFonts w:ascii="宋体" w:eastAsia="宋体" w:hint="eastAsia"/>
          <w:szCs w:val="20"/>
        </w:rPr>
        <w:t>的预期</w:t>
      </w:r>
      <w:r w:rsidR="008A2755">
        <w:rPr>
          <w:rFonts w:ascii="宋体" w:eastAsia="宋体" w:hint="eastAsia"/>
          <w:szCs w:val="20"/>
        </w:rPr>
        <w:t>浓度（强度）范围</w:t>
      </w:r>
      <w:r w:rsidR="003A7144">
        <w:rPr>
          <w:rFonts w:ascii="宋体" w:eastAsia="宋体" w:hint="eastAsia"/>
          <w:szCs w:val="20"/>
        </w:rPr>
        <w:t>，</w:t>
      </w:r>
      <w:r w:rsidR="00BC27B2" w:rsidRPr="006858A9">
        <w:rPr>
          <w:rFonts w:ascii="宋体" w:eastAsia="宋体" w:hint="eastAsia"/>
          <w:szCs w:val="20"/>
        </w:rPr>
        <w:t>评价拟</w:t>
      </w:r>
      <w:r w:rsidR="00A6283C">
        <w:rPr>
          <w:rFonts w:ascii="宋体" w:eastAsia="宋体" w:hint="eastAsia"/>
          <w:szCs w:val="20"/>
        </w:rPr>
        <w:t>建项目</w:t>
      </w:r>
      <w:r w:rsidR="00BC27B2" w:rsidRPr="006858A9">
        <w:rPr>
          <w:rFonts w:ascii="宋体" w:eastAsia="宋体" w:hint="eastAsia"/>
          <w:szCs w:val="20"/>
        </w:rPr>
        <w:t>的职业病防护设施的合理性与</w:t>
      </w:r>
      <w:r w:rsidR="00BC27B2">
        <w:rPr>
          <w:rFonts w:ascii="宋体" w:eastAsia="宋体" w:hint="eastAsia"/>
          <w:szCs w:val="20"/>
        </w:rPr>
        <w:t>有效</w:t>
      </w:r>
      <w:r w:rsidR="00145A0D">
        <w:rPr>
          <w:rFonts w:ascii="宋体" w:eastAsia="宋体" w:hint="eastAsia"/>
          <w:szCs w:val="20"/>
        </w:rPr>
        <w:t>性。</w:t>
      </w:r>
    </w:p>
    <w:p w:rsidR="00BC27B2" w:rsidRDefault="00145A0D" w:rsidP="00BC27B2">
      <w:pPr>
        <w:pStyle w:val="a4"/>
        <w:spacing w:before="156" w:after="156"/>
        <w:rPr>
          <w:rFonts w:ascii="宋体" w:eastAsia="宋体" w:hAnsi="宋体"/>
        </w:rPr>
      </w:pPr>
      <w:r>
        <w:rPr>
          <w:rFonts w:ascii="宋体" w:eastAsia="宋体" w:hint="eastAsia"/>
          <w:szCs w:val="20"/>
        </w:rPr>
        <w:t>电子器件制造业建设项目应重点关注下列</w:t>
      </w:r>
      <w:r w:rsidR="00BC27B2" w:rsidRPr="006858A9">
        <w:rPr>
          <w:rFonts w:ascii="宋体" w:eastAsia="宋体" w:hint="eastAsia"/>
          <w:szCs w:val="20"/>
        </w:rPr>
        <w:t>职业病防护设施的合理性与有效性：</w:t>
      </w:r>
    </w:p>
    <w:p w:rsidR="00BC27B2" w:rsidRPr="00137982" w:rsidRDefault="00BC27B2" w:rsidP="00A11622">
      <w:pPr>
        <w:pStyle w:val="ac"/>
        <w:numPr>
          <w:ilvl w:val="0"/>
          <w:numId w:val="26"/>
        </w:numPr>
      </w:pPr>
      <w:r w:rsidRPr="00137982">
        <w:rPr>
          <w:rFonts w:hint="eastAsia"/>
        </w:rPr>
        <w:t>防尘设施应重点关注</w:t>
      </w:r>
      <w:r w:rsidR="002B54B1">
        <w:rPr>
          <w:rFonts w:hint="eastAsia"/>
        </w:rPr>
        <w:t>通风</w:t>
      </w:r>
      <w:r w:rsidR="008B3F41">
        <w:rPr>
          <w:rFonts w:hint="eastAsia"/>
        </w:rPr>
        <w:t>除尘</w:t>
      </w:r>
      <w:r w:rsidRPr="00137982">
        <w:rPr>
          <w:rFonts w:hint="eastAsia"/>
        </w:rPr>
        <w:t>系统。</w:t>
      </w:r>
    </w:p>
    <w:p w:rsidR="00BC27B2" w:rsidRPr="00137982" w:rsidRDefault="00BC27B2" w:rsidP="00BC27B2">
      <w:pPr>
        <w:pStyle w:val="ac"/>
      </w:pPr>
      <w:r w:rsidRPr="00137982">
        <w:rPr>
          <w:rFonts w:hint="eastAsia"/>
        </w:rPr>
        <w:t>防毒设施应重点关注：</w:t>
      </w:r>
    </w:p>
    <w:p w:rsidR="00BC27B2" w:rsidRPr="00E44600" w:rsidRDefault="00BC27B2" w:rsidP="00BC27B2">
      <w:pPr>
        <w:pStyle w:val="ad"/>
      </w:pPr>
      <w:r w:rsidRPr="00E44600">
        <w:rPr>
          <w:rFonts w:hint="eastAsia"/>
        </w:rPr>
        <w:t>化学物质集中存放的储存场所设置的通风设施；</w:t>
      </w:r>
    </w:p>
    <w:p w:rsidR="00BC27B2" w:rsidRPr="00E44600" w:rsidRDefault="00822108" w:rsidP="00BC27B2">
      <w:pPr>
        <w:pStyle w:val="ad"/>
      </w:pPr>
      <w:r w:rsidRPr="00822108">
        <w:rPr>
          <w:rFonts w:hint="eastAsia"/>
        </w:rPr>
        <w:t>有害化学物质的周转、输送及使用过程的密闭性和安全联锁措施</w:t>
      </w:r>
      <w:r>
        <w:rPr>
          <w:rFonts w:hint="eastAsia"/>
        </w:rPr>
        <w:t>；</w:t>
      </w:r>
    </w:p>
    <w:p w:rsidR="00BC27B2" w:rsidRPr="00E44600" w:rsidRDefault="00BC27B2" w:rsidP="00BC27B2">
      <w:pPr>
        <w:pStyle w:val="ad"/>
      </w:pPr>
      <w:r w:rsidRPr="00E44600">
        <w:rPr>
          <w:rFonts w:hint="eastAsia"/>
        </w:rPr>
        <w:t>散发有害物质的工艺设备设置的局部排风系统；</w:t>
      </w:r>
    </w:p>
    <w:p w:rsidR="00BC27B2" w:rsidRPr="00E44600" w:rsidRDefault="00BC27B2" w:rsidP="00BC27B2">
      <w:pPr>
        <w:pStyle w:val="ad"/>
      </w:pPr>
      <w:r w:rsidRPr="00E44600">
        <w:rPr>
          <w:rFonts w:hint="eastAsia"/>
        </w:rPr>
        <w:t>高毒类化学品流转</w:t>
      </w:r>
      <w:r w:rsidR="00A6283C">
        <w:rPr>
          <w:rFonts w:hint="eastAsia"/>
        </w:rPr>
        <w:t>过程的控制及</w:t>
      </w:r>
      <w:r w:rsidRPr="00E44600">
        <w:rPr>
          <w:rFonts w:hint="eastAsia"/>
        </w:rPr>
        <w:t>储存区域设置</w:t>
      </w:r>
      <w:r w:rsidR="00A6283C">
        <w:rPr>
          <w:rFonts w:hint="eastAsia"/>
        </w:rPr>
        <w:t>的</w:t>
      </w:r>
      <w:r w:rsidRPr="00E44600">
        <w:rPr>
          <w:rFonts w:hint="eastAsia"/>
        </w:rPr>
        <w:t>专用通风设施；</w:t>
      </w:r>
    </w:p>
    <w:p w:rsidR="00BC27B2" w:rsidRPr="00E44600" w:rsidRDefault="00BC27B2" w:rsidP="00BC27B2">
      <w:pPr>
        <w:pStyle w:val="ad"/>
      </w:pPr>
      <w:r w:rsidRPr="00E44600">
        <w:rPr>
          <w:rFonts w:hint="eastAsia"/>
        </w:rPr>
        <w:t>锅炉系统、废气处理系统和废水处理系统的密闭性</w:t>
      </w:r>
      <w:r w:rsidR="00C40F02">
        <w:rPr>
          <w:rFonts w:hint="eastAsia"/>
        </w:rPr>
        <w:t>及车间</w:t>
      </w:r>
      <w:r w:rsidRPr="00E44600">
        <w:rPr>
          <w:rFonts w:hint="eastAsia"/>
        </w:rPr>
        <w:t>设置</w:t>
      </w:r>
      <w:r w:rsidR="00C40F02">
        <w:rPr>
          <w:rFonts w:hint="eastAsia"/>
        </w:rPr>
        <w:t>的</w:t>
      </w:r>
      <w:r w:rsidRPr="00E44600">
        <w:rPr>
          <w:rFonts w:hint="eastAsia"/>
        </w:rPr>
        <w:t>通风设施</w:t>
      </w:r>
      <w:r w:rsidR="003A6D22">
        <w:rPr>
          <w:rFonts w:hint="eastAsia"/>
        </w:rPr>
        <w:t>；</w:t>
      </w:r>
    </w:p>
    <w:p w:rsidR="00BC27B2" w:rsidRPr="00E44600" w:rsidRDefault="00BC27B2" w:rsidP="00BC27B2">
      <w:pPr>
        <w:pStyle w:val="ad"/>
      </w:pPr>
      <w:r w:rsidRPr="00E44600">
        <w:rPr>
          <w:rFonts w:hint="eastAsia"/>
        </w:rPr>
        <w:t>工艺设备检修、维护时设置的移动式通风装置。</w:t>
      </w:r>
    </w:p>
    <w:p w:rsidR="00BC27B2" w:rsidRPr="00E4365B" w:rsidRDefault="00C74F73" w:rsidP="00C40F02">
      <w:pPr>
        <w:pStyle w:val="ac"/>
      </w:pPr>
      <w:r>
        <w:rPr>
          <w:rFonts w:hint="eastAsia"/>
        </w:rPr>
        <w:t>减振降噪设施应重点关注</w:t>
      </w:r>
      <w:r w:rsidR="00C40F02" w:rsidRPr="00E44600">
        <w:rPr>
          <w:rFonts w:hint="eastAsia"/>
        </w:rPr>
        <w:t>洁净厂房工艺设备、锅炉系统、纯水制备系统、废水</w:t>
      </w:r>
      <w:r w:rsidR="00C40F02" w:rsidRPr="00E44600">
        <w:t>/</w:t>
      </w:r>
      <w:r w:rsidR="00C40F02">
        <w:rPr>
          <w:rFonts w:hint="eastAsia"/>
        </w:rPr>
        <w:t>废</w:t>
      </w:r>
      <w:r w:rsidR="00C40F02" w:rsidRPr="00E44600">
        <w:rPr>
          <w:rFonts w:hint="eastAsia"/>
        </w:rPr>
        <w:t>气处理系统、废液回收系统、新风与空调系统、冷冻机组、空压机组、泵房、制氢站、应急发电机组及实验室的噪声控制</w:t>
      </w:r>
      <w:r w:rsidR="00C40F02">
        <w:rPr>
          <w:rFonts w:hint="eastAsia"/>
        </w:rPr>
        <w:t>。</w:t>
      </w:r>
    </w:p>
    <w:p w:rsidR="00BC27B2" w:rsidRPr="007F040E" w:rsidRDefault="00BC27B2" w:rsidP="00BC27B2">
      <w:pPr>
        <w:pStyle w:val="ac"/>
      </w:pPr>
      <w:r w:rsidRPr="007F040E">
        <w:rPr>
          <w:rFonts w:hint="eastAsia"/>
        </w:rPr>
        <w:lastRenderedPageBreak/>
        <w:t>防高温设施应重点关注设备</w:t>
      </w:r>
      <w:r w:rsidRPr="007F040E">
        <w:t>/</w:t>
      </w:r>
      <w:r w:rsidRPr="007F040E">
        <w:rPr>
          <w:rFonts w:hint="eastAsia"/>
        </w:rPr>
        <w:t>管道的隔热效果。</w:t>
      </w:r>
    </w:p>
    <w:p w:rsidR="00BC27B2" w:rsidRPr="007F040E" w:rsidRDefault="00BC27B2" w:rsidP="00BC27B2">
      <w:pPr>
        <w:pStyle w:val="ac"/>
      </w:pPr>
      <w:r w:rsidRPr="007F040E">
        <w:rPr>
          <w:rFonts w:hint="eastAsia"/>
        </w:rPr>
        <w:t>防</w:t>
      </w:r>
      <w:r>
        <w:rPr>
          <w:rFonts w:hint="eastAsia"/>
        </w:rPr>
        <w:t>非电离辐射</w:t>
      </w:r>
      <w:r w:rsidRPr="007F040E">
        <w:rPr>
          <w:rFonts w:hint="eastAsia"/>
        </w:rPr>
        <w:t>（包括激光、紫外线、工频电磁场、高频电磁场</w:t>
      </w:r>
      <w:r>
        <w:rPr>
          <w:rFonts w:hint="eastAsia"/>
        </w:rPr>
        <w:t>、超高频电磁场</w:t>
      </w:r>
      <w:r w:rsidRPr="007F040E">
        <w:rPr>
          <w:rFonts w:hint="eastAsia"/>
        </w:rPr>
        <w:t>）设施应重点关注设备的密闭性</w:t>
      </w:r>
      <w:r w:rsidR="00AF684B">
        <w:rPr>
          <w:rFonts w:hint="eastAsia"/>
        </w:rPr>
        <w:t>以及采取的屏蔽</w:t>
      </w:r>
      <w:r w:rsidR="00E005AA">
        <w:rPr>
          <w:rFonts w:hint="eastAsia"/>
        </w:rPr>
        <w:t>措施和</w:t>
      </w:r>
      <w:r w:rsidRPr="007F040E">
        <w:rPr>
          <w:rFonts w:hint="eastAsia"/>
        </w:rPr>
        <w:t>安全联锁措施。</w:t>
      </w:r>
    </w:p>
    <w:p w:rsidR="00BC27B2" w:rsidRPr="006858A9" w:rsidRDefault="00BC27B2" w:rsidP="00BC27B2">
      <w:pPr>
        <w:pStyle w:val="ac"/>
      </w:pPr>
      <w:r>
        <w:rPr>
          <w:rFonts w:hint="eastAsia"/>
        </w:rPr>
        <w:t>防电离辐射</w:t>
      </w:r>
      <w:r w:rsidRPr="008C1691">
        <w:rPr>
          <w:rFonts w:hint="eastAsia"/>
        </w:rPr>
        <w:t>设施</w:t>
      </w:r>
      <w:r w:rsidRPr="006858A9">
        <w:rPr>
          <w:rFonts w:hint="eastAsia"/>
        </w:rPr>
        <w:t>应重点关注设备的射线屏蔽措施和安全联锁措施。</w:t>
      </w:r>
    </w:p>
    <w:p w:rsidR="00BC27B2" w:rsidRDefault="00BC27B2" w:rsidP="00BC27B2">
      <w:pPr>
        <w:pStyle w:val="a3"/>
        <w:spacing w:before="156" w:after="156"/>
      </w:pPr>
      <w:r>
        <w:rPr>
          <w:rFonts w:hint="eastAsia"/>
        </w:rPr>
        <w:t>劳动防护用品分析与评价</w:t>
      </w:r>
    </w:p>
    <w:p w:rsidR="00BC27B2" w:rsidRPr="00617A88" w:rsidRDefault="00BC27B2" w:rsidP="0077441E">
      <w:pPr>
        <w:pStyle w:val="afe"/>
      </w:pPr>
      <w:r w:rsidRPr="00617A88">
        <w:rPr>
          <w:rFonts w:hint="eastAsia"/>
        </w:rPr>
        <w:t>根据拟建项目在建设期和建成投入生产或使用后的作业岗位环境状况、职业病危害因素特点、类比检测或分析推测结果</w:t>
      </w:r>
      <w:r w:rsidR="0077441E">
        <w:rPr>
          <w:rFonts w:hint="eastAsia"/>
        </w:rPr>
        <w:t>以及</w:t>
      </w:r>
      <w:r w:rsidR="0077441E" w:rsidRPr="00435895">
        <w:t>GB/T 11651</w:t>
      </w:r>
      <w:r w:rsidR="0077441E" w:rsidRPr="00435895">
        <w:rPr>
          <w:rFonts w:hint="eastAsia"/>
        </w:rPr>
        <w:t>、</w:t>
      </w:r>
      <w:r w:rsidR="0077441E" w:rsidRPr="00435895">
        <w:t>GB/T 18664</w:t>
      </w:r>
      <w:r w:rsidR="0077441E" w:rsidRPr="00435895">
        <w:rPr>
          <w:rFonts w:hint="eastAsia"/>
        </w:rPr>
        <w:t>、</w:t>
      </w:r>
      <w:r w:rsidR="0077441E" w:rsidRPr="00435895">
        <w:t>GBZ</w:t>
      </w:r>
      <w:r w:rsidR="0077441E">
        <w:rPr>
          <w:rFonts w:hint="eastAsia"/>
        </w:rPr>
        <w:t>/T</w:t>
      </w:r>
      <w:r w:rsidR="0077441E" w:rsidRPr="00435895">
        <w:t xml:space="preserve"> 195</w:t>
      </w:r>
      <w:r w:rsidR="0077441E" w:rsidRPr="00435895">
        <w:rPr>
          <w:rFonts w:hint="eastAsia"/>
        </w:rPr>
        <w:t>要求</w:t>
      </w:r>
      <w:r w:rsidRPr="00617A88">
        <w:rPr>
          <w:rFonts w:hint="eastAsia"/>
        </w:rPr>
        <w:t>，结合建设项目拟配备的劳动防护用品情况，预测在</w:t>
      </w:r>
      <w:r w:rsidR="003A6D22">
        <w:rPr>
          <w:rFonts w:hint="eastAsia"/>
        </w:rPr>
        <w:t>可行性研究</w:t>
      </w:r>
      <w:r w:rsidRPr="00617A88">
        <w:rPr>
          <w:rFonts w:hint="eastAsia"/>
        </w:rPr>
        <w:t>条件下作业人员对职业病危害因素的接触水平</w:t>
      </w:r>
      <w:r w:rsidR="0077441E">
        <w:rPr>
          <w:rFonts w:hint="eastAsia"/>
        </w:rPr>
        <w:t>，</w:t>
      </w:r>
      <w:r w:rsidR="0077441E" w:rsidRPr="00435895">
        <w:rPr>
          <w:rFonts w:hint="eastAsia"/>
        </w:rPr>
        <w:t>评价拟配备的劳动防护用品的合理性与符合性。</w:t>
      </w:r>
      <w:r w:rsidR="003919AA" w:rsidRPr="00617A88">
        <w:rPr>
          <w:rFonts w:hint="eastAsia"/>
        </w:rPr>
        <w:t>电子器件制造业建设项目主要</w:t>
      </w:r>
      <w:r w:rsidR="005E2054" w:rsidRPr="00617A88">
        <w:rPr>
          <w:rFonts w:hint="eastAsia"/>
        </w:rPr>
        <w:t>劳动防护用品</w:t>
      </w:r>
      <w:r w:rsidR="003919AA" w:rsidRPr="00617A88">
        <w:rPr>
          <w:rFonts w:hint="eastAsia"/>
        </w:rPr>
        <w:t>见附录</w:t>
      </w:r>
      <w:r w:rsidR="005E2054" w:rsidRPr="00617A88">
        <w:rPr>
          <w:rFonts w:hint="eastAsia"/>
        </w:rPr>
        <w:t>E</w:t>
      </w:r>
      <w:r w:rsidR="003919AA" w:rsidRPr="00617A88">
        <w:rPr>
          <w:rFonts w:hint="eastAsia"/>
        </w:rPr>
        <w:t>。</w:t>
      </w:r>
    </w:p>
    <w:p w:rsidR="00BC27B2" w:rsidRDefault="00BC27B2" w:rsidP="00BC27B2">
      <w:pPr>
        <w:pStyle w:val="a3"/>
        <w:spacing w:before="156" w:after="156"/>
      </w:pPr>
      <w:r>
        <w:rPr>
          <w:rFonts w:hint="eastAsia"/>
        </w:rPr>
        <w:t>应急救援设施分析与评价</w:t>
      </w:r>
    </w:p>
    <w:p w:rsidR="00BC27B2" w:rsidRPr="0015778A" w:rsidRDefault="00BC27B2" w:rsidP="00BC27B2">
      <w:pPr>
        <w:pStyle w:val="a4"/>
        <w:spacing w:before="156" w:after="156"/>
        <w:rPr>
          <w:rFonts w:ascii="宋体" w:eastAsia="宋体" w:hAnsi="宋体" w:cs="宋体"/>
        </w:rPr>
      </w:pPr>
      <w:r w:rsidRPr="0015778A">
        <w:rPr>
          <w:rFonts w:ascii="宋体" w:eastAsia="宋体" w:hAnsi="宋体" w:cs="宋体" w:hint="eastAsia"/>
        </w:rPr>
        <w:t>应</w:t>
      </w:r>
      <w:r w:rsidR="006D5C60">
        <w:rPr>
          <w:rFonts w:ascii="宋体" w:eastAsia="宋体" w:hAnsi="宋体" w:hint="eastAsia"/>
        </w:rPr>
        <w:t>依</w:t>
      </w:r>
      <w:r w:rsidRPr="0015778A">
        <w:rPr>
          <w:rFonts w:ascii="宋体" w:eastAsia="宋体" w:hAnsi="宋体" w:hint="eastAsia"/>
        </w:rPr>
        <w:t>据该工作场所导致急性职业病危害的特点、可能发生暴露的状况以及</w:t>
      </w:r>
      <w:r w:rsidRPr="0015778A">
        <w:rPr>
          <w:rFonts w:ascii="宋体" w:eastAsia="宋体" w:hAnsi="宋体"/>
        </w:rPr>
        <w:t>GBZ 1</w:t>
      </w:r>
      <w:r w:rsidRPr="0015778A">
        <w:rPr>
          <w:rFonts w:ascii="宋体" w:eastAsia="宋体" w:hAnsi="宋体" w:hint="eastAsia"/>
        </w:rPr>
        <w:t>、</w:t>
      </w:r>
      <w:r w:rsidRPr="0015778A">
        <w:rPr>
          <w:rFonts w:ascii="宋体" w:eastAsia="宋体" w:hAnsi="宋体"/>
        </w:rPr>
        <w:t>GBZ</w:t>
      </w:r>
      <w:r w:rsidR="00201547">
        <w:rPr>
          <w:rFonts w:ascii="宋体" w:eastAsia="宋体" w:hAnsi="宋体" w:hint="eastAsia"/>
        </w:rPr>
        <w:t xml:space="preserve">/T </w:t>
      </w:r>
      <w:r w:rsidRPr="0015778A">
        <w:rPr>
          <w:rFonts w:ascii="宋体" w:eastAsia="宋体" w:hAnsi="宋体"/>
        </w:rPr>
        <w:t xml:space="preserve"> 194</w:t>
      </w:r>
      <w:r w:rsidRPr="0015778A">
        <w:rPr>
          <w:rFonts w:ascii="宋体" w:eastAsia="宋体" w:hAnsi="宋体" w:hint="eastAsia"/>
        </w:rPr>
        <w:t>要求，</w:t>
      </w:r>
      <w:r w:rsidR="006D5C60" w:rsidRPr="0015778A">
        <w:rPr>
          <w:rFonts w:ascii="宋体" w:eastAsia="宋体" w:hAnsi="宋体" w:hint="eastAsia"/>
        </w:rPr>
        <w:t>分析拟建项目在建设期和建成投入生产或使用后可能发生急性职业病危害的工作场所以及可行性研究报告中提出的应急救援设施的设置状况</w:t>
      </w:r>
      <w:r w:rsidR="006D5C60">
        <w:rPr>
          <w:rFonts w:ascii="宋体" w:eastAsia="宋体" w:hAnsi="宋体" w:hint="eastAsia"/>
        </w:rPr>
        <w:t>，</w:t>
      </w:r>
      <w:r w:rsidRPr="0015778A">
        <w:rPr>
          <w:rFonts w:ascii="宋体" w:eastAsia="宋体" w:hAnsi="宋体" w:hint="eastAsia"/>
        </w:rPr>
        <w:t>评价拟设置应急救援设施的合理性与符合性。</w:t>
      </w:r>
    </w:p>
    <w:p w:rsidR="00BC27B2" w:rsidRPr="0015778A" w:rsidRDefault="00145A0D" w:rsidP="00BC27B2">
      <w:pPr>
        <w:pStyle w:val="a4"/>
        <w:spacing w:before="156" w:after="156"/>
        <w:rPr>
          <w:rFonts w:ascii="宋体" w:eastAsia="宋体" w:hAnsi="宋体"/>
        </w:rPr>
      </w:pPr>
      <w:r>
        <w:rPr>
          <w:rFonts w:ascii="宋体" w:eastAsia="宋体" w:hAnsi="宋体" w:hint="eastAsia"/>
        </w:rPr>
        <w:t>电子器件制造业</w:t>
      </w:r>
      <w:r w:rsidR="008C4207">
        <w:rPr>
          <w:rFonts w:ascii="宋体" w:eastAsia="宋体" w:hAnsi="宋体" w:hint="eastAsia"/>
        </w:rPr>
        <w:t>建设项目</w:t>
      </w:r>
      <w:r>
        <w:rPr>
          <w:rFonts w:ascii="宋体" w:eastAsia="宋体" w:hAnsi="宋体" w:hint="eastAsia"/>
        </w:rPr>
        <w:t>应重点分析下列</w:t>
      </w:r>
      <w:r w:rsidR="00BC27B2" w:rsidRPr="0015778A">
        <w:rPr>
          <w:rFonts w:ascii="宋体" w:eastAsia="宋体" w:hAnsi="宋体" w:hint="eastAsia"/>
        </w:rPr>
        <w:t>关键点的应急救援设施</w:t>
      </w:r>
      <w:r w:rsidR="00BC27B2" w:rsidRPr="0015778A">
        <w:rPr>
          <w:rFonts w:ascii="宋体" w:eastAsia="宋体" w:hAnsi="宋体"/>
        </w:rPr>
        <w:t>/</w:t>
      </w:r>
      <w:r w:rsidR="00BC27B2" w:rsidRPr="0015778A">
        <w:rPr>
          <w:rFonts w:ascii="宋体" w:eastAsia="宋体" w:hAnsi="宋体" w:hint="eastAsia"/>
        </w:rPr>
        <w:t>措施：</w:t>
      </w:r>
    </w:p>
    <w:p w:rsidR="00BC27B2" w:rsidRPr="002F73AE" w:rsidRDefault="00BC27B2" w:rsidP="00A11622">
      <w:pPr>
        <w:pStyle w:val="ac"/>
        <w:numPr>
          <w:ilvl w:val="0"/>
          <w:numId w:val="27"/>
        </w:numPr>
      </w:pPr>
      <w:r w:rsidRPr="002F73AE">
        <w:rPr>
          <w:rFonts w:hint="eastAsia"/>
        </w:rPr>
        <w:t>生产单元中使用酸、碱及</w:t>
      </w:r>
      <w:r w:rsidR="008C4207">
        <w:rPr>
          <w:rFonts w:hint="eastAsia"/>
        </w:rPr>
        <w:t>高毒物质</w:t>
      </w:r>
      <w:r w:rsidRPr="002F73AE">
        <w:rPr>
          <w:rFonts w:hint="eastAsia"/>
        </w:rPr>
        <w:t>的岗位，如清洗、扩散、离子注入、光刻、刻蚀、化学机械抛光、化学气相沉积</w:t>
      </w:r>
      <w:r w:rsidR="00042B58">
        <w:rPr>
          <w:rFonts w:hint="eastAsia"/>
        </w:rPr>
        <w:t>、物理气相沉积</w:t>
      </w:r>
      <w:r w:rsidRPr="002F73AE">
        <w:rPr>
          <w:rFonts w:hint="eastAsia"/>
        </w:rPr>
        <w:t>等；</w:t>
      </w:r>
    </w:p>
    <w:p w:rsidR="00BC27B2" w:rsidRPr="002F73AE" w:rsidRDefault="008C4207" w:rsidP="00A11622">
      <w:pPr>
        <w:pStyle w:val="ac"/>
        <w:numPr>
          <w:ilvl w:val="0"/>
          <w:numId w:val="27"/>
        </w:numPr>
      </w:pPr>
      <w:r>
        <w:rPr>
          <w:rFonts w:hint="eastAsia"/>
        </w:rPr>
        <w:t>生产辅助单元中</w:t>
      </w:r>
      <w:r w:rsidR="00BC27B2" w:rsidRPr="002F73AE">
        <w:rPr>
          <w:rFonts w:hint="eastAsia"/>
        </w:rPr>
        <w:t>储存</w:t>
      </w:r>
      <w:r>
        <w:rPr>
          <w:rFonts w:hint="eastAsia"/>
        </w:rPr>
        <w:t>或分配</w:t>
      </w:r>
      <w:r w:rsidR="007F7755">
        <w:rPr>
          <w:rFonts w:hint="eastAsia"/>
        </w:rPr>
        <w:t>化学毒物的区域，如</w:t>
      </w:r>
      <w:r w:rsidR="00BC27B2" w:rsidRPr="002F73AE">
        <w:rPr>
          <w:rFonts w:hint="eastAsia"/>
        </w:rPr>
        <w:t>化学品配送系统、特</w:t>
      </w:r>
      <w:r w:rsidR="00935BEB">
        <w:rPr>
          <w:rFonts w:hint="eastAsia"/>
        </w:rPr>
        <w:t>种</w:t>
      </w:r>
      <w:r w:rsidR="00BC27B2" w:rsidRPr="002F73AE">
        <w:rPr>
          <w:rFonts w:hint="eastAsia"/>
        </w:rPr>
        <w:t>气体库、化学品库；</w:t>
      </w:r>
    </w:p>
    <w:p w:rsidR="00BC27B2" w:rsidRPr="002F73AE" w:rsidRDefault="00BC27B2" w:rsidP="00A11622">
      <w:pPr>
        <w:pStyle w:val="ac"/>
        <w:numPr>
          <w:ilvl w:val="0"/>
          <w:numId w:val="27"/>
        </w:numPr>
      </w:pPr>
      <w:r w:rsidRPr="002F73AE">
        <w:rPr>
          <w:rFonts w:hint="eastAsia"/>
        </w:rPr>
        <w:t>公用工程单元产生有毒气体的区域，如锅炉房、纯水制备系统、废水/废气处理系统、废液回收系统、应急发电机组。</w:t>
      </w:r>
    </w:p>
    <w:p w:rsidR="00BC27B2" w:rsidRPr="002F73AE" w:rsidRDefault="00BC27B2" w:rsidP="00BC27B2">
      <w:pPr>
        <w:pStyle w:val="a4"/>
        <w:spacing w:before="156" w:after="156"/>
        <w:rPr>
          <w:rFonts w:ascii="宋体" w:eastAsia="宋体" w:hAnsi="宋体"/>
        </w:rPr>
      </w:pPr>
      <w:r w:rsidRPr="002F73AE">
        <w:rPr>
          <w:rFonts w:ascii="宋体" w:eastAsia="宋体" w:hAnsi="宋体" w:hint="eastAsia"/>
        </w:rPr>
        <w:t>依据</w:t>
      </w:r>
      <w:r w:rsidRPr="002F73AE">
        <w:rPr>
          <w:rFonts w:ascii="宋体" w:eastAsia="宋体" w:hAnsi="宋体"/>
        </w:rPr>
        <w:t>GB/T 29639</w:t>
      </w:r>
      <w:r w:rsidRPr="002F73AE">
        <w:rPr>
          <w:rFonts w:ascii="宋体" w:eastAsia="宋体" w:hAnsi="宋体" w:hint="eastAsia"/>
        </w:rPr>
        <w:t>，应重点分析对急性中毒、化学性灼伤</w:t>
      </w:r>
      <w:r w:rsidR="00E90A46">
        <w:rPr>
          <w:rFonts w:ascii="宋体" w:eastAsia="宋体" w:hAnsi="宋体" w:hint="eastAsia"/>
        </w:rPr>
        <w:t>、激光烧灼伤、急性放射性损伤等</w:t>
      </w:r>
      <w:r w:rsidRPr="002F73AE">
        <w:rPr>
          <w:rFonts w:ascii="宋体" w:eastAsia="宋体" w:hAnsi="宋体" w:hint="eastAsia"/>
        </w:rPr>
        <w:t>急性职业病危害事故的应急救援预案的针对性与可行性。</w:t>
      </w:r>
    </w:p>
    <w:p w:rsidR="00BC27B2" w:rsidRDefault="00BC27B2" w:rsidP="00BC27B2">
      <w:pPr>
        <w:pStyle w:val="a3"/>
        <w:spacing w:before="156" w:after="156"/>
      </w:pPr>
      <w:r w:rsidRPr="00142FA5">
        <w:rPr>
          <w:rFonts w:hint="eastAsia"/>
        </w:rPr>
        <w:t>总体布局分析与评价</w:t>
      </w:r>
    </w:p>
    <w:p w:rsidR="00BC27B2" w:rsidRPr="002F73AE" w:rsidRDefault="001C3412" w:rsidP="008F6EB7">
      <w:pPr>
        <w:pStyle w:val="afe"/>
      </w:pPr>
      <w:r>
        <w:rPr>
          <w:rFonts w:hint="eastAsia"/>
        </w:rPr>
        <w:t>应按照</w:t>
      </w:r>
      <w:r w:rsidR="00375B57" w:rsidRPr="00C35B83">
        <w:t>GB 18871</w:t>
      </w:r>
      <w:r w:rsidR="00375B57">
        <w:rPr>
          <w:rFonts w:hint="eastAsia"/>
        </w:rPr>
        <w:t>、</w:t>
      </w:r>
      <w:r w:rsidR="00BC27B2" w:rsidRPr="002F73AE">
        <w:t>GB 50073</w:t>
      </w:r>
      <w:r w:rsidR="00BC27B2" w:rsidRPr="002F73AE">
        <w:rPr>
          <w:rFonts w:hint="eastAsia"/>
        </w:rPr>
        <w:t>、</w:t>
      </w:r>
      <w:r w:rsidR="00BC27B2" w:rsidRPr="002F73AE">
        <w:t>GB 50187</w:t>
      </w:r>
      <w:r w:rsidR="00BC27B2" w:rsidRPr="002F73AE">
        <w:rPr>
          <w:rFonts w:hint="eastAsia"/>
        </w:rPr>
        <w:t>、</w:t>
      </w:r>
      <w:r w:rsidR="00BC27B2" w:rsidRPr="002F73AE">
        <w:t>GB 50472</w:t>
      </w:r>
      <w:r w:rsidR="00BC27B2" w:rsidRPr="002F73AE">
        <w:rPr>
          <w:rFonts w:hint="eastAsia"/>
        </w:rPr>
        <w:t>、</w:t>
      </w:r>
      <w:r w:rsidR="00BC27B2" w:rsidRPr="002F73AE">
        <w:t>GB 50523</w:t>
      </w:r>
      <w:r w:rsidR="00BC27B2" w:rsidRPr="002F73AE">
        <w:rPr>
          <w:rFonts w:hint="eastAsia"/>
        </w:rPr>
        <w:t>、</w:t>
      </w:r>
      <w:r w:rsidR="00BC27B2" w:rsidRPr="002F73AE">
        <w:t>GB 50646</w:t>
      </w:r>
      <w:r w:rsidR="00BC27B2" w:rsidRPr="002F73AE">
        <w:rPr>
          <w:rFonts w:hint="eastAsia"/>
        </w:rPr>
        <w:t>、</w:t>
      </w:r>
      <w:r w:rsidR="00BC27B2" w:rsidRPr="002F73AE">
        <w:t>GB 50809</w:t>
      </w:r>
      <w:r w:rsidR="00BC27B2" w:rsidRPr="002F73AE">
        <w:rPr>
          <w:rFonts w:hint="eastAsia"/>
        </w:rPr>
        <w:t>、</w:t>
      </w:r>
      <w:r w:rsidR="00BC27B2" w:rsidRPr="002F73AE">
        <w:t>GBZ 1</w:t>
      </w:r>
      <w:r>
        <w:rPr>
          <w:rFonts w:hint="eastAsia"/>
        </w:rPr>
        <w:t>要求</w:t>
      </w:r>
      <w:r w:rsidR="00BC27B2" w:rsidRPr="002F73AE">
        <w:rPr>
          <w:rFonts w:hint="eastAsia"/>
        </w:rPr>
        <w:t>，</w:t>
      </w:r>
      <w:r w:rsidR="00EA2FBF" w:rsidRPr="002F73AE">
        <w:rPr>
          <w:rFonts w:hint="eastAsia"/>
        </w:rPr>
        <w:t>分析可行性研究报告中提出的总体布局情况</w:t>
      </w:r>
      <w:r w:rsidR="00BC27B2" w:rsidRPr="002F73AE">
        <w:rPr>
          <w:rFonts w:hint="eastAsia"/>
        </w:rPr>
        <w:t>，评价拟建项目总体布局的符合性。</w:t>
      </w:r>
    </w:p>
    <w:p w:rsidR="00BC27B2" w:rsidRDefault="00BC27B2" w:rsidP="00BC27B2">
      <w:pPr>
        <w:pStyle w:val="a3"/>
        <w:spacing w:before="156" w:after="156"/>
      </w:pPr>
      <w:r>
        <w:rPr>
          <w:rFonts w:hint="eastAsia"/>
        </w:rPr>
        <w:t>生产工艺及设备布局分析与评价</w:t>
      </w:r>
    </w:p>
    <w:p w:rsidR="00BC27B2" w:rsidRPr="002F73AE" w:rsidRDefault="00BC27B2" w:rsidP="00E01F7A">
      <w:pPr>
        <w:pStyle w:val="afe"/>
      </w:pPr>
      <w:r w:rsidRPr="002F73AE">
        <w:rPr>
          <w:rFonts w:hint="eastAsia"/>
        </w:rPr>
        <w:t>应</w:t>
      </w:r>
      <w:r w:rsidR="001C3412">
        <w:rPr>
          <w:rFonts w:hint="eastAsia"/>
        </w:rPr>
        <w:t>按照</w:t>
      </w:r>
      <w:r w:rsidRPr="002F73AE">
        <w:t>GB 5083</w:t>
      </w:r>
      <w:r w:rsidRPr="002F73AE">
        <w:rPr>
          <w:rFonts w:hint="eastAsia"/>
        </w:rPr>
        <w:t>、</w:t>
      </w:r>
      <w:r w:rsidRPr="002F73AE">
        <w:t>GB/T 12801</w:t>
      </w:r>
      <w:r w:rsidRPr="002F73AE">
        <w:rPr>
          <w:rFonts w:hint="eastAsia"/>
        </w:rPr>
        <w:t>要求，</w:t>
      </w:r>
      <w:r w:rsidR="00E01F7A" w:rsidRPr="002F73AE">
        <w:rPr>
          <w:rFonts w:hint="eastAsia"/>
        </w:rPr>
        <w:t>分析可行性研究报告中提出的生产工艺及设备布局情况</w:t>
      </w:r>
      <w:r w:rsidR="00E01F7A">
        <w:rPr>
          <w:rFonts w:hint="eastAsia"/>
        </w:rPr>
        <w:t>，</w:t>
      </w:r>
      <w:r w:rsidRPr="002F73AE">
        <w:rPr>
          <w:rFonts w:hint="eastAsia"/>
        </w:rPr>
        <w:t>评价生产工艺及设备布局的符合性。</w:t>
      </w:r>
    </w:p>
    <w:p w:rsidR="00BC27B2" w:rsidRDefault="00BC27B2" w:rsidP="00BC27B2">
      <w:pPr>
        <w:pStyle w:val="a3"/>
        <w:spacing w:before="156" w:after="156"/>
      </w:pPr>
      <w:r w:rsidRPr="003724F0">
        <w:rPr>
          <w:rFonts w:hint="eastAsia"/>
        </w:rPr>
        <w:t>建筑卫生学评价</w:t>
      </w:r>
    </w:p>
    <w:p w:rsidR="00BC27B2" w:rsidRPr="002F73AE" w:rsidRDefault="00BC27B2" w:rsidP="00BC27B2">
      <w:pPr>
        <w:pStyle w:val="a4"/>
        <w:spacing w:before="156" w:after="156"/>
        <w:rPr>
          <w:rFonts w:ascii="宋体" w:eastAsia="宋体" w:hAnsi="宋体"/>
        </w:rPr>
      </w:pPr>
      <w:r w:rsidRPr="002F73AE">
        <w:rPr>
          <w:rFonts w:ascii="宋体" w:eastAsia="宋体" w:hAnsi="宋体" w:hint="eastAsia"/>
        </w:rPr>
        <w:t>应</w:t>
      </w:r>
      <w:r w:rsidR="001C3412">
        <w:rPr>
          <w:rFonts w:ascii="宋体" w:eastAsia="宋体" w:hAnsi="宋体" w:hint="eastAsia"/>
        </w:rPr>
        <w:t>按照</w:t>
      </w:r>
      <w:r w:rsidRPr="002F73AE">
        <w:rPr>
          <w:rFonts w:ascii="宋体" w:eastAsia="宋体" w:hAnsi="宋体"/>
        </w:rPr>
        <w:t>GB 50472</w:t>
      </w:r>
      <w:r w:rsidRPr="002F73AE">
        <w:rPr>
          <w:rFonts w:ascii="宋体" w:eastAsia="宋体" w:hAnsi="宋体" w:hint="eastAsia"/>
        </w:rPr>
        <w:t>、</w:t>
      </w:r>
      <w:r w:rsidRPr="002F73AE">
        <w:rPr>
          <w:rFonts w:ascii="宋体" w:eastAsia="宋体" w:hAnsi="宋体"/>
        </w:rPr>
        <w:t>GB 50523</w:t>
      </w:r>
      <w:r w:rsidR="00A9066A">
        <w:rPr>
          <w:rFonts w:ascii="宋体" w:eastAsia="宋体" w:hAnsi="宋体" w:hint="eastAsia"/>
        </w:rPr>
        <w:t>、GB 50033、GB 50034、GB 50019</w:t>
      </w:r>
      <w:r w:rsidR="00403B8C">
        <w:rPr>
          <w:rFonts w:ascii="宋体" w:eastAsia="宋体" w:hAnsi="宋体" w:hint="eastAsia"/>
        </w:rPr>
        <w:t>、</w:t>
      </w:r>
      <w:r w:rsidRPr="002F73AE">
        <w:rPr>
          <w:rFonts w:ascii="宋体" w:eastAsia="宋体" w:hAnsi="宋体"/>
        </w:rPr>
        <w:t>GBZ 1</w:t>
      </w:r>
      <w:r w:rsidR="00403B8C">
        <w:rPr>
          <w:rFonts w:ascii="宋体" w:eastAsia="宋体" w:hAnsi="宋体" w:hint="eastAsia"/>
        </w:rPr>
        <w:t>、SJ/T 11665</w:t>
      </w:r>
      <w:r w:rsidRPr="002F73AE">
        <w:rPr>
          <w:rFonts w:ascii="宋体" w:eastAsia="宋体" w:hAnsi="宋体"/>
        </w:rPr>
        <w:t>要求，</w:t>
      </w:r>
      <w:r w:rsidR="00A83AD5" w:rsidRPr="002F73AE">
        <w:rPr>
          <w:rFonts w:ascii="宋体" w:eastAsia="宋体" w:hAnsi="宋体"/>
        </w:rPr>
        <w:t>分析可行性研究报告中提出的</w:t>
      </w:r>
      <w:r w:rsidR="00A83AD5" w:rsidRPr="002F73AE">
        <w:rPr>
          <w:rFonts w:ascii="宋体" w:eastAsia="宋体" w:hAnsi="宋体" w:hint="eastAsia"/>
        </w:rPr>
        <w:t>建筑结构、采暖、通风、</w:t>
      </w:r>
      <w:r w:rsidR="00A83AD5" w:rsidRPr="002F73AE">
        <w:rPr>
          <w:rFonts w:ascii="宋体" w:eastAsia="宋体" w:hAnsi="宋体"/>
        </w:rPr>
        <w:t>空</w:t>
      </w:r>
      <w:r w:rsidR="00A83AD5" w:rsidRPr="002F73AE">
        <w:rPr>
          <w:rFonts w:ascii="宋体" w:eastAsia="宋体" w:hAnsi="宋体" w:hint="eastAsia"/>
        </w:rPr>
        <w:t>气</w:t>
      </w:r>
      <w:r w:rsidR="00A83AD5" w:rsidRPr="002F73AE">
        <w:rPr>
          <w:rFonts w:ascii="宋体" w:eastAsia="宋体" w:hAnsi="宋体"/>
        </w:rPr>
        <w:t>调</w:t>
      </w:r>
      <w:r w:rsidR="00A83AD5" w:rsidRPr="002F73AE">
        <w:rPr>
          <w:rFonts w:ascii="宋体" w:eastAsia="宋体" w:hAnsi="宋体" w:hint="eastAsia"/>
        </w:rPr>
        <w:t>节、</w:t>
      </w:r>
      <w:r w:rsidR="00A83AD5" w:rsidRPr="002F73AE">
        <w:rPr>
          <w:rFonts w:ascii="宋体" w:eastAsia="宋体" w:hAnsi="宋体"/>
        </w:rPr>
        <w:t>采光、照明</w:t>
      </w:r>
      <w:r w:rsidR="00A83AD5" w:rsidRPr="002F73AE">
        <w:rPr>
          <w:rFonts w:ascii="宋体" w:eastAsia="宋体" w:hAnsi="宋体" w:hint="eastAsia"/>
        </w:rPr>
        <w:t>、微小气候</w:t>
      </w:r>
      <w:r w:rsidR="00A83AD5" w:rsidRPr="002F73AE">
        <w:rPr>
          <w:rFonts w:ascii="宋体" w:eastAsia="宋体" w:hAnsi="宋体"/>
        </w:rPr>
        <w:t>等建筑卫生学状况</w:t>
      </w:r>
      <w:r w:rsidR="00A83AD5">
        <w:rPr>
          <w:rFonts w:ascii="宋体" w:eastAsia="宋体" w:hAnsi="宋体" w:hint="eastAsia"/>
        </w:rPr>
        <w:t>，</w:t>
      </w:r>
      <w:r w:rsidRPr="002F73AE">
        <w:rPr>
          <w:rFonts w:ascii="宋体" w:eastAsia="宋体" w:hAnsi="宋体"/>
        </w:rPr>
        <w:t>评价建筑卫生学的符合性。</w:t>
      </w:r>
    </w:p>
    <w:p w:rsidR="00BC27B2" w:rsidRPr="002F73AE" w:rsidRDefault="00BC27B2" w:rsidP="00BC27B2">
      <w:pPr>
        <w:pStyle w:val="a4"/>
        <w:spacing w:before="156" w:after="156"/>
        <w:rPr>
          <w:rFonts w:ascii="宋体" w:eastAsia="宋体" w:hAnsi="宋体"/>
        </w:rPr>
      </w:pPr>
      <w:r w:rsidRPr="002F73AE">
        <w:rPr>
          <w:rFonts w:ascii="宋体" w:eastAsia="宋体" w:hAnsi="宋体"/>
        </w:rPr>
        <w:t>洁净室的</w:t>
      </w:r>
      <w:r w:rsidR="00AB516E">
        <w:rPr>
          <w:rFonts w:ascii="宋体" w:eastAsia="宋体" w:hAnsi="宋体" w:hint="eastAsia"/>
        </w:rPr>
        <w:t>采暖、</w:t>
      </w:r>
      <w:r w:rsidR="00AB516E" w:rsidRPr="002F73AE">
        <w:rPr>
          <w:rFonts w:ascii="宋体" w:eastAsia="宋体" w:hAnsi="宋体"/>
        </w:rPr>
        <w:t>新鲜空气量</w:t>
      </w:r>
      <w:r w:rsidR="00AB516E">
        <w:rPr>
          <w:rFonts w:ascii="宋体" w:eastAsia="宋体" w:hAnsi="宋体" w:hint="eastAsia"/>
        </w:rPr>
        <w:t>、气流组织、</w:t>
      </w:r>
      <w:r w:rsidR="00AB516E" w:rsidRPr="002F73AE">
        <w:rPr>
          <w:rFonts w:ascii="宋体" w:eastAsia="宋体" w:hAnsi="宋体"/>
        </w:rPr>
        <w:t>空调系统回风与新风比例、回风毒物过滤处理</w:t>
      </w:r>
      <w:r w:rsidR="00AB516E">
        <w:rPr>
          <w:rFonts w:ascii="宋体" w:eastAsia="宋体" w:hAnsi="宋体" w:hint="eastAsia"/>
        </w:rPr>
        <w:t>、采光、照明、</w:t>
      </w:r>
      <w:r w:rsidR="00AB516E">
        <w:rPr>
          <w:rFonts w:ascii="宋体" w:eastAsia="宋体" w:hAnsi="宋体"/>
        </w:rPr>
        <w:t>温度、湿度</w:t>
      </w:r>
      <w:r w:rsidRPr="002F73AE">
        <w:rPr>
          <w:rFonts w:ascii="宋体" w:eastAsia="宋体" w:hAnsi="宋体"/>
        </w:rPr>
        <w:t>应符合</w:t>
      </w:r>
      <w:r w:rsidR="00A83AD5" w:rsidRPr="002F73AE">
        <w:rPr>
          <w:rFonts w:ascii="宋体" w:eastAsia="宋体" w:hAnsi="宋体"/>
        </w:rPr>
        <w:t>GB 50</w:t>
      </w:r>
      <w:r w:rsidR="00A83AD5">
        <w:rPr>
          <w:rFonts w:ascii="宋体" w:eastAsia="宋体" w:hAnsi="宋体" w:hint="eastAsia"/>
        </w:rPr>
        <w:t>073</w:t>
      </w:r>
      <w:r w:rsidR="00A83AD5" w:rsidRPr="002F73AE">
        <w:rPr>
          <w:rFonts w:ascii="宋体" w:eastAsia="宋体" w:hAnsi="宋体"/>
        </w:rPr>
        <w:t>、</w:t>
      </w:r>
      <w:r w:rsidRPr="002F73AE">
        <w:rPr>
          <w:rFonts w:ascii="宋体" w:eastAsia="宋体" w:hAnsi="宋体"/>
        </w:rPr>
        <w:t>GB 50472、GBZ 1</w:t>
      </w:r>
      <w:r w:rsidR="001C3412">
        <w:rPr>
          <w:rFonts w:ascii="宋体" w:eastAsia="宋体" w:hAnsi="宋体"/>
        </w:rPr>
        <w:t>的</w:t>
      </w:r>
      <w:r w:rsidRPr="002F73AE">
        <w:rPr>
          <w:rFonts w:ascii="宋体" w:eastAsia="宋体" w:hAnsi="宋体"/>
        </w:rPr>
        <w:t>规定。</w:t>
      </w:r>
    </w:p>
    <w:p w:rsidR="00BC27B2" w:rsidRPr="007D6C0E" w:rsidRDefault="00BC27B2" w:rsidP="00BC27B2">
      <w:pPr>
        <w:pStyle w:val="a3"/>
        <w:spacing w:before="156" w:after="156"/>
      </w:pPr>
      <w:r w:rsidRPr="00695293">
        <w:rPr>
          <w:rFonts w:hint="eastAsia"/>
        </w:rPr>
        <w:t>辅助用室</w:t>
      </w:r>
      <w:r>
        <w:rPr>
          <w:rFonts w:hint="eastAsia"/>
        </w:rPr>
        <w:t>分析与</w:t>
      </w:r>
      <w:r w:rsidRPr="00695293">
        <w:rPr>
          <w:rFonts w:hint="eastAsia"/>
        </w:rPr>
        <w:t>评价</w:t>
      </w:r>
    </w:p>
    <w:p w:rsidR="00BC27B2" w:rsidRPr="002F73AE" w:rsidRDefault="00BC27B2" w:rsidP="0080161F">
      <w:pPr>
        <w:pStyle w:val="afe"/>
      </w:pPr>
      <w:r w:rsidRPr="002F73AE">
        <w:rPr>
          <w:rFonts w:hint="eastAsia"/>
        </w:rPr>
        <w:lastRenderedPageBreak/>
        <w:t>应</w:t>
      </w:r>
      <w:r w:rsidR="001C3412">
        <w:rPr>
          <w:rFonts w:hint="eastAsia"/>
        </w:rPr>
        <w:t>按照</w:t>
      </w:r>
      <w:r w:rsidRPr="002F73AE">
        <w:t>GB 50523、GBZ 1、GBZ</w:t>
      </w:r>
      <w:r w:rsidR="00A9066A">
        <w:rPr>
          <w:rFonts w:hint="eastAsia"/>
        </w:rPr>
        <w:t>/T</w:t>
      </w:r>
      <w:r w:rsidRPr="002F73AE">
        <w:t xml:space="preserve"> 194</w:t>
      </w:r>
      <w:r w:rsidRPr="002F73AE">
        <w:rPr>
          <w:rFonts w:hint="eastAsia"/>
        </w:rPr>
        <w:t>要求</w:t>
      </w:r>
      <w:r w:rsidRPr="002F73AE">
        <w:t>，</w:t>
      </w:r>
      <w:r w:rsidR="00AD441D" w:rsidRPr="002F73AE">
        <w:t>分析可行性研究报告中提出的辅助用室设置情况</w:t>
      </w:r>
      <w:r w:rsidR="0080161F">
        <w:rPr>
          <w:rFonts w:hint="eastAsia"/>
        </w:rPr>
        <w:t>，</w:t>
      </w:r>
      <w:r w:rsidRPr="002F73AE">
        <w:t>评价工作场所办公室、卫生用室（更/存衣室、盥洗室、洗衣房）、生活</w:t>
      </w:r>
      <w:r w:rsidRPr="002F73AE">
        <w:rPr>
          <w:rFonts w:hint="eastAsia"/>
        </w:rPr>
        <w:t>用</w:t>
      </w:r>
      <w:r w:rsidRPr="002F73AE">
        <w:t>室（休息室、食堂、厕所</w:t>
      </w:r>
      <w:r w:rsidRPr="002F73AE">
        <w:rPr>
          <w:rFonts w:hint="eastAsia"/>
        </w:rPr>
        <w:t>）、妇女卫生室等辅助用室的符合性。</w:t>
      </w:r>
    </w:p>
    <w:p w:rsidR="00BC27B2" w:rsidRPr="009438BB" w:rsidRDefault="00BC27B2" w:rsidP="00BC27B2">
      <w:pPr>
        <w:pStyle w:val="a3"/>
        <w:spacing w:before="156" w:after="156"/>
      </w:pPr>
      <w:r w:rsidRPr="009438BB">
        <w:rPr>
          <w:rFonts w:hint="eastAsia"/>
        </w:rPr>
        <w:t>职业卫生管理</w:t>
      </w:r>
      <w:r>
        <w:rPr>
          <w:rFonts w:hint="eastAsia"/>
        </w:rPr>
        <w:t>分析与</w:t>
      </w:r>
      <w:r w:rsidRPr="009438BB">
        <w:rPr>
          <w:rFonts w:hint="eastAsia"/>
        </w:rPr>
        <w:t>评价</w:t>
      </w:r>
    </w:p>
    <w:p w:rsidR="00BC27B2" w:rsidRPr="00874984" w:rsidRDefault="00BC27B2" w:rsidP="00BC27B2">
      <w:pPr>
        <w:widowControl/>
        <w:ind w:firstLine="480"/>
        <w:jc w:val="left"/>
        <w:rPr>
          <w:rFonts w:ascii="宋体" w:hAnsi="宋体"/>
          <w:szCs w:val="21"/>
        </w:rPr>
      </w:pPr>
      <w:r w:rsidRPr="00874984">
        <w:rPr>
          <w:rFonts w:ascii="宋体" w:hAnsi="宋体" w:hint="eastAsia"/>
          <w:szCs w:val="21"/>
        </w:rPr>
        <w:t>应</w:t>
      </w:r>
      <w:r w:rsidR="001C3412">
        <w:rPr>
          <w:rFonts w:ascii="宋体" w:hAnsi="宋体" w:hint="eastAsia"/>
          <w:szCs w:val="21"/>
        </w:rPr>
        <w:t>按照</w:t>
      </w:r>
      <w:r w:rsidRPr="00874984">
        <w:rPr>
          <w:rFonts w:ascii="宋体" w:hAnsi="宋体"/>
        </w:rPr>
        <w:t>GBZ 1</w:t>
      </w:r>
      <w:r w:rsidRPr="00874984">
        <w:rPr>
          <w:rFonts w:ascii="宋体" w:hAnsi="宋体" w:hint="eastAsia"/>
        </w:rPr>
        <w:t>、</w:t>
      </w:r>
      <w:r w:rsidR="00B87C4A" w:rsidRPr="00874984">
        <w:rPr>
          <w:rFonts w:ascii="宋体" w:hAnsi="宋体"/>
        </w:rPr>
        <w:t>GBZ 1</w:t>
      </w:r>
      <w:r w:rsidR="00B87C4A">
        <w:rPr>
          <w:rFonts w:ascii="宋体" w:hAnsi="宋体" w:hint="eastAsia"/>
        </w:rPr>
        <w:t>2</w:t>
      </w:r>
      <w:r w:rsidR="00B87C4A" w:rsidRPr="00874984">
        <w:rPr>
          <w:rFonts w:ascii="宋体" w:hAnsi="宋体"/>
        </w:rPr>
        <w:t>8</w:t>
      </w:r>
      <w:r w:rsidR="00B87C4A" w:rsidRPr="00874984">
        <w:rPr>
          <w:rFonts w:ascii="宋体" w:hAnsi="宋体" w:hint="eastAsia"/>
        </w:rPr>
        <w:t>、</w:t>
      </w:r>
      <w:r w:rsidRPr="00874984">
        <w:rPr>
          <w:rFonts w:ascii="宋体" w:hAnsi="宋体"/>
        </w:rPr>
        <w:t>GBZ 158</w:t>
      </w:r>
      <w:r w:rsidRPr="00874984">
        <w:rPr>
          <w:rFonts w:ascii="宋体" w:hAnsi="宋体" w:hint="eastAsia"/>
        </w:rPr>
        <w:t>、</w:t>
      </w:r>
      <w:r w:rsidRPr="00874984">
        <w:rPr>
          <w:rFonts w:ascii="宋体" w:hAnsi="宋体"/>
        </w:rPr>
        <w:t>GBZ</w:t>
      </w:r>
      <w:r w:rsidRPr="00DB1D03">
        <w:rPr>
          <w:rFonts w:ascii="宋体" w:hAnsi="宋体"/>
        </w:rPr>
        <w:t xml:space="preserve"> 188</w:t>
      </w:r>
      <w:r w:rsidRPr="00DB1D03">
        <w:rPr>
          <w:rFonts w:ascii="宋体" w:hAnsi="宋体" w:hint="eastAsia"/>
        </w:rPr>
        <w:t>、</w:t>
      </w:r>
      <w:r w:rsidRPr="00DB1D03">
        <w:rPr>
          <w:rFonts w:ascii="宋体" w:hAnsi="宋体"/>
        </w:rPr>
        <w:t>GBZ</w:t>
      </w:r>
      <w:r w:rsidR="00A9066A">
        <w:rPr>
          <w:rFonts w:ascii="宋体" w:hAnsi="宋体" w:hint="eastAsia"/>
        </w:rPr>
        <w:t>/T</w:t>
      </w:r>
      <w:r w:rsidRPr="00DB1D03">
        <w:rPr>
          <w:rFonts w:ascii="宋体" w:hAnsi="宋体"/>
        </w:rPr>
        <w:t xml:space="preserve"> 194</w:t>
      </w:r>
      <w:r w:rsidRPr="00DB1D03">
        <w:rPr>
          <w:rFonts w:ascii="宋体" w:hAnsi="宋体" w:hint="eastAsia"/>
        </w:rPr>
        <w:t>、</w:t>
      </w:r>
      <w:r w:rsidRPr="00DB1D03">
        <w:rPr>
          <w:rFonts w:ascii="宋体" w:hAnsi="宋体"/>
        </w:rPr>
        <w:t>GBZ/T</w:t>
      </w:r>
      <w:r w:rsidRPr="00874984">
        <w:rPr>
          <w:rFonts w:ascii="宋体" w:hAnsi="宋体"/>
        </w:rPr>
        <w:t xml:space="preserve"> 203</w:t>
      </w:r>
      <w:r w:rsidRPr="00874984">
        <w:rPr>
          <w:rFonts w:ascii="宋体" w:hAnsi="宋体" w:hint="eastAsia"/>
        </w:rPr>
        <w:t>、</w:t>
      </w:r>
      <w:r w:rsidRPr="00874984">
        <w:rPr>
          <w:rFonts w:ascii="宋体" w:hAnsi="宋体"/>
        </w:rPr>
        <w:t>GBZ/T 2</w:t>
      </w:r>
      <w:r w:rsidRPr="00DB1D03">
        <w:rPr>
          <w:rFonts w:ascii="宋体" w:hAnsi="宋体"/>
        </w:rPr>
        <w:t>04</w:t>
      </w:r>
      <w:r w:rsidRPr="00DB1D03">
        <w:rPr>
          <w:rFonts w:ascii="宋体" w:hAnsi="宋体" w:hint="eastAsia"/>
          <w:szCs w:val="21"/>
        </w:rPr>
        <w:t>、</w:t>
      </w:r>
      <w:r w:rsidRPr="00DB1D03">
        <w:rPr>
          <w:rFonts w:ascii="宋体" w:hAnsi="宋体"/>
          <w:szCs w:val="21"/>
        </w:rPr>
        <w:t>GBZ/T</w:t>
      </w:r>
      <w:r w:rsidR="005771F2">
        <w:rPr>
          <w:rFonts w:ascii="宋体" w:hAnsi="宋体" w:hint="eastAsia"/>
          <w:szCs w:val="21"/>
        </w:rPr>
        <w:t xml:space="preserve"> </w:t>
      </w:r>
      <w:r w:rsidRPr="00DB1D03">
        <w:rPr>
          <w:rFonts w:ascii="宋体" w:hAnsi="宋体"/>
          <w:szCs w:val="21"/>
        </w:rPr>
        <w:t>225</w:t>
      </w:r>
      <w:r w:rsidRPr="00DB1D03">
        <w:rPr>
          <w:rFonts w:ascii="宋体" w:hAnsi="宋体" w:hint="eastAsia"/>
        </w:rPr>
        <w:t>以及</w:t>
      </w:r>
      <w:r w:rsidRPr="00DB1D03">
        <w:rPr>
          <w:rFonts w:ascii="宋体" w:hAnsi="宋体"/>
        </w:rPr>
        <w:t>GBZ</w:t>
      </w:r>
      <w:r w:rsidR="005771F2">
        <w:rPr>
          <w:rFonts w:ascii="宋体" w:hAnsi="宋体" w:hint="eastAsia"/>
        </w:rPr>
        <w:t xml:space="preserve"> </w:t>
      </w:r>
      <w:r w:rsidRPr="00DB1D03">
        <w:rPr>
          <w:rFonts w:ascii="宋体" w:hAnsi="宋体"/>
        </w:rPr>
        <w:t>2</w:t>
      </w:r>
      <w:r w:rsidRPr="00DB1D03">
        <w:rPr>
          <w:rFonts w:ascii="宋体" w:hAnsi="宋体" w:hint="eastAsia"/>
        </w:rPr>
        <w:t>3</w:t>
      </w:r>
      <w:r w:rsidRPr="00DB1D03">
        <w:rPr>
          <w:rFonts w:ascii="宋体" w:hAnsi="宋体"/>
        </w:rPr>
        <w:t>5</w:t>
      </w:r>
      <w:r w:rsidRPr="00DB1D03">
        <w:rPr>
          <w:rFonts w:ascii="宋体" w:hAnsi="宋体" w:hint="eastAsia"/>
          <w:szCs w:val="21"/>
        </w:rPr>
        <w:t>要求，分析拟建项目可行性研究报告中提出的职业卫生管理</w:t>
      </w:r>
      <w:r w:rsidR="00BA69E3">
        <w:rPr>
          <w:rFonts w:ascii="宋体" w:hAnsi="宋体" w:hint="eastAsia"/>
          <w:szCs w:val="21"/>
        </w:rPr>
        <w:t>措施</w:t>
      </w:r>
      <w:r w:rsidRPr="00DB1D03">
        <w:rPr>
          <w:rFonts w:ascii="宋体" w:hAnsi="宋体" w:hint="eastAsia"/>
          <w:szCs w:val="21"/>
        </w:rPr>
        <w:t>，评价</w:t>
      </w:r>
      <w:r w:rsidR="00DB1D03">
        <w:rPr>
          <w:rFonts w:ascii="宋体" w:hAnsi="宋体" w:hint="eastAsia"/>
          <w:szCs w:val="21"/>
        </w:rPr>
        <w:t>拟建项目</w:t>
      </w:r>
      <w:r w:rsidRPr="00DB1D03">
        <w:rPr>
          <w:rFonts w:ascii="宋体" w:hAnsi="宋体" w:hint="eastAsia"/>
          <w:szCs w:val="21"/>
        </w:rPr>
        <w:t>职业卫生管理措施的符合性。职业卫生管理</w:t>
      </w:r>
      <w:r w:rsidR="00AA61F4">
        <w:rPr>
          <w:rFonts w:ascii="宋体" w:hAnsi="宋体" w:hint="eastAsia"/>
          <w:szCs w:val="21"/>
        </w:rPr>
        <w:t>措施</w:t>
      </w:r>
      <w:r w:rsidRPr="00DB1D03">
        <w:rPr>
          <w:rFonts w:ascii="宋体" w:hAnsi="宋体" w:hint="eastAsia"/>
          <w:szCs w:val="21"/>
        </w:rPr>
        <w:t>应包括：</w:t>
      </w:r>
    </w:p>
    <w:p w:rsidR="00BC27B2" w:rsidRPr="00874984" w:rsidRDefault="00BA69E3" w:rsidP="00A11622">
      <w:pPr>
        <w:pStyle w:val="ac"/>
        <w:numPr>
          <w:ilvl w:val="0"/>
          <w:numId w:val="28"/>
        </w:numPr>
        <w:rPr>
          <w:rFonts w:hAnsi="宋体"/>
        </w:rPr>
      </w:pPr>
      <w:r>
        <w:rPr>
          <w:rFonts w:hAnsi="宋体" w:hint="eastAsia"/>
        </w:rPr>
        <w:t>职业卫生管理机构或组织设置及职业卫生管理人员配置情况。</w:t>
      </w:r>
    </w:p>
    <w:p w:rsidR="00BC27B2" w:rsidRDefault="00BA69E3" w:rsidP="00A11622">
      <w:pPr>
        <w:pStyle w:val="ac"/>
        <w:numPr>
          <w:ilvl w:val="0"/>
          <w:numId w:val="28"/>
        </w:numPr>
      </w:pPr>
      <w:r>
        <w:rPr>
          <w:rFonts w:hint="eastAsia"/>
        </w:rPr>
        <w:t>职业病危害防治计划与实施方案。</w:t>
      </w:r>
    </w:p>
    <w:p w:rsidR="00BA69E3" w:rsidRDefault="00BA69E3" w:rsidP="00A11622">
      <w:pPr>
        <w:pStyle w:val="ac"/>
        <w:numPr>
          <w:ilvl w:val="0"/>
          <w:numId w:val="28"/>
        </w:numPr>
      </w:pPr>
      <w:r>
        <w:rPr>
          <w:rFonts w:hint="eastAsia"/>
        </w:rPr>
        <w:t>职业卫生管理制度：</w:t>
      </w:r>
    </w:p>
    <w:p w:rsidR="00BA69E3" w:rsidRPr="00BA69E3" w:rsidRDefault="00BA69E3" w:rsidP="00BA69E3">
      <w:pPr>
        <w:pStyle w:val="ad"/>
      </w:pPr>
      <w:r w:rsidRPr="00BA69E3">
        <w:rPr>
          <w:rFonts w:hint="eastAsia"/>
        </w:rPr>
        <w:t>职业病危害防治责任制度；</w:t>
      </w:r>
    </w:p>
    <w:p w:rsidR="00BC27B2" w:rsidRDefault="00BC27B2" w:rsidP="00BA69E3">
      <w:pPr>
        <w:pStyle w:val="ad"/>
      </w:pPr>
      <w:r w:rsidRPr="003449AF">
        <w:rPr>
          <w:rFonts w:hint="eastAsia"/>
        </w:rPr>
        <w:t>职业病危害警示与告知制度；</w:t>
      </w:r>
    </w:p>
    <w:p w:rsidR="00BC27B2" w:rsidRDefault="00BC27B2" w:rsidP="00BA69E3">
      <w:pPr>
        <w:pStyle w:val="ad"/>
      </w:pPr>
      <w:r w:rsidRPr="003449AF">
        <w:rPr>
          <w:rFonts w:hint="eastAsia"/>
        </w:rPr>
        <w:t>职业病危害项目申报制度；</w:t>
      </w:r>
    </w:p>
    <w:p w:rsidR="00BC27B2" w:rsidRDefault="00BC27B2" w:rsidP="00BA69E3">
      <w:pPr>
        <w:pStyle w:val="ad"/>
      </w:pPr>
      <w:r w:rsidRPr="003449AF">
        <w:rPr>
          <w:rFonts w:hint="eastAsia"/>
        </w:rPr>
        <w:t>职业病防治宣传教育培训制度；</w:t>
      </w:r>
    </w:p>
    <w:p w:rsidR="00BC27B2" w:rsidRDefault="00BC27B2" w:rsidP="00BA69E3">
      <w:pPr>
        <w:pStyle w:val="ad"/>
      </w:pPr>
      <w:r w:rsidRPr="003449AF">
        <w:rPr>
          <w:rFonts w:hint="eastAsia"/>
        </w:rPr>
        <w:t>职业病防护设施维护检修制度；</w:t>
      </w:r>
    </w:p>
    <w:p w:rsidR="00BC27B2" w:rsidRDefault="00DB1D03" w:rsidP="00BA69E3">
      <w:pPr>
        <w:pStyle w:val="ad"/>
      </w:pPr>
      <w:r>
        <w:rPr>
          <w:rFonts w:hint="eastAsia"/>
        </w:rPr>
        <w:t>劳动</w:t>
      </w:r>
      <w:r w:rsidR="00BC27B2" w:rsidRPr="003449AF">
        <w:rPr>
          <w:rFonts w:hint="eastAsia"/>
        </w:rPr>
        <w:t>防护用品管理制度；</w:t>
      </w:r>
    </w:p>
    <w:p w:rsidR="00BC27B2" w:rsidRDefault="00BC27B2" w:rsidP="00BA69E3">
      <w:pPr>
        <w:pStyle w:val="ad"/>
      </w:pPr>
      <w:r w:rsidRPr="003449AF">
        <w:rPr>
          <w:rFonts w:hint="eastAsia"/>
        </w:rPr>
        <w:t>职业病危害监测与评价管理制度；</w:t>
      </w:r>
    </w:p>
    <w:p w:rsidR="00BC27B2" w:rsidRDefault="00BC27B2" w:rsidP="00BA69E3">
      <w:pPr>
        <w:pStyle w:val="ad"/>
      </w:pPr>
      <w:r w:rsidRPr="003449AF">
        <w:rPr>
          <w:rFonts w:hint="eastAsia"/>
        </w:rPr>
        <w:t>建设项目职业卫生“三同时”管理制度；</w:t>
      </w:r>
    </w:p>
    <w:p w:rsidR="00BC27B2" w:rsidRDefault="00BC27B2" w:rsidP="00BA69E3">
      <w:pPr>
        <w:pStyle w:val="ad"/>
      </w:pPr>
      <w:r w:rsidRPr="003449AF">
        <w:rPr>
          <w:rFonts w:hint="eastAsia"/>
        </w:rPr>
        <w:t>劳动者职业健康监护及其档案管理制度；</w:t>
      </w:r>
    </w:p>
    <w:p w:rsidR="00BC27B2" w:rsidRDefault="00BC27B2" w:rsidP="00BA69E3">
      <w:pPr>
        <w:pStyle w:val="ad"/>
      </w:pPr>
      <w:r w:rsidRPr="003449AF">
        <w:rPr>
          <w:rFonts w:hint="eastAsia"/>
        </w:rPr>
        <w:t>职业病危害事故处置与报告制度；</w:t>
      </w:r>
    </w:p>
    <w:p w:rsidR="00BC27B2" w:rsidRDefault="00BC27B2" w:rsidP="00BA69E3">
      <w:pPr>
        <w:pStyle w:val="ad"/>
      </w:pPr>
      <w:r w:rsidRPr="003449AF">
        <w:rPr>
          <w:rFonts w:hint="eastAsia"/>
        </w:rPr>
        <w:t>职业病危害应急救援与管理制度；</w:t>
      </w:r>
    </w:p>
    <w:p w:rsidR="00BC27B2" w:rsidRPr="003449AF" w:rsidRDefault="00BC27B2" w:rsidP="00BA69E3">
      <w:pPr>
        <w:pStyle w:val="ad"/>
      </w:pPr>
      <w:r>
        <w:rPr>
          <w:rFonts w:hint="eastAsia"/>
        </w:rPr>
        <w:t>岗位职业卫生操作规程。</w:t>
      </w:r>
    </w:p>
    <w:p w:rsidR="00BC27B2" w:rsidRPr="009438BB" w:rsidRDefault="00BC27B2" w:rsidP="00BC27B2">
      <w:pPr>
        <w:pStyle w:val="a3"/>
        <w:spacing w:before="156" w:after="156"/>
      </w:pPr>
      <w:r w:rsidRPr="009438BB">
        <w:t>职业卫生专项投</w:t>
      </w:r>
      <w:r w:rsidRPr="009438BB">
        <w:rPr>
          <w:rFonts w:hint="eastAsia"/>
        </w:rPr>
        <w:t>资分析与评价</w:t>
      </w:r>
    </w:p>
    <w:p w:rsidR="00BC27B2" w:rsidRPr="001F44EC" w:rsidRDefault="00BC27B2" w:rsidP="00BC27B2">
      <w:pPr>
        <w:widowControl/>
        <w:ind w:firstLine="480"/>
        <w:jc w:val="left"/>
        <w:rPr>
          <w:szCs w:val="21"/>
        </w:rPr>
      </w:pPr>
      <w:r>
        <w:rPr>
          <w:rFonts w:hint="eastAsia"/>
          <w:szCs w:val="21"/>
        </w:rPr>
        <w:t>应</w:t>
      </w:r>
      <w:r w:rsidRPr="001F44EC">
        <w:rPr>
          <w:rFonts w:hint="eastAsia"/>
          <w:szCs w:val="21"/>
        </w:rPr>
        <w:t>分析拟建项目可行性研究报告提出的职业卫生专项投资概算，评价其是否满足职业卫生“三同时”</w:t>
      </w:r>
      <w:r w:rsidR="00445FD4">
        <w:rPr>
          <w:rFonts w:hint="eastAsia"/>
          <w:szCs w:val="21"/>
        </w:rPr>
        <w:t>、</w:t>
      </w:r>
      <w:r w:rsidR="00445FD4" w:rsidRPr="00DE7D5A">
        <w:rPr>
          <w:rFonts w:hAnsi="宋体" w:hint="eastAsia"/>
        </w:rPr>
        <w:t>职业病防护设施设计与建设等预算需求的符合性</w:t>
      </w:r>
      <w:r w:rsidRPr="001F44EC">
        <w:rPr>
          <w:rFonts w:hint="eastAsia"/>
          <w:szCs w:val="21"/>
        </w:rPr>
        <w:t>。</w:t>
      </w:r>
    </w:p>
    <w:p w:rsidR="00BC27B2" w:rsidRPr="00622B11" w:rsidRDefault="00BC27B2" w:rsidP="00BC27B2">
      <w:pPr>
        <w:pStyle w:val="a2"/>
        <w:spacing w:before="156" w:after="156"/>
      </w:pPr>
      <w:r w:rsidRPr="00622B11">
        <w:rPr>
          <w:rFonts w:hint="eastAsia"/>
        </w:rPr>
        <w:t>控制职业病危害的补充</w:t>
      </w:r>
      <w:r>
        <w:rPr>
          <w:rFonts w:hint="eastAsia"/>
        </w:rPr>
        <w:t>措施与建议</w:t>
      </w:r>
    </w:p>
    <w:p w:rsidR="001F5592" w:rsidRDefault="00BC27B2" w:rsidP="00BC27B2">
      <w:pPr>
        <w:pStyle w:val="a3"/>
        <w:spacing w:before="156" w:after="156"/>
        <w:rPr>
          <w:rFonts w:ascii="宋体" w:eastAsia="宋体" w:hAnsi="宋体"/>
        </w:rPr>
      </w:pPr>
      <w:r w:rsidRPr="00A436B8">
        <w:rPr>
          <w:rFonts w:ascii="宋体" w:eastAsia="宋体" w:hAnsi="宋体" w:hint="eastAsia"/>
        </w:rPr>
        <w:t>应针对可行性研究报告中存在的不足，提出</w:t>
      </w:r>
      <w:r w:rsidR="001F5592">
        <w:rPr>
          <w:rFonts w:ascii="宋体" w:eastAsia="宋体" w:hAnsi="宋体" w:hint="eastAsia"/>
        </w:rPr>
        <w:t>拟建项目</w:t>
      </w:r>
      <w:r w:rsidRPr="00A436B8">
        <w:rPr>
          <w:rFonts w:ascii="宋体" w:eastAsia="宋体" w:hAnsi="宋体" w:hint="eastAsia"/>
        </w:rPr>
        <w:t>控制职业病危害的具体补充措施</w:t>
      </w:r>
      <w:r w:rsidR="00F83651">
        <w:rPr>
          <w:rFonts w:ascii="宋体" w:eastAsia="宋体" w:hAnsi="宋体" w:hint="eastAsia"/>
        </w:rPr>
        <w:t>和针对性的建议</w:t>
      </w:r>
      <w:r w:rsidRPr="00A436B8">
        <w:rPr>
          <w:rFonts w:ascii="宋体" w:eastAsia="宋体" w:hAnsi="宋体" w:hint="eastAsia"/>
        </w:rPr>
        <w:t>。</w:t>
      </w:r>
    </w:p>
    <w:p w:rsidR="00BC27B2" w:rsidRPr="00A436B8" w:rsidRDefault="001F5592" w:rsidP="00BC27B2">
      <w:pPr>
        <w:pStyle w:val="a3"/>
        <w:spacing w:before="156" w:after="156"/>
        <w:rPr>
          <w:rFonts w:ascii="宋体" w:eastAsia="宋体" w:hAnsi="宋体"/>
        </w:rPr>
      </w:pPr>
      <w:r>
        <w:rPr>
          <w:rFonts w:ascii="宋体" w:eastAsia="宋体" w:hAnsi="宋体" w:hint="eastAsia"/>
        </w:rPr>
        <w:t>拟建项目</w:t>
      </w:r>
      <w:r w:rsidR="00BC27B2" w:rsidRPr="00A436B8">
        <w:rPr>
          <w:rFonts w:ascii="宋体" w:eastAsia="宋体" w:hAnsi="宋体" w:hint="eastAsia"/>
        </w:rPr>
        <w:t>职业病防护设施设置方面</w:t>
      </w:r>
      <w:r>
        <w:rPr>
          <w:rFonts w:ascii="宋体" w:eastAsia="宋体" w:hAnsi="宋体" w:hint="eastAsia"/>
        </w:rPr>
        <w:t>的</w:t>
      </w:r>
      <w:r w:rsidRPr="00A436B8">
        <w:rPr>
          <w:rFonts w:ascii="宋体" w:eastAsia="宋体" w:hAnsi="宋体" w:hint="eastAsia"/>
        </w:rPr>
        <w:t>具体措施建议</w:t>
      </w:r>
      <w:r w:rsidR="00BC27B2" w:rsidRPr="00A436B8">
        <w:rPr>
          <w:rFonts w:ascii="宋体" w:eastAsia="宋体" w:hAnsi="宋体" w:hint="eastAsia"/>
        </w:rPr>
        <w:t>应尽可能明确地点、种类、技术要求等。</w:t>
      </w:r>
    </w:p>
    <w:p w:rsidR="00BC27B2" w:rsidRPr="00A436B8" w:rsidRDefault="00BC27B2" w:rsidP="00BC27B2">
      <w:pPr>
        <w:pStyle w:val="a3"/>
        <w:spacing w:before="156" w:after="156"/>
        <w:rPr>
          <w:rFonts w:ascii="宋体" w:eastAsia="宋体" w:hAnsi="宋体"/>
        </w:rPr>
      </w:pPr>
      <w:r w:rsidRPr="00A436B8">
        <w:rPr>
          <w:rFonts w:ascii="宋体" w:eastAsia="宋体" w:hAnsi="宋体" w:hint="eastAsia"/>
        </w:rPr>
        <w:t>针对拟建项目建设施工和设备安装调试过程：</w:t>
      </w:r>
    </w:p>
    <w:p w:rsidR="00BC27B2" w:rsidRPr="00A436B8" w:rsidRDefault="00BC27B2" w:rsidP="00A11622">
      <w:pPr>
        <w:pStyle w:val="ac"/>
        <w:numPr>
          <w:ilvl w:val="0"/>
          <w:numId w:val="29"/>
        </w:numPr>
      </w:pPr>
      <w:r w:rsidRPr="00A436B8">
        <w:rPr>
          <w:rFonts w:hint="eastAsia"/>
        </w:rPr>
        <w:t>应</w:t>
      </w:r>
      <w:r w:rsidR="001C3412">
        <w:rPr>
          <w:rFonts w:hint="eastAsia"/>
        </w:rPr>
        <w:t>按照</w:t>
      </w:r>
      <w:r w:rsidRPr="00A436B8">
        <w:t>GBZ 1</w:t>
      </w:r>
      <w:r w:rsidRPr="00A436B8">
        <w:rPr>
          <w:rFonts w:hint="eastAsia"/>
        </w:rPr>
        <w:t>、</w:t>
      </w:r>
      <w:r w:rsidRPr="00A436B8">
        <w:t>GBZ/T 211</w:t>
      </w:r>
      <w:r w:rsidRPr="00A436B8">
        <w:rPr>
          <w:rFonts w:hint="eastAsia"/>
        </w:rPr>
        <w:t>、</w:t>
      </w:r>
      <w:r w:rsidRPr="00A436B8">
        <w:t>GB/T 11651</w:t>
      </w:r>
      <w:r w:rsidRPr="00A436B8">
        <w:rPr>
          <w:rFonts w:hint="eastAsia"/>
        </w:rPr>
        <w:t>、</w:t>
      </w:r>
      <w:r w:rsidRPr="00A436B8">
        <w:t>GBZ 188</w:t>
      </w:r>
      <w:r w:rsidRPr="00A436B8">
        <w:rPr>
          <w:rFonts w:hint="eastAsia"/>
        </w:rPr>
        <w:t>要求，提出控制建设期职业病危害的具体补充措施；</w:t>
      </w:r>
    </w:p>
    <w:p w:rsidR="00BC27B2" w:rsidRPr="00A436B8" w:rsidRDefault="00BC27B2" w:rsidP="00A11622">
      <w:pPr>
        <w:pStyle w:val="ac"/>
        <w:numPr>
          <w:ilvl w:val="0"/>
          <w:numId w:val="29"/>
        </w:numPr>
      </w:pPr>
      <w:r w:rsidRPr="00A436B8">
        <w:rPr>
          <w:rFonts w:hint="eastAsia"/>
        </w:rPr>
        <w:t>应明确要求建设单位在施工和设备安装调试结束后收集的各种文件资料（包括施工过程的职业病危害防治总结报告）；</w:t>
      </w:r>
    </w:p>
    <w:p w:rsidR="00BC27B2" w:rsidRPr="00A436B8" w:rsidRDefault="00BC27B2" w:rsidP="00A11622">
      <w:pPr>
        <w:pStyle w:val="ac"/>
        <w:numPr>
          <w:ilvl w:val="0"/>
          <w:numId w:val="29"/>
        </w:numPr>
      </w:pPr>
      <w:r w:rsidRPr="00A436B8">
        <w:rPr>
          <w:rFonts w:hint="eastAsia"/>
        </w:rPr>
        <w:t>应明确要求建设单位在拟建项目施工招标、合同管理及具体施工过程中应履行的职业卫生监管职责。</w:t>
      </w:r>
    </w:p>
    <w:p w:rsidR="00BC27B2" w:rsidRPr="00780B45" w:rsidRDefault="00BC27B2" w:rsidP="00BC27B2">
      <w:pPr>
        <w:pStyle w:val="a2"/>
        <w:spacing w:before="156" w:after="156"/>
      </w:pPr>
      <w:r>
        <w:rPr>
          <w:rFonts w:hint="eastAsia"/>
        </w:rPr>
        <w:t>给出</w:t>
      </w:r>
      <w:r w:rsidRPr="00780B45">
        <w:rPr>
          <w:rFonts w:hint="eastAsia"/>
        </w:rPr>
        <w:t>评价结论</w:t>
      </w:r>
    </w:p>
    <w:p w:rsidR="00BC27B2" w:rsidRPr="00A436B8" w:rsidRDefault="00BC27B2" w:rsidP="00BC27B2">
      <w:pPr>
        <w:pStyle w:val="a3"/>
        <w:spacing w:before="156" w:after="156"/>
        <w:rPr>
          <w:rFonts w:ascii="宋体" w:eastAsia="宋体" w:hAnsi="宋体"/>
        </w:rPr>
      </w:pPr>
      <w:r w:rsidRPr="00A436B8">
        <w:rPr>
          <w:rFonts w:ascii="宋体" w:eastAsia="宋体" w:hAnsi="宋体" w:hint="eastAsia"/>
        </w:rPr>
        <w:lastRenderedPageBreak/>
        <w:t>应根据拟建项目在建设期及建成投入生产或使用后可能产生的主要职业病危害因素及其来源与分布、可能对人体健康产生的影响及导致的职业病等，</w:t>
      </w:r>
      <w:r w:rsidR="00B40541">
        <w:rPr>
          <w:rFonts w:ascii="宋体" w:eastAsia="宋体" w:hAnsi="宋体" w:hint="eastAsia"/>
        </w:rPr>
        <w:t>并结合《国家安全监管总局关于公布建设项目职业病危害风险分类管理目录（2012年版）的通知》，</w:t>
      </w:r>
      <w:r w:rsidRPr="00A436B8">
        <w:rPr>
          <w:rFonts w:ascii="宋体" w:eastAsia="宋体" w:hAnsi="宋体" w:hint="eastAsia"/>
        </w:rPr>
        <w:t>确定拟建项目的职业病危害风险类别。</w:t>
      </w:r>
    </w:p>
    <w:p w:rsidR="00BC27B2" w:rsidRPr="005630BE" w:rsidRDefault="00BC27B2" w:rsidP="005630BE">
      <w:pPr>
        <w:pStyle w:val="a3"/>
        <w:spacing w:before="156" w:after="156"/>
        <w:rPr>
          <w:rFonts w:ascii="宋体" w:eastAsia="宋体" w:hAnsi="宋体"/>
        </w:rPr>
      </w:pPr>
      <w:r w:rsidRPr="00A436B8">
        <w:rPr>
          <w:rFonts w:ascii="宋体" w:eastAsia="宋体" w:hAnsi="宋体" w:hint="eastAsia"/>
        </w:rPr>
        <w:t>给出拟建项目在采取了预评价报告所提防护措施后，</w:t>
      </w:r>
      <w:r w:rsidR="005630BE">
        <w:rPr>
          <w:rFonts w:ascii="宋体" w:eastAsia="宋体" w:hAnsi="宋体" w:hint="eastAsia"/>
        </w:rPr>
        <w:t>主要</w:t>
      </w:r>
      <w:r w:rsidRPr="00A436B8">
        <w:rPr>
          <w:rFonts w:ascii="宋体" w:eastAsia="宋体" w:hAnsi="宋体" w:hint="eastAsia"/>
        </w:rPr>
        <w:t>接触职业病危害</w:t>
      </w:r>
      <w:r w:rsidR="005630BE">
        <w:rPr>
          <w:rFonts w:ascii="宋体" w:eastAsia="宋体" w:hAnsi="宋体" w:hint="eastAsia"/>
        </w:rPr>
        <w:t>作业岗位的职业病危害因素预期浓度（强度）范围和接触水平，明确其</w:t>
      </w:r>
      <w:r w:rsidRPr="005630BE">
        <w:rPr>
          <w:rFonts w:ascii="宋体" w:eastAsia="宋体" w:hAnsi="宋体" w:hint="eastAsia"/>
        </w:rPr>
        <w:t>是否能满足国家和地方对职业病防治方面法律、法规、标准的要求。</w:t>
      </w:r>
    </w:p>
    <w:p w:rsidR="00BC27B2" w:rsidRPr="008F0D04" w:rsidRDefault="00BC27B2" w:rsidP="00B75258">
      <w:pPr>
        <w:pStyle w:val="a1"/>
        <w:spacing w:before="156" w:after="156"/>
      </w:pPr>
      <w:r>
        <w:rPr>
          <w:rFonts w:hint="eastAsia"/>
        </w:rPr>
        <w:t>报告编制</w:t>
      </w:r>
    </w:p>
    <w:p w:rsidR="00BC27B2" w:rsidRPr="000E5D50" w:rsidRDefault="00BC27B2" w:rsidP="00BC27B2">
      <w:pPr>
        <w:pStyle w:val="a2"/>
        <w:spacing w:before="156" w:after="156"/>
        <w:rPr>
          <w:rFonts w:ascii="宋体" w:eastAsia="宋体" w:hAnsi="宋体"/>
        </w:rPr>
      </w:pPr>
      <w:r w:rsidRPr="000E5D50">
        <w:rPr>
          <w:rFonts w:ascii="宋体" w:eastAsia="宋体" w:hAnsi="宋体" w:hint="eastAsia"/>
        </w:rPr>
        <w:t>汇总获取的各种资料、数据，完成建设项目职业病危害预评价主报告与资料性附件的编制。</w:t>
      </w:r>
    </w:p>
    <w:p w:rsidR="00BC27B2" w:rsidRPr="000E5D50" w:rsidRDefault="00BC27B2" w:rsidP="00BC27B2">
      <w:pPr>
        <w:pStyle w:val="a2"/>
        <w:spacing w:before="156" w:after="156"/>
        <w:rPr>
          <w:rFonts w:ascii="宋体" w:eastAsia="宋体" w:hAnsi="宋体"/>
        </w:rPr>
      </w:pPr>
      <w:r w:rsidRPr="000E5D50">
        <w:rPr>
          <w:rFonts w:ascii="宋体" w:eastAsia="宋体" w:hAnsi="宋体" w:hint="eastAsia"/>
        </w:rPr>
        <w:t>职业病危害预评价</w:t>
      </w:r>
      <w:r w:rsidRPr="000E5D50">
        <w:rPr>
          <w:rFonts w:ascii="宋体" w:eastAsia="宋体" w:hAnsi="宋体"/>
        </w:rPr>
        <w:t>主报告应全面、概括地反映</w:t>
      </w:r>
      <w:r w:rsidRPr="000E5D50">
        <w:rPr>
          <w:rFonts w:ascii="宋体" w:eastAsia="宋体" w:hAnsi="宋体" w:hint="eastAsia"/>
        </w:rPr>
        <w:t>建设</w:t>
      </w:r>
      <w:r w:rsidRPr="000E5D50">
        <w:rPr>
          <w:rFonts w:ascii="宋体" w:eastAsia="宋体" w:hAnsi="宋体"/>
        </w:rPr>
        <w:t>项目预评价工作的结论性内容，用语规范、表述简洁，并单独成册</w:t>
      </w:r>
      <w:r w:rsidRPr="000E5D50">
        <w:rPr>
          <w:rFonts w:ascii="宋体" w:eastAsia="宋体" w:hAnsi="宋体" w:hint="eastAsia"/>
        </w:rPr>
        <w:t>。主报告的章节和内容组成参见附录</w:t>
      </w:r>
      <w:r w:rsidR="005E2054">
        <w:rPr>
          <w:rFonts w:ascii="宋体" w:eastAsia="宋体" w:hAnsi="宋体" w:hint="eastAsia"/>
        </w:rPr>
        <w:t>F</w:t>
      </w:r>
      <w:r w:rsidRPr="000E5D50">
        <w:rPr>
          <w:rFonts w:ascii="宋体" w:eastAsia="宋体" w:hAnsi="宋体" w:hint="eastAsia"/>
        </w:rPr>
        <w:t>。</w:t>
      </w:r>
    </w:p>
    <w:p w:rsidR="00764BD2" w:rsidRDefault="00577F02" w:rsidP="00BC27B2">
      <w:pPr>
        <w:pStyle w:val="a2"/>
        <w:spacing w:before="156" w:after="156"/>
        <w:rPr>
          <w:rFonts w:ascii="宋体" w:eastAsia="宋体" w:hAnsi="宋体"/>
        </w:rPr>
      </w:pPr>
      <w:r>
        <w:rPr>
          <w:rFonts w:ascii="宋体" w:eastAsia="宋体" w:hAnsi="宋体"/>
        </w:rPr>
        <w:t>资料性附件应包括</w:t>
      </w:r>
      <w:r w:rsidR="005269D3">
        <w:rPr>
          <w:rFonts w:ascii="宋体" w:eastAsia="宋体" w:hAnsi="宋体" w:hint="eastAsia"/>
        </w:rPr>
        <w:t>下列</w:t>
      </w:r>
      <w:r w:rsidR="00764BD2">
        <w:rPr>
          <w:rFonts w:ascii="宋体" w:eastAsia="宋体" w:hAnsi="宋体" w:hint="eastAsia"/>
        </w:rPr>
        <w:t>资料：</w:t>
      </w:r>
    </w:p>
    <w:p w:rsidR="00764BD2" w:rsidRDefault="00764BD2" w:rsidP="00A11622">
      <w:pPr>
        <w:pStyle w:val="ac"/>
        <w:numPr>
          <w:ilvl w:val="0"/>
          <w:numId w:val="30"/>
        </w:numPr>
      </w:pPr>
      <w:r>
        <w:rPr>
          <w:rFonts w:hint="eastAsia"/>
        </w:rPr>
        <w:t>评</w:t>
      </w:r>
      <w:r>
        <w:t>价依据</w:t>
      </w:r>
      <w:r>
        <w:rPr>
          <w:rFonts w:hint="eastAsia"/>
        </w:rPr>
        <w:t>；</w:t>
      </w:r>
    </w:p>
    <w:p w:rsidR="00764BD2" w:rsidRDefault="00764BD2" w:rsidP="00A11622">
      <w:pPr>
        <w:pStyle w:val="ac"/>
        <w:numPr>
          <w:ilvl w:val="0"/>
          <w:numId w:val="30"/>
        </w:numPr>
      </w:pPr>
      <w:r>
        <w:t>评价方法</w:t>
      </w:r>
      <w:r>
        <w:rPr>
          <w:rFonts w:hint="eastAsia"/>
        </w:rPr>
        <w:t>；</w:t>
      </w:r>
    </w:p>
    <w:p w:rsidR="00764BD2" w:rsidRDefault="00764BD2" w:rsidP="00A11622">
      <w:pPr>
        <w:pStyle w:val="ac"/>
        <w:numPr>
          <w:ilvl w:val="0"/>
          <w:numId w:val="30"/>
        </w:numPr>
      </w:pPr>
      <w:r>
        <w:t>工程分析</w:t>
      </w:r>
      <w:r>
        <w:rPr>
          <w:rFonts w:hint="eastAsia"/>
        </w:rPr>
        <w:t>；</w:t>
      </w:r>
    </w:p>
    <w:p w:rsidR="00764BD2" w:rsidRDefault="00BC27B2" w:rsidP="00A11622">
      <w:pPr>
        <w:pStyle w:val="ac"/>
        <w:numPr>
          <w:ilvl w:val="0"/>
          <w:numId w:val="30"/>
        </w:numPr>
      </w:pPr>
      <w:r w:rsidRPr="00853846">
        <w:t>类比调查分析</w:t>
      </w:r>
      <w:r w:rsidR="00764BD2">
        <w:rPr>
          <w:rFonts w:hint="eastAsia"/>
        </w:rPr>
        <w:t>；</w:t>
      </w:r>
    </w:p>
    <w:p w:rsidR="00F82C72" w:rsidRDefault="00BC27B2" w:rsidP="00A11622">
      <w:pPr>
        <w:pStyle w:val="ac"/>
        <w:numPr>
          <w:ilvl w:val="0"/>
          <w:numId w:val="30"/>
        </w:numPr>
      </w:pPr>
      <w:r w:rsidRPr="00853846">
        <w:t>职业病危害评价的分析、检测、检查、计算等技术性过程内容</w:t>
      </w:r>
      <w:r w:rsidR="00F82C72">
        <w:rPr>
          <w:rFonts w:hint="eastAsia"/>
        </w:rPr>
        <w:t>；</w:t>
      </w:r>
    </w:p>
    <w:p w:rsidR="00F82C72" w:rsidRDefault="00BC27B2" w:rsidP="00A11622">
      <w:pPr>
        <w:pStyle w:val="ac"/>
        <w:numPr>
          <w:ilvl w:val="0"/>
          <w:numId w:val="30"/>
        </w:numPr>
      </w:pPr>
      <w:r w:rsidRPr="00853846">
        <w:t>地理（区域）位置图、总平面布置图、主要职业病危害因素分布图</w:t>
      </w:r>
      <w:r w:rsidR="00F82C72">
        <w:rPr>
          <w:rFonts w:hint="eastAsia"/>
        </w:rPr>
        <w:t>；</w:t>
      </w:r>
    </w:p>
    <w:p w:rsidR="00BC27B2" w:rsidRDefault="00BC27B2" w:rsidP="00A11622">
      <w:pPr>
        <w:pStyle w:val="ac"/>
        <w:numPr>
          <w:ilvl w:val="0"/>
          <w:numId w:val="30"/>
        </w:numPr>
      </w:pPr>
      <w:r w:rsidRPr="00853846">
        <w:t>其他与拟建项目有关的资料。</w:t>
      </w:r>
    </w:p>
    <w:p w:rsidR="00D6028B" w:rsidRPr="00D6028B" w:rsidRDefault="00D6028B" w:rsidP="00D6028B">
      <w:pPr>
        <w:pStyle w:val="afe"/>
      </w:pPr>
    </w:p>
    <w:p w:rsidR="008B49BA" w:rsidRDefault="008B49BA" w:rsidP="008B49BA">
      <w:pPr>
        <w:pStyle w:val="a6"/>
      </w:pPr>
    </w:p>
    <w:p w:rsidR="008B49BA" w:rsidRDefault="008B49BA" w:rsidP="008B49BA">
      <w:pPr>
        <w:pStyle w:val="af"/>
      </w:pPr>
    </w:p>
    <w:p w:rsidR="008B49BA" w:rsidRDefault="008B49BA" w:rsidP="008B49BA">
      <w:pPr>
        <w:pStyle w:val="af1"/>
      </w:pPr>
      <w:r>
        <w:br/>
      </w:r>
      <w:bookmarkStart w:id="58" w:name="_Toc454621057"/>
      <w:bookmarkStart w:id="59" w:name="_Toc454892253"/>
      <w:bookmarkStart w:id="60" w:name="_Toc456716453"/>
      <w:bookmarkStart w:id="61" w:name="_Toc461036334"/>
      <w:r>
        <w:rPr>
          <w:rFonts w:hint="eastAsia"/>
        </w:rPr>
        <w:t>（资料性附录）</w:t>
      </w:r>
      <w:r>
        <w:br/>
      </w:r>
      <w:r>
        <w:rPr>
          <w:rFonts w:hint="eastAsia"/>
        </w:rPr>
        <w:t>评价可依据的法律、法规、规章、规范及标准</w:t>
      </w:r>
      <w:bookmarkEnd w:id="58"/>
      <w:bookmarkEnd w:id="59"/>
      <w:bookmarkEnd w:id="60"/>
      <w:bookmarkEnd w:id="61"/>
    </w:p>
    <w:p w:rsidR="008B49BA" w:rsidRDefault="008B49BA" w:rsidP="008B49BA">
      <w:pPr>
        <w:pStyle w:val="af2"/>
        <w:spacing w:before="312" w:after="312"/>
      </w:pPr>
      <w:r>
        <w:rPr>
          <w:rFonts w:hint="eastAsia"/>
        </w:rPr>
        <w:t>法律</w:t>
      </w:r>
    </w:p>
    <w:p w:rsidR="008B49BA" w:rsidRPr="00625B27" w:rsidRDefault="00692D16" w:rsidP="008B49BA">
      <w:pPr>
        <w:pStyle w:val="afe"/>
      </w:pPr>
      <w:r>
        <w:rPr>
          <w:rFonts w:hint="eastAsia"/>
        </w:rPr>
        <w:t>《</w:t>
      </w:r>
      <w:r w:rsidRPr="00625B27">
        <w:rPr>
          <w:rFonts w:hint="eastAsia"/>
        </w:rPr>
        <w:t>中华人民共和国安全生产法</w:t>
      </w:r>
      <w:r>
        <w:rPr>
          <w:rFonts w:hint="eastAsia"/>
        </w:rPr>
        <w:t>》</w:t>
      </w:r>
    </w:p>
    <w:p w:rsidR="008B49BA" w:rsidRPr="00625B27" w:rsidRDefault="00692D16" w:rsidP="008B49BA">
      <w:pPr>
        <w:pStyle w:val="afe"/>
      </w:pPr>
      <w:r>
        <w:rPr>
          <w:rFonts w:hint="eastAsia"/>
        </w:rPr>
        <w:t>《</w:t>
      </w:r>
      <w:r w:rsidRPr="00625B27">
        <w:rPr>
          <w:rFonts w:hint="eastAsia"/>
        </w:rPr>
        <w:t>中华人民共和国劳动法</w:t>
      </w:r>
      <w:r>
        <w:rPr>
          <w:rFonts w:hint="eastAsia"/>
        </w:rPr>
        <w:t>》</w:t>
      </w:r>
    </w:p>
    <w:p w:rsidR="008B49BA" w:rsidRPr="00625B27" w:rsidRDefault="00692D16" w:rsidP="008B49BA">
      <w:pPr>
        <w:pStyle w:val="afe"/>
      </w:pPr>
      <w:r>
        <w:rPr>
          <w:rFonts w:hint="eastAsia"/>
        </w:rPr>
        <w:t>《</w:t>
      </w:r>
      <w:r w:rsidRPr="00625B27">
        <w:rPr>
          <w:rFonts w:hint="eastAsia"/>
        </w:rPr>
        <w:t>中华人民共和国职业病防治法</w:t>
      </w:r>
      <w:r>
        <w:rPr>
          <w:rFonts w:hint="eastAsia"/>
        </w:rPr>
        <w:t>》</w:t>
      </w:r>
    </w:p>
    <w:p w:rsidR="008B49BA" w:rsidRPr="00625B27" w:rsidRDefault="00692D16" w:rsidP="008B49BA">
      <w:pPr>
        <w:pStyle w:val="afe"/>
      </w:pPr>
      <w:r>
        <w:rPr>
          <w:rFonts w:hint="eastAsia"/>
        </w:rPr>
        <w:t>《</w:t>
      </w:r>
      <w:r w:rsidRPr="00625B27">
        <w:rPr>
          <w:rFonts w:hint="eastAsia"/>
        </w:rPr>
        <w:t>中华人民共和国突发事件应对法</w:t>
      </w:r>
      <w:r>
        <w:rPr>
          <w:rFonts w:hint="eastAsia"/>
        </w:rPr>
        <w:t>》</w:t>
      </w:r>
    </w:p>
    <w:p w:rsidR="008B49BA" w:rsidRDefault="00692D16" w:rsidP="008B49BA">
      <w:pPr>
        <w:pStyle w:val="afe"/>
      </w:pPr>
      <w:r>
        <w:rPr>
          <w:rFonts w:hint="eastAsia"/>
        </w:rPr>
        <w:t>《</w:t>
      </w:r>
      <w:r w:rsidRPr="00625B27">
        <w:rPr>
          <w:rFonts w:hint="eastAsia"/>
        </w:rPr>
        <w:t>中华人民共和国劳动合同法</w:t>
      </w:r>
      <w:r>
        <w:rPr>
          <w:rFonts w:hint="eastAsia"/>
        </w:rPr>
        <w:t>》</w:t>
      </w:r>
    </w:p>
    <w:p w:rsidR="00B37762" w:rsidRPr="00625B27" w:rsidRDefault="00B37762" w:rsidP="00B37762">
      <w:pPr>
        <w:pStyle w:val="afe"/>
      </w:pPr>
      <w:r>
        <w:rPr>
          <w:rFonts w:hint="eastAsia"/>
        </w:rPr>
        <w:t>《</w:t>
      </w:r>
      <w:r w:rsidRPr="00625B27">
        <w:rPr>
          <w:rFonts w:hint="eastAsia"/>
        </w:rPr>
        <w:t>中华人民共和国放射性污染防治法</w:t>
      </w:r>
      <w:r>
        <w:rPr>
          <w:rFonts w:hint="eastAsia"/>
        </w:rPr>
        <w:t>》</w:t>
      </w:r>
    </w:p>
    <w:p w:rsidR="008B49BA" w:rsidRDefault="008B49BA" w:rsidP="008B49BA">
      <w:pPr>
        <w:pStyle w:val="af2"/>
        <w:spacing w:before="312" w:after="312"/>
      </w:pPr>
      <w:r>
        <w:rPr>
          <w:rFonts w:hint="eastAsia"/>
        </w:rPr>
        <w:t>法规</w:t>
      </w:r>
    </w:p>
    <w:p w:rsidR="008B49BA" w:rsidRPr="00625B27" w:rsidRDefault="00692D16" w:rsidP="008B49BA">
      <w:pPr>
        <w:pStyle w:val="afe"/>
      </w:pPr>
      <w:r>
        <w:rPr>
          <w:rFonts w:hint="eastAsia"/>
        </w:rPr>
        <w:t>《</w:t>
      </w:r>
      <w:r w:rsidRPr="00625B27">
        <w:rPr>
          <w:rFonts w:hint="eastAsia"/>
        </w:rPr>
        <w:t>使用有毒物品作业场所劳动保护条例</w:t>
      </w:r>
      <w:r>
        <w:rPr>
          <w:rFonts w:hint="eastAsia"/>
        </w:rPr>
        <w:t>》</w:t>
      </w:r>
    </w:p>
    <w:p w:rsidR="008B49BA" w:rsidRPr="00625B27" w:rsidRDefault="00692D16" w:rsidP="008B49BA">
      <w:pPr>
        <w:pStyle w:val="afe"/>
      </w:pPr>
      <w:r>
        <w:rPr>
          <w:rFonts w:hint="eastAsia"/>
        </w:rPr>
        <w:t>《</w:t>
      </w:r>
      <w:r w:rsidRPr="00625B27">
        <w:rPr>
          <w:rFonts w:hint="eastAsia"/>
        </w:rPr>
        <w:t>突发公共卫生事件应急条例</w:t>
      </w:r>
      <w:r>
        <w:rPr>
          <w:rFonts w:hint="eastAsia"/>
        </w:rPr>
        <w:t>》</w:t>
      </w:r>
    </w:p>
    <w:p w:rsidR="008B49BA" w:rsidRPr="00625B27" w:rsidRDefault="00692D16" w:rsidP="008B49BA">
      <w:pPr>
        <w:pStyle w:val="afe"/>
      </w:pPr>
      <w:r>
        <w:rPr>
          <w:rFonts w:hint="eastAsia"/>
        </w:rPr>
        <w:t>《</w:t>
      </w:r>
      <w:r w:rsidRPr="00625B27">
        <w:rPr>
          <w:rFonts w:hint="eastAsia"/>
        </w:rPr>
        <w:t>放射性同位素与射线装置安全和防护条例</w:t>
      </w:r>
      <w:r>
        <w:rPr>
          <w:rFonts w:hint="eastAsia"/>
        </w:rPr>
        <w:t>》</w:t>
      </w:r>
    </w:p>
    <w:p w:rsidR="008B49BA" w:rsidRPr="00625B27" w:rsidRDefault="00692D16" w:rsidP="008B49BA">
      <w:pPr>
        <w:pStyle w:val="afe"/>
      </w:pPr>
      <w:r>
        <w:rPr>
          <w:rFonts w:hint="eastAsia"/>
        </w:rPr>
        <w:t>《</w:t>
      </w:r>
      <w:r w:rsidRPr="00625B27">
        <w:rPr>
          <w:rFonts w:hint="eastAsia"/>
        </w:rPr>
        <w:t>中华人民共和国尘肺病防治条例</w:t>
      </w:r>
      <w:r>
        <w:rPr>
          <w:rFonts w:hint="eastAsia"/>
        </w:rPr>
        <w:t>》</w:t>
      </w:r>
    </w:p>
    <w:p w:rsidR="008B49BA" w:rsidRPr="00625B27" w:rsidRDefault="00692D16" w:rsidP="008B49BA">
      <w:pPr>
        <w:pStyle w:val="afe"/>
      </w:pPr>
      <w:r>
        <w:rPr>
          <w:rFonts w:hint="eastAsia"/>
        </w:rPr>
        <w:t>《</w:t>
      </w:r>
      <w:r w:rsidRPr="00625B27">
        <w:rPr>
          <w:rFonts w:hint="eastAsia"/>
        </w:rPr>
        <w:t>工伤保险条例</w:t>
      </w:r>
      <w:r>
        <w:rPr>
          <w:rFonts w:hint="eastAsia"/>
        </w:rPr>
        <w:t>》</w:t>
      </w:r>
    </w:p>
    <w:p w:rsidR="008B49BA" w:rsidRPr="00625B27" w:rsidRDefault="00692D16" w:rsidP="008B49BA">
      <w:pPr>
        <w:pStyle w:val="afe"/>
      </w:pPr>
      <w:r>
        <w:rPr>
          <w:rFonts w:hint="eastAsia"/>
        </w:rPr>
        <w:t>《</w:t>
      </w:r>
      <w:r w:rsidRPr="00625B27">
        <w:rPr>
          <w:rFonts w:hint="eastAsia"/>
        </w:rPr>
        <w:t>危险化学品安全管理条例</w:t>
      </w:r>
      <w:r>
        <w:rPr>
          <w:rFonts w:hint="eastAsia"/>
        </w:rPr>
        <w:t>》</w:t>
      </w:r>
    </w:p>
    <w:p w:rsidR="008B49BA" w:rsidRDefault="00692D16" w:rsidP="008B49BA">
      <w:pPr>
        <w:pStyle w:val="afe"/>
      </w:pPr>
      <w:r>
        <w:rPr>
          <w:rFonts w:hint="eastAsia"/>
        </w:rPr>
        <w:t>《</w:t>
      </w:r>
      <w:r w:rsidRPr="00625B27">
        <w:rPr>
          <w:rFonts w:hint="eastAsia"/>
        </w:rPr>
        <w:t>女职工劳动保护特别规定</w:t>
      </w:r>
      <w:r>
        <w:rPr>
          <w:rFonts w:hint="eastAsia"/>
        </w:rPr>
        <w:t>》</w:t>
      </w:r>
    </w:p>
    <w:p w:rsidR="008B49BA" w:rsidRDefault="008B49BA" w:rsidP="008B49BA">
      <w:pPr>
        <w:pStyle w:val="af2"/>
        <w:spacing w:before="312" w:after="312"/>
      </w:pPr>
      <w:r>
        <w:rPr>
          <w:rFonts w:hint="eastAsia"/>
        </w:rPr>
        <w:t>规章</w:t>
      </w:r>
    </w:p>
    <w:p w:rsidR="008B49BA" w:rsidRPr="00625B27" w:rsidRDefault="00692D16" w:rsidP="008B49BA">
      <w:pPr>
        <w:pStyle w:val="afe"/>
      </w:pPr>
      <w:r>
        <w:rPr>
          <w:rFonts w:hint="eastAsia"/>
        </w:rPr>
        <w:t>《</w:t>
      </w:r>
      <w:r w:rsidRPr="00625B27">
        <w:rPr>
          <w:rFonts w:hint="eastAsia"/>
        </w:rPr>
        <w:t>生产经营单位安全培训规定</w:t>
      </w:r>
      <w:r>
        <w:rPr>
          <w:rFonts w:hint="eastAsia"/>
        </w:rPr>
        <w:t>》</w:t>
      </w:r>
    </w:p>
    <w:p w:rsidR="008B49BA" w:rsidRPr="00625B27" w:rsidRDefault="00692D16" w:rsidP="008B49BA">
      <w:pPr>
        <w:pStyle w:val="afe"/>
      </w:pPr>
      <w:r>
        <w:rPr>
          <w:rFonts w:hint="eastAsia"/>
        </w:rPr>
        <w:t>《</w:t>
      </w:r>
      <w:r w:rsidRPr="00625B27">
        <w:rPr>
          <w:rFonts w:hint="eastAsia"/>
        </w:rPr>
        <w:t>工作场所职业卫生监督管理规定</w:t>
      </w:r>
      <w:r>
        <w:rPr>
          <w:rFonts w:hint="eastAsia"/>
        </w:rPr>
        <w:t>》</w:t>
      </w:r>
    </w:p>
    <w:p w:rsidR="008B49BA" w:rsidRPr="00625B27" w:rsidRDefault="00692D16" w:rsidP="008B49BA">
      <w:pPr>
        <w:pStyle w:val="afe"/>
      </w:pPr>
      <w:r>
        <w:rPr>
          <w:rFonts w:hint="eastAsia"/>
        </w:rPr>
        <w:t>《</w:t>
      </w:r>
      <w:r w:rsidRPr="00625B27">
        <w:rPr>
          <w:rFonts w:hint="eastAsia"/>
        </w:rPr>
        <w:t>职业病危害项目申报办法</w:t>
      </w:r>
      <w:r>
        <w:rPr>
          <w:rFonts w:hint="eastAsia"/>
        </w:rPr>
        <w:t>》</w:t>
      </w:r>
    </w:p>
    <w:p w:rsidR="008B49BA" w:rsidRPr="00625B27" w:rsidRDefault="00692D16" w:rsidP="008B49BA">
      <w:pPr>
        <w:pStyle w:val="afe"/>
      </w:pPr>
      <w:r>
        <w:rPr>
          <w:rFonts w:hint="eastAsia"/>
        </w:rPr>
        <w:t>《</w:t>
      </w:r>
      <w:r w:rsidRPr="00625B27">
        <w:rPr>
          <w:rFonts w:hint="eastAsia"/>
        </w:rPr>
        <w:t>用人单位职业健康监护监督管理办法</w:t>
      </w:r>
      <w:r>
        <w:rPr>
          <w:rFonts w:hint="eastAsia"/>
        </w:rPr>
        <w:t>》</w:t>
      </w:r>
    </w:p>
    <w:p w:rsidR="008B49BA" w:rsidRPr="00625B27" w:rsidRDefault="00692D16" w:rsidP="008B49BA">
      <w:pPr>
        <w:pStyle w:val="afe"/>
      </w:pPr>
      <w:r>
        <w:rPr>
          <w:rFonts w:hint="eastAsia"/>
        </w:rPr>
        <w:t>《</w:t>
      </w:r>
      <w:r w:rsidRPr="00625B27">
        <w:rPr>
          <w:rFonts w:hint="eastAsia"/>
        </w:rPr>
        <w:t>放射工作人员职业健康管理办法</w:t>
      </w:r>
      <w:r>
        <w:rPr>
          <w:rFonts w:hint="eastAsia"/>
        </w:rPr>
        <w:t>》</w:t>
      </w:r>
    </w:p>
    <w:p w:rsidR="008B49BA" w:rsidRDefault="00692D16" w:rsidP="008B49BA">
      <w:pPr>
        <w:pStyle w:val="afe"/>
      </w:pPr>
      <w:r>
        <w:rPr>
          <w:rFonts w:hint="eastAsia"/>
        </w:rPr>
        <w:t>《</w:t>
      </w:r>
      <w:r w:rsidRPr="00625B27">
        <w:rPr>
          <w:rFonts w:hint="eastAsia"/>
        </w:rPr>
        <w:t>放射性同位素与射线装置安全和防护管理办法</w:t>
      </w:r>
      <w:r>
        <w:rPr>
          <w:rFonts w:hint="eastAsia"/>
        </w:rPr>
        <w:t>》</w:t>
      </w:r>
    </w:p>
    <w:p w:rsidR="008B49BA" w:rsidRDefault="008B49BA" w:rsidP="008B49BA">
      <w:pPr>
        <w:pStyle w:val="af2"/>
        <w:spacing w:before="312" w:after="312"/>
      </w:pPr>
      <w:r>
        <w:rPr>
          <w:rFonts w:hint="eastAsia"/>
        </w:rPr>
        <w:t>规范</w:t>
      </w:r>
    </w:p>
    <w:p w:rsidR="008B49BA" w:rsidRPr="00625B27" w:rsidRDefault="00692D16" w:rsidP="008B49BA">
      <w:pPr>
        <w:pStyle w:val="afe"/>
      </w:pPr>
      <w:r>
        <w:rPr>
          <w:rFonts w:hint="eastAsia"/>
        </w:rPr>
        <w:t>《</w:t>
      </w:r>
      <w:r w:rsidRPr="00625B27">
        <w:rPr>
          <w:rFonts w:hint="eastAsia"/>
        </w:rPr>
        <w:t>建设项目职业病危害</w:t>
      </w:r>
      <w:r w:rsidR="00A375F3">
        <w:rPr>
          <w:rFonts w:hint="eastAsia"/>
        </w:rPr>
        <w:t>预</w:t>
      </w:r>
      <w:r w:rsidRPr="00625B27">
        <w:rPr>
          <w:rFonts w:hint="eastAsia"/>
        </w:rPr>
        <w:t>评价报告编制要求</w:t>
      </w:r>
      <w:r>
        <w:rPr>
          <w:rFonts w:hint="eastAsia"/>
        </w:rPr>
        <w:t>》</w:t>
      </w:r>
    </w:p>
    <w:p w:rsidR="008B49BA" w:rsidRPr="00625B27" w:rsidRDefault="00692D16" w:rsidP="008B49BA">
      <w:pPr>
        <w:pStyle w:val="afe"/>
      </w:pPr>
      <w:r>
        <w:rPr>
          <w:rFonts w:hint="eastAsia"/>
        </w:rPr>
        <w:t>《</w:t>
      </w:r>
      <w:r w:rsidRPr="00625B27">
        <w:rPr>
          <w:rFonts w:hint="eastAsia"/>
        </w:rPr>
        <w:t>用人单位职业病危害因素定期检测管理规范</w:t>
      </w:r>
      <w:r>
        <w:rPr>
          <w:rFonts w:hint="eastAsia"/>
        </w:rPr>
        <w:t>》</w:t>
      </w:r>
    </w:p>
    <w:p w:rsidR="008B49BA" w:rsidRPr="00625B27" w:rsidRDefault="00692D16" w:rsidP="008B49BA">
      <w:pPr>
        <w:pStyle w:val="afe"/>
      </w:pPr>
      <w:r>
        <w:rPr>
          <w:rFonts w:hint="eastAsia"/>
        </w:rPr>
        <w:t>《</w:t>
      </w:r>
      <w:r w:rsidRPr="00625B27">
        <w:rPr>
          <w:rFonts w:hint="eastAsia"/>
        </w:rPr>
        <w:t>建设项目职业病危害风险分类管理目录</w:t>
      </w:r>
      <w:r w:rsidRPr="00625B27">
        <w:t>(2012</w:t>
      </w:r>
      <w:r w:rsidRPr="00625B27">
        <w:rPr>
          <w:rFonts w:hint="eastAsia"/>
        </w:rPr>
        <w:t>年版</w:t>
      </w:r>
      <w:r w:rsidRPr="00625B27">
        <w:t>)</w:t>
      </w:r>
      <w:r>
        <w:rPr>
          <w:rFonts w:hint="eastAsia"/>
        </w:rPr>
        <w:t>》</w:t>
      </w:r>
    </w:p>
    <w:p w:rsidR="008B49BA" w:rsidRPr="00625B27" w:rsidRDefault="00692D16" w:rsidP="008B49BA">
      <w:pPr>
        <w:pStyle w:val="afe"/>
      </w:pPr>
      <w:r>
        <w:rPr>
          <w:rFonts w:hint="eastAsia"/>
        </w:rPr>
        <w:t>《</w:t>
      </w:r>
      <w:r w:rsidRPr="00625B27">
        <w:rPr>
          <w:rFonts w:hint="eastAsia"/>
        </w:rPr>
        <w:t>关于印发防暑降温措施管理办法的通知</w:t>
      </w:r>
      <w:r>
        <w:rPr>
          <w:rFonts w:hint="eastAsia"/>
        </w:rPr>
        <w:t>》</w:t>
      </w:r>
    </w:p>
    <w:p w:rsidR="008B49BA" w:rsidRPr="00625B27" w:rsidRDefault="00692D16" w:rsidP="008B49BA">
      <w:pPr>
        <w:pStyle w:val="afe"/>
      </w:pPr>
      <w:r>
        <w:rPr>
          <w:rFonts w:hint="eastAsia"/>
        </w:rPr>
        <w:t>《</w:t>
      </w:r>
      <w:r w:rsidRPr="00625B27">
        <w:rPr>
          <w:rFonts w:hint="eastAsia"/>
        </w:rPr>
        <w:t>职业卫生档案管理规范</w:t>
      </w:r>
      <w:r>
        <w:rPr>
          <w:rFonts w:hint="eastAsia"/>
        </w:rPr>
        <w:t>》</w:t>
      </w:r>
    </w:p>
    <w:p w:rsidR="008B49BA" w:rsidRDefault="00692D16" w:rsidP="008B49BA">
      <w:pPr>
        <w:pStyle w:val="afe"/>
      </w:pPr>
      <w:r>
        <w:rPr>
          <w:rFonts w:hint="eastAsia"/>
        </w:rPr>
        <w:t>《</w:t>
      </w:r>
      <w:r w:rsidRPr="00625B27">
        <w:rPr>
          <w:rFonts w:hint="eastAsia"/>
        </w:rPr>
        <w:t>用人单位职业病危害告知与警示标识管理规范</w:t>
      </w:r>
      <w:r>
        <w:rPr>
          <w:rFonts w:hint="eastAsia"/>
        </w:rPr>
        <w:t>》</w:t>
      </w:r>
    </w:p>
    <w:p w:rsidR="00DC23D5" w:rsidRPr="00DC23D5" w:rsidRDefault="00DC23D5" w:rsidP="00DC23D5">
      <w:pPr>
        <w:pStyle w:val="afe"/>
        <w:rPr>
          <w:szCs w:val="21"/>
        </w:rPr>
      </w:pPr>
      <w:r w:rsidRPr="00865CD1">
        <w:rPr>
          <w:rFonts w:hint="eastAsia"/>
          <w:szCs w:val="21"/>
        </w:rPr>
        <w:t>《</w:t>
      </w:r>
      <w:bookmarkStart w:id="62" w:name="OLE_LINK12"/>
      <w:bookmarkStart w:id="63" w:name="OLE_LINK13"/>
      <w:r w:rsidRPr="00865CD1">
        <w:rPr>
          <w:rFonts w:ascii="Calibri" w:hAnsi="Calibri" w:cs="宋体" w:hint="eastAsia"/>
          <w:szCs w:val="21"/>
        </w:rPr>
        <w:t>加强用人单位职业卫生培训工作的通知</w:t>
      </w:r>
      <w:bookmarkEnd w:id="62"/>
      <w:bookmarkEnd w:id="63"/>
      <w:r w:rsidRPr="00865CD1">
        <w:rPr>
          <w:rFonts w:ascii="Calibri" w:hAnsi="Calibri" w:cs="宋体" w:hint="eastAsia"/>
          <w:szCs w:val="21"/>
        </w:rPr>
        <w:t>》</w:t>
      </w:r>
    </w:p>
    <w:p w:rsidR="008B49BA" w:rsidRPr="00625B27" w:rsidRDefault="00692D16" w:rsidP="008B49BA">
      <w:pPr>
        <w:pStyle w:val="afe"/>
      </w:pPr>
      <w:r>
        <w:rPr>
          <w:rFonts w:hint="eastAsia"/>
        </w:rPr>
        <w:lastRenderedPageBreak/>
        <w:t>《</w:t>
      </w:r>
      <w:r w:rsidRPr="00625B27">
        <w:rPr>
          <w:rFonts w:hint="eastAsia"/>
        </w:rPr>
        <w:t>危险化学品事故应急救援预案编制导则（单位版）</w:t>
      </w:r>
      <w:r>
        <w:rPr>
          <w:rFonts w:hint="eastAsia"/>
        </w:rPr>
        <w:t>》</w:t>
      </w:r>
    </w:p>
    <w:p w:rsidR="008B49BA" w:rsidRPr="00625B27" w:rsidRDefault="00692D16" w:rsidP="008B49BA">
      <w:pPr>
        <w:pStyle w:val="afe"/>
      </w:pPr>
      <w:r>
        <w:rPr>
          <w:rFonts w:hint="eastAsia"/>
        </w:rPr>
        <w:t>《</w:t>
      </w:r>
      <w:r w:rsidRPr="00625B27">
        <w:rPr>
          <w:rFonts w:hint="eastAsia"/>
        </w:rPr>
        <w:t>职业病分类和目录</w:t>
      </w:r>
      <w:r>
        <w:rPr>
          <w:rFonts w:hint="eastAsia"/>
        </w:rPr>
        <w:t>》</w:t>
      </w:r>
    </w:p>
    <w:p w:rsidR="008B49BA" w:rsidRPr="00625B27" w:rsidRDefault="00692D16" w:rsidP="008B49BA">
      <w:pPr>
        <w:pStyle w:val="afe"/>
      </w:pPr>
      <w:r>
        <w:rPr>
          <w:rFonts w:hint="eastAsia"/>
        </w:rPr>
        <w:t>《</w:t>
      </w:r>
      <w:r w:rsidRPr="00625B27">
        <w:rPr>
          <w:rFonts w:hint="eastAsia"/>
        </w:rPr>
        <w:t>职业病危害因素分类目录</w:t>
      </w:r>
      <w:r>
        <w:rPr>
          <w:rFonts w:hint="eastAsia"/>
        </w:rPr>
        <w:t>》</w:t>
      </w:r>
    </w:p>
    <w:p w:rsidR="008B49BA" w:rsidRPr="00625B27" w:rsidRDefault="00692D16" w:rsidP="008B49BA">
      <w:pPr>
        <w:pStyle w:val="afe"/>
      </w:pPr>
      <w:r>
        <w:rPr>
          <w:rFonts w:hint="eastAsia"/>
        </w:rPr>
        <w:t>《</w:t>
      </w:r>
      <w:r w:rsidRPr="00625B27">
        <w:rPr>
          <w:rFonts w:hint="eastAsia"/>
        </w:rPr>
        <w:t>高毒物品目录</w:t>
      </w:r>
      <w:r>
        <w:rPr>
          <w:rFonts w:hint="eastAsia"/>
        </w:rPr>
        <w:t>》</w:t>
      </w:r>
    </w:p>
    <w:p w:rsidR="008B49BA" w:rsidRDefault="00692D16" w:rsidP="008B49BA">
      <w:pPr>
        <w:pStyle w:val="afe"/>
      </w:pPr>
      <w:r>
        <w:rPr>
          <w:rFonts w:hint="eastAsia"/>
        </w:rPr>
        <w:t>《</w:t>
      </w:r>
      <w:r w:rsidRPr="00625B27">
        <w:rPr>
          <w:rFonts w:hint="eastAsia"/>
        </w:rPr>
        <w:t>工业企业职工听力保护规范</w:t>
      </w:r>
      <w:r>
        <w:rPr>
          <w:rFonts w:hint="eastAsia"/>
        </w:rPr>
        <w:t>》</w:t>
      </w:r>
    </w:p>
    <w:p w:rsidR="008B49BA" w:rsidRDefault="00692D16" w:rsidP="008B49BA">
      <w:pPr>
        <w:pStyle w:val="afe"/>
      </w:pPr>
      <w:r>
        <w:rPr>
          <w:rFonts w:hint="eastAsia"/>
        </w:rPr>
        <w:t>《</w:t>
      </w:r>
      <w:r w:rsidRPr="00717540">
        <w:rPr>
          <w:rFonts w:hint="eastAsia"/>
        </w:rPr>
        <w:t>用人单位劳动防护用品管理规范</w:t>
      </w:r>
      <w:r>
        <w:rPr>
          <w:rFonts w:hint="eastAsia"/>
        </w:rPr>
        <w:t>》</w:t>
      </w:r>
    </w:p>
    <w:p w:rsidR="008B49BA" w:rsidRDefault="00692D16" w:rsidP="008B49BA">
      <w:pPr>
        <w:pStyle w:val="afe"/>
      </w:pPr>
      <w:r>
        <w:rPr>
          <w:rFonts w:hint="eastAsia"/>
        </w:rPr>
        <w:t>《</w:t>
      </w:r>
      <w:r w:rsidRPr="00717540">
        <w:rPr>
          <w:rFonts w:hint="eastAsia"/>
        </w:rPr>
        <w:t>关于发布射线装置分类办法的公告</w:t>
      </w:r>
      <w:r>
        <w:rPr>
          <w:rFonts w:hint="eastAsia"/>
        </w:rPr>
        <w:t>》</w:t>
      </w:r>
    </w:p>
    <w:p w:rsidR="008B49BA" w:rsidRPr="00B411D2" w:rsidRDefault="00692D16" w:rsidP="008B49BA">
      <w:pPr>
        <w:pStyle w:val="afe"/>
      </w:pPr>
      <w:r w:rsidRPr="00B411D2">
        <w:rPr>
          <w:rFonts w:hint="eastAsia"/>
        </w:rPr>
        <w:t>《职业卫生技术服务机构检测工作规范》</w:t>
      </w:r>
    </w:p>
    <w:p w:rsidR="008B49BA" w:rsidRDefault="008B49BA" w:rsidP="008B49BA">
      <w:pPr>
        <w:pStyle w:val="af2"/>
        <w:spacing w:before="312" w:after="312"/>
      </w:pPr>
      <w:r>
        <w:rPr>
          <w:rFonts w:hint="eastAsia"/>
        </w:rPr>
        <w:t>标准</w:t>
      </w:r>
    </w:p>
    <w:p w:rsidR="008B49BA" w:rsidRPr="00717540" w:rsidRDefault="00692D16" w:rsidP="008B49BA">
      <w:pPr>
        <w:pStyle w:val="afe"/>
      </w:pPr>
      <w:r w:rsidRPr="00717540">
        <w:t>GB/T 934</w:t>
      </w:r>
      <w:r>
        <w:rPr>
          <w:rFonts w:hint="eastAsia"/>
        </w:rPr>
        <w:t xml:space="preserve">  </w:t>
      </w:r>
      <w:r w:rsidR="008B49BA" w:rsidRPr="00717540">
        <w:rPr>
          <w:rFonts w:hint="eastAsia"/>
        </w:rPr>
        <w:t>高温作业环境气象条件测定方法</w:t>
      </w:r>
    </w:p>
    <w:p w:rsidR="008B49BA" w:rsidRPr="00717540" w:rsidRDefault="00692D16" w:rsidP="008B49BA">
      <w:pPr>
        <w:pStyle w:val="afe"/>
      </w:pPr>
      <w:r w:rsidRPr="00717540">
        <w:t>GB 5083</w:t>
      </w:r>
      <w:r>
        <w:rPr>
          <w:rFonts w:hint="eastAsia"/>
        </w:rPr>
        <w:t xml:space="preserve">  </w:t>
      </w:r>
      <w:r w:rsidR="008B49BA" w:rsidRPr="00717540">
        <w:rPr>
          <w:rFonts w:hint="eastAsia"/>
        </w:rPr>
        <w:t>生产设备安全卫生设计总则</w:t>
      </w:r>
    </w:p>
    <w:p w:rsidR="008B49BA" w:rsidRPr="00717540" w:rsidRDefault="00692D16" w:rsidP="008B49BA">
      <w:pPr>
        <w:pStyle w:val="afe"/>
      </w:pPr>
      <w:r w:rsidRPr="00717540">
        <w:t>GB/T 5700</w:t>
      </w:r>
      <w:r>
        <w:rPr>
          <w:rFonts w:hint="eastAsia"/>
        </w:rPr>
        <w:t xml:space="preserve">  </w:t>
      </w:r>
      <w:r w:rsidR="008B49BA" w:rsidRPr="00717540">
        <w:rPr>
          <w:rFonts w:hint="eastAsia"/>
        </w:rPr>
        <w:t>照明测量方法</w:t>
      </w:r>
    </w:p>
    <w:p w:rsidR="008B49BA" w:rsidRPr="00717540" w:rsidRDefault="00692D16" w:rsidP="008B49BA">
      <w:pPr>
        <w:pStyle w:val="afe"/>
      </w:pPr>
      <w:r w:rsidRPr="00717540">
        <w:t>GB/T 11651</w:t>
      </w:r>
      <w:r>
        <w:rPr>
          <w:rFonts w:hint="eastAsia"/>
        </w:rPr>
        <w:t xml:space="preserve">  </w:t>
      </w:r>
      <w:r w:rsidR="008B49BA" w:rsidRPr="00717540">
        <w:rPr>
          <w:rFonts w:hint="eastAsia"/>
        </w:rPr>
        <w:t>个体防护装备选用规范</w:t>
      </w:r>
    </w:p>
    <w:p w:rsidR="008B49BA" w:rsidRPr="00717540" w:rsidRDefault="00692D16" w:rsidP="008B49BA">
      <w:pPr>
        <w:pStyle w:val="afe"/>
      </w:pPr>
      <w:r w:rsidRPr="00717540">
        <w:t>GB/T 12801</w:t>
      </w:r>
      <w:r>
        <w:rPr>
          <w:rFonts w:hint="eastAsia"/>
        </w:rPr>
        <w:t xml:space="preserve">  </w:t>
      </w:r>
      <w:r w:rsidR="008B49BA" w:rsidRPr="00717540">
        <w:rPr>
          <w:rFonts w:hint="eastAsia"/>
        </w:rPr>
        <w:t>生产过程安全卫生要求总则</w:t>
      </w:r>
    </w:p>
    <w:p w:rsidR="008B49BA" w:rsidRPr="00717540" w:rsidRDefault="00692D16" w:rsidP="008B49BA">
      <w:pPr>
        <w:pStyle w:val="afe"/>
      </w:pPr>
      <w:r w:rsidRPr="00717540">
        <w:t>GB/T 15862</w:t>
      </w:r>
      <w:r>
        <w:rPr>
          <w:rFonts w:hint="eastAsia"/>
        </w:rPr>
        <w:t xml:space="preserve">  </w:t>
      </w:r>
      <w:r w:rsidR="008B49BA" w:rsidRPr="00717540">
        <w:rPr>
          <w:rFonts w:hint="eastAsia"/>
        </w:rPr>
        <w:t>离子注入机通用规范</w:t>
      </w:r>
    </w:p>
    <w:p w:rsidR="008B49BA" w:rsidRPr="00717540" w:rsidRDefault="00692D16" w:rsidP="008B49BA">
      <w:pPr>
        <w:pStyle w:val="afe"/>
      </w:pPr>
      <w:r w:rsidRPr="00717540">
        <w:t>GB/T 16758</w:t>
      </w:r>
      <w:r>
        <w:rPr>
          <w:rFonts w:hint="eastAsia"/>
        </w:rPr>
        <w:t xml:space="preserve">  </w:t>
      </w:r>
      <w:r w:rsidR="008B49BA" w:rsidRPr="00717540">
        <w:rPr>
          <w:rFonts w:hint="eastAsia"/>
        </w:rPr>
        <w:t>排风罩的分类及技术条件</w:t>
      </w:r>
    </w:p>
    <w:p w:rsidR="008B49BA" w:rsidRPr="00717540" w:rsidRDefault="00692D16" w:rsidP="008B49BA">
      <w:pPr>
        <w:pStyle w:val="afe"/>
      </w:pPr>
      <w:r w:rsidRPr="00717540">
        <w:t>GB/T 18664</w:t>
      </w:r>
      <w:r>
        <w:rPr>
          <w:rFonts w:hint="eastAsia"/>
        </w:rPr>
        <w:t xml:space="preserve">  </w:t>
      </w:r>
      <w:r w:rsidR="008B49BA" w:rsidRPr="00717540">
        <w:rPr>
          <w:rFonts w:hint="eastAsia"/>
        </w:rPr>
        <w:t>呼吸防护用品的选择、使用与维护</w:t>
      </w:r>
    </w:p>
    <w:p w:rsidR="008B49BA" w:rsidRPr="00717540" w:rsidRDefault="00692D16" w:rsidP="008B49BA">
      <w:pPr>
        <w:pStyle w:val="afe"/>
      </w:pPr>
      <w:r w:rsidRPr="00717540">
        <w:t>GB l8871</w:t>
      </w:r>
      <w:r>
        <w:rPr>
          <w:rFonts w:hint="eastAsia"/>
        </w:rPr>
        <w:t xml:space="preserve">  </w:t>
      </w:r>
      <w:r w:rsidR="008B49BA" w:rsidRPr="00717540">
        <w:rPr>
          <w:rFonts w:hint="eastAsia"/>
        </w:rPr>
        <w:t>电离辐射防护与辐射源安全基本标准</w:t>
      </w:r>
    </w:p>
    <w:p w:rsidR="008B49BA" w:rsidRPr="00717540" w:rsidRDefault="00692D16" w:rsidP="008B49BA">
      <w:pPr>
        <w:pStyle w:val="afe"/>
      </w:pPr>
      <w:r w:rsidRPr="00717540">
        <w:t>GB/T 23466</w:t>
      </w:r>
      <w:r>
        <w:rPr>
          <w:rFonts w:hint="eastAsia"/>
        </w:rPr>
        <w:t xml:space="preserve">  </w:t>
      </w:r>
      <w:r w:rsidR="008B49BA" w:rsidRPr="00717540">
        <w:rPr>
          <w:rFonts w:hint="eastAsia"/>
        </w:rPr>
        <w:t>护听器的选择指南</w:t>
      </w:r>
    </w:p>
    <w:p w:rsidR="008B49BA" w:rsidRPr="00717540" w:rsidRDefault="00692D16" w:rsidP="008B49BA">
      <w:pPr>
        <w:pStyle w:val="afe"/>
      </w:pPr>
      <w:r w:rsidRPr="00717540">
        <w:t>GB/T 29510</w:t>
      </w:r>
      <w:r>
        <w:rPr>
          <w:rFonts w:hint="eastAsia"/>
        </w:rPr>
        <w:t xml:space="preserve">  </w:t>
      </w:r>
      <w:r w:rsidR="008B49BA" w:rsidRPr="00717540">
        <w:rPr>
          <w:rFonts w:hint="eastAsia"/>
        </w:rPr>
        <w:t>个体防护装备配备基本要求</w:t>
      </w:r>
    </w:p>
    <w:p w:rsidR="001C56D8" w:rsidRDefault="001C56D8" w:rsidP="008B49BA">
      <w:pPr>
        <w:pStyle w:val="afe"/>
      </w:pPr>
      <w:r>
        <w:rPr>
          <w:rFonts w:hint="eastAsia"/>
        </w:rPr>
        <w:t>GB 50019  工业建筑供暖通风与空气调节设计规范</w:t>
      </w:r>
    </w:p>
    <w:p w:rsidR="008B49BA" w:rsidRPr="00717540" w:rsidRDefault="00692D16" w:rsidP="008B49BA">
      <w:pPr>
        <w:pStyle w:val="afe"/>
      </w:pPr>
      <w:r w:rsidRPr="00717540">
        <w:t>GB 50029</w:t>
      </w:r>
      <w:r>
        <w:rPr>
          <w:rFonts w:hint="eastAsia"/>
        </w:rPr>
        <w:t xml:space="preserve">  </w:t>
      </w:r>
      <w:r w:rsidR="008B49BA" w:rsidRPr="00717540">
        <w:rPr>
          <w:rFonts w:hint="eastAsia"/>
        </w:rPr>
        <w:t>压缩空气站设计规范</w:t>
      </w:r>
    </w:p>
    <w:p w:rsidR="008B49BA" w:rsidRPr="00717540" w:rsidRDefault="00692D16" w:rsidP="008B49BA">
      <w:pPr>
        <w:pStyle w:val="afe"/>
      </w:pPr>
      <w:r w:rsidRPr="00717540">
        <w:t>GB 50033</w:t>
      </w:r>
      <w:r>
        <w:rPr>
          <w:rFonts w:hint="eastAsia"/>
        </w:rPr>
        <w:t xml:space="preserve">  </w:t>
      </w:r>
      <w:r w:rsidR="008B49BA" w:rsidRPr="00717540">
        <w:rPr>
          <w:rFonts w:hint="eastAsia"/>
        </w:rPr>
        <w:t>建筑采光设计标准</w:t>
      </w:r>
    </w:p>
    <w:p w:rsidR="008B49BA" w:rsidRPr="00717540" w:rsidRDefault="00692D16" w:rsidP="008B49BA">
      <w:pPr>
        <w:pStyle w:val="afe"/>
      </w:pPr>
      <w:r w:rsidRPr="00717540">
        <w:t>GB 50034</w:t>
      </w:r>
      <w:r>
        <w:rPr>
          <w:rFonts w:hint="eastAsia"/>
        </w:rPr>
        <w:t xml:space="preserve">  </w:t>
      </w:r>
      <w:r w:rsidR="008B49BA" w:rsidRPr="00717540">
        <w:rPr>
          <w:rFonts w:hint="eastAsia"/>
        </w:rPr>
        <w:t>建筑照明设计标准</w:t>
      </w:r>
    </w:p>
    <w:p w:rsidR="008B49BA" w:rsidRPr="00717540" w:rsidRDefault="00692D16" w:rsidP="008B49BA">
      <w:pPr>
        <w:pStyle w:val="afe"/>
      </w:pPr>
      <w:r w:rsidRPr="00717540">
        <w:t>GB 50041</w:t>
      </w:r>
      <w:r>
        <w:rPr>
          <w:rFonts w:hint="eastAsia"/>
        </w:rPr>
        <w:t xml:space="preserve">  </w:t>
      </w:r>
      <w:r w:rsidR="008B49BA" w:rsidRPr="00717540">
        <w:rPr>
          <w:rFonts w:hint="eastAsia"/>
        </w:rPr>
        <w:t>锅炉房设计规范</w:t>
      </w:r>
    </w:p>
    <w:p w:rsidR="008B49BA" w:rsidRPr="00717540" w:rsidRDefault="00692D16" w:rsidP="008B49BA">
      <w:pPr>
        <w:pStyle w:val="afe"/>
      </w:pPr>
      <w:r w:rsidRPr="00717540">
        <w:t>GB 50073</w:t>
      </w:r>
      <w:r>
        <w:rPr>
          <w:rFonts w:hint="eastAsia"/>
        </w:rPr>
        <w:t xml:space="preserve">  </w:t>
      </w:r>
      <w:r w:rsidR="008B49BA" w:rsidRPr="00717540">
        <w:rPr>
          <w:rFonts w:hint="eastAsia"/>
        </w:rPr>
        <w:t>洁净厂房设计规范</w:t>
      </w:r>
    </w:p>
    <w:p w:rsidR="008B49BA" w:rsidRPr="00717540" w:rsidRDefault="00692D16" w:rsidP="008B49BA">
      <w:pPr>
        <w:pStyle w:val="afe"/>
      </w:pPr>
      <w:r w:rsidRPr="00717540">
        <w:t>GB/T 50087</w:t>
      </w:r>
      <w:r>
        <w:rPr>
          <w:rFonts w:hint="eastAsia"/>
        </w:rPr>
        <w:t xml:space="preserve">  </w:t>
      </w:r>
      <w:r w:rsidR="008B49BA" w:rsidRPr="00717540">
        <w:rPr>
          <w:rFonts w:hint="eastAsia"/>
        </w:rPr>
        <w:t>工业企业噪声控制设计规范</w:t>
      </w:r>
    </w:p>
    <w:p w:rsidR="008B49BA" w:rsidRPr="00717540" w:rsidRDefault="00692D16" w:rsidP="008B49BA">
      <w:pPr>
        <w:pStyle w:val="afe"/>
      </w:pPr>
      <w:r w:rsidRPr="00717540">
        <w:t>GB 50187</w:t>
      </w:r>
      <w:r>
        <w:rPr>
          <w:rFonts w:hint="eastAsia"/>
        </w:rPr>
        <w:t xml:space="preserve">  </w:t>
      </w:r>
      <w:r w:rsidR="008B49BA" w:rsidRPr="00717540">
        <w:rPr>
          <w:rFonts w:hint="eastAsia"/>
        </w:rPr>
        <w:t>工业企业总平面设计规范</w:t>
      </w:r>
    </w:p>
    <w:p w:rsidR="008B49BA" w:rsidRPr="00717540" w:rsidRDefault="00692D16" w:rsidP="008B49BA">
      <w:pPr>
        <w:pStyle w:val="afe"/>
      </w:pPr>
      <w:r w:rsidRPr="00717540">
        <w:t>GB 50472</w:t>
      </w:r>
      <w:r>
        <w:rPr>
          <w:rFonts w:hint="eastAsia"/>
        </w:rPr>
        <w:t xml:space="preserve">  </w:t>
      </w:r>
      <w:r w:rsidR="008B49BA" w:rsidRPr="00717540">
        <w:rPr>
          <w:rFonts w:hint="eastAsia"/>
        </w:rPr>
        <w:t>电子工业洁净厂房设计规范</w:t>
      </w:r>
    </w:p>
    <w:p w:rsidR="008B49BA" w:rsidRPr="00717540" w:rsidRDefault="00692D16" w:rsidP="008B49BA">
      <w:pPr>
        <w:pStyle w:val="afe"/>
      </w:pPr>
      <w:r w:rsidRPr="00717540">
        <w:t>GB 50523</w:t>
      </w:r>
      <w:r>
        <w:rPr>
          <w:rFonts w:hint="eastAsia"/>
        </w:rPr>
        <w:t xml:space="preserve">  </w:t>
      </w:r>
      <w:r w:rsidR="008B49BA" w:rsidRPr="00717540">
        <w:rPr>
          <w:rFonts w:hint="eastAsia"/>
        </w:rPr>
        <w:t>电子工业职业安全卫生设计规范</w:t>
      </w:r>
    </w:p>
    <w:p w:rsidR="008B49BA" w:rsidRPr="00717540" w:rsidRDefault="00692D16" w:rsidP="008B49BA">
      <w:pPr>
        <w:pStyle w:val="afe"/>
      </w:pPr>
      <w:r w:rsidRPr="00717540">
        <w:t>GB 50646</w:t>
      </w:r>
      <w:r>
        <w:rPr>
          <w:rFonts w:hint="eastAsia"/>
        </w:rPr>
        <w:t xml:space="preserve">  </w:t>
      </w:r>
      <w:r w:rsidR="008B49BA" w:rsidRPr="00717540">
        <w:rPr>
          <w:rFonts w:hint="eastAsia"/>
        </w:rPr>
        <w:t>特种气体系统工程技术规范</w:t>
      </w:r>
    </w:p>
    <w:p w:rsidR="008B49BA" w:rsidRPr="00717540" w:rsidRDefault="00692D16" w:rsidP="008B49BA">
      <w:pPr>
        <w:pStyle w:val="afe"/>
      </w:pPr>
      <w:r w:rsidRPr="00717540">
        <w:t>GB 50781</w:t>
      </w:r>
      <w:r>
        <w:rPr>
          <w:rFonts w:hint="eastAsia"/>
        </w:rPr>
        <w:t xml:space="preserve">  </w:t>
      </w:r>
      <w:r w:rsidR="008B49BA" w:rsidRPr="00717540">
        <w:rPr>
          <w:rFonts w:hint="eastAsia"/>
        </w:rPr>
        <w:t>电子工厂化学品系统工程技术规范</w:t>
      </w:r>
    </w:p>
    <w:p w:rsidR="008B49BA" w:rsidRPr="00717540" w:rsidRDefault="00692D16" w:rsidP="008B49BA">
      <w:pPr>
        <w:pStyle w:val="afe"/>
      </w:pPr>
      <w:r w:rsidRPr="00717540">
        <w:t>GB 50809</w:t>
      </w:r>
      <w:r>
        <w:rPr>
          <w:rFonts w:hint="eastAsia"/>
        </w:rPr>
        <w:t xml:space="preserve">  </w:t>
      </w:r>
      <w:r w:rsidR="008B49BA" w:rsidRPr="00717540">
        <w:rPr>
          <w:rFonts w:hint="eastAsia"/>
        </w:rPr>
        <w:t>硅集成电路芯片工厂设计规范</w:t>
      </w:r>
    </w:p>
    <w:p w:rsidR="008B49BA" w:rsidRPr="00717540" w:rsidRDefault="00692D16" w:rsidP="008B49BA">
      <w:pPr>
        <w:pStyle w:val="afe"/>
      </w:pPr>
      <w:r w:rsidRPr="00717540">
        <w:t>GBZ 1</w:t>
      </w:r>
      <w:r>
        <w:rPr>
          <w:rFonts w:hint="eastAsia"/>
        </w:rPr>
        <w:t xml:space="preserve">  </w:t>
      </w:r>
      <w:r w:rsidR="008B49BA" w:rsidRPr="00717540">
        <w:rPr>
          <w:rFonts w:hint="eastAsia"/>
        </w:rPr>
        <w:t>工业企业设计卫生标准</w:t>
      </w:r>
    </w:p>
    <w:p w:rsidR="008B49BA" w:rsidRPr="00717540" w:rsidRDefault="00692D16" w:rsidP="008B49BA">
      <w:pPr>
        <w:pStyle w:val="afe"/>
      </w:pPr>
      <w:r w:rsidRPr="00717540">
        <w:t>GBZ 2</w:t>
      </w:r>
      <w:r>
        <w:rPr>
          <w:rFonts w:hint="eastAsia"/>
        </w:rPr>
        <w:t xml:space="preserve">  </w:t>
      </w:r>
      <w:r w:rsidR="008B49BA" w:rsidRPr="00717540">
        <w:rPr>
          <w:rFonts w:hint="eastAsia"/>
        </w:rPr>
        <w:t>工作场所有害因素职业接触限值</w:t>
      </w:r>
    </w:p>
    <w:p w:rsidR="008B49BA" w:rsidRPr="00717540" w:rsidRDefault="00692D16" w:rsidP="008B49BA">
      <w:pPr>
        <w:pStyle w:val="afe"/>
      </w:pPr>
      <w:r w:rsidRPr="00717540">
        <w:t>GBZ 98</w:t>
      </w:r>
      <w:r>
        <w:rPr>
          <w:rFonts w:hint="eastAsia"/>
        </w:rPr>
        <w:t xml:space="preserve">  </w:t>
      </w:r>
      <w:r w:rsidR="008B49BA" w:rsidRPr="00717540">
        <w:rPr>
          <w:rFonts w:hint="eastAsia"/>
        </w:rPr>
        <w:t>放射工作人员健康标准</w:t>
      </w:r>
    </w:p>
    <w:p w:rsidR="008B49BA" w:rsidRDefault="00692D16" w:rsidP="008B49BA">
      <w:pPr>
        <w:pStyle w:val="afe"/>
      </w:pPr>
      <w:r w:rsidRPr="00717540">
        <w:t>GBZ 115</w:t>
      </w:r>
      <w:r>
        <w:rPr>
          <w:rFonts w:hint="eastAsia"/>
        </w:rPr>
        <w:t xml:space="preserve">  </w:t>
      </w:r>
      <w:r w:rsidR="008B49BA" w:rsidRPr="00717540">
        <w:t>X</w:t>
      </w:r>
      <w:r w:rsidR="008B49BA" w:rsidRPr="00717540">
        <w:rPr>
          <w:rFonts w:hint="eastAsia"/>
        </w:rPr>
        <w:t>射线衍射仪和荧光分析仪卫生防护标准</w:t>
      </w:r>
    </w:p>
    <w:p w:rsidR="008D6C48" w:rsidRPr="00717540" w:rsidRDefault="008D6C48" w:rsidP="008B49BA">
      <w:pPr>
        <w:pStyle w:val="afe"/>
      </w:pPr>
      <w:r>
        <w:rPr>
          <w:rFonts w:hint="eastAsia"/>
        </w:rPr>
        <w:t>GBZ 117  工业X射线探伤放射防护要求</w:t>
      </w:r>
    </w:p>
    <w:p w:rsidR="008B49BA" w:rsidRPr="00717540" w:rsidRDefault="00692D16" w:rsidP="008B49BA">
      <w:pPr>
        <w:pStyle w:val="afe"/>
      </w:pPr>
      <w:r w:rsidRPr="00717540">
        <w:t>GBZ 125</w:t>
      </w:r>
      <w:r>
        <w:rPr>
          <w:rFonts w:hint="eastAsia"/>
        </w:rPr>
        <w:t xml:space="preserve">  </w:t>
      </w:r>
      <w:r w:rsidR="008B49BA" w:rsidRPr="00717540">
        <w:rPr>
          <w:rFonts w:hint="eastAsia"/>
        </w:rPr>
        <w:t>含密封源仪表的放射卫生防护要求</w:t>
      </w:r>
    </w:p>
    <w:p w:rsidR="008B49BA" w:rsidRPr="00717540" w:rsidRDefault="00692D16" w:rsidP="008B49BA">
      <w:pPr>
        <w:pStyle w:val="afe"/>
      </w:pPr>
      <w:r w:rsidRPr="00717540">
        <w:t>GBZ 128</w:t>
      </w:r>
      <w:r>
        <w:rPr>
          <w:rFonts w:hint="eastAsia"/>
        </w:rPr>
        <w:t xml:space="preserve">  </w:t>
      </w:r>
      <w:r w:rsidR="008B49BA" w:rsidRPr="00717540">
        <w:rPr>
          <w:rFonts w:hint="eastAsia"/>
        </w:rPr>
        <w:t>职业性外照射个人监测规范</w:t>
      </w:r>
    </w:p>
    <w:p w:rsidR="008B49BA" w:rsidRPr="00717540" w:rsidRDefault="00692D16" w:rsidP="008B49BA">
      <w:pPr>
        <w:pStyle w:val="afe"/>
      </w:pPr>
      <w:r w:rsidRPr="00717540">
        <w:t>GBZ 158</w:t>
      </w:r>
      <w:r>
        <w:rPr>
          <w:rFonts w:hint="eastAsia"/>
        </w:rPr>
        <w:t xml:space="preserve">  </w:t>
      </w:r>
      <w:r w:rsidR="008B49BA" w:rsidRPr="00717540">
        <w:rPr>
          <w:rFonts w:hint="eastAsia"/>
        </w:rPr>
        <w:t>工作场所职业病危害警示标识</w:t>
      </w:r>
    </w:p>
    <w:p w:rsidR="008B49BA" w:rsidRPr="00717540" w:rsidRDefault="00692D16" w:rsidP="008B49BA">
      <w:pPr>
        <w:pStyle w:val="afe"/>
      </w:pPr>
      <w:r w:rsidRPr="00717540">
        <w:lastRenderedPageBreak/>
        <w:t>GBZ 159</w:t>
      </w:r>
      <w:r>
        <w:rPr>
          <w:rFonts w:hint="eastAsia"/>
        </w:rPr>
        <w:t xml:space="preserve">  </w:t>
      </w:r>
      <w:r w:rsidR="008B49BA" w:rsidRPr="00717540">
        <w:rPr>
          <w:rFonts w:hint="eastAsia"/>
        </w:rPr>
        <w:t>工作场所空气中有害物质监测的采样规范</w:t>
      </w:r>
    </w:p>
    <w:p w:rsidR="008B49BA" w:rsidRPr="00717540" w:rsidRDefault="00692D16" w:rsidP="008B49BA">
      <w:pPr>
        <w:pStyle w:val="afe"/>
      </w:pPr>
      <w:r w:rsidRPr="00717540">
        <w:t>GBZ/T 160</w:t>
      </w:r>
      <w:r>
        <w:rPr>
          <w:rFonts w:hint="eastAsia"/>
        </w:rPr>
        <w:t xml:space="preserve">  </w:t>
      </w:r>
      <w:r w:rsidR="008B49BA" w:rsidRPr="00717540">
        <w:rPr>
          <w:rFonts w:hint="eastAsia"/>
        </w:rPr>
        <w:t>工作场所空气有毒物质测定</w:t>
      </w:r>
    </w:p>
    <w:p w:rsidR="008B49BA" w:rsidRPr="00717540" w:rsidRDefault="00692D16" w:rsidP="008B49BA">
      <w:pPr>
        <w:pStyle w:val="afe"/>
      </w:pPr>
      <w:r w:rsidRPr="00717540">
        <w:t>GBZ 188</w:t>
      </w:r>
      <w:r>
        <w:rPr>
          <w:rFonts w:hint="eastAsia"/>
        </w:rPr>
        <w:t xml:space="preserve">  </w:t>
      </w:r>
      <w:r w:rsidR="008B49BA" w:rsidRPr="00717540">
        <w:rPr>
          <w:rFonts w:hint="eastAsia"/>
        </w:rPr>
        <w:t>职业健康监护技术规范</w:t>
      </w:r>
    </w:p>
    <w:p w:rsidR="008B49BA" w:rsidRPr="00717540" w:rsidRDefault="00692D16" w:rsidP="008B49BA">
      <w:pPr>
        <w:pStyle w:val="afe"/>
      </w:pPr>
      <w:r w:rsidRPr="00717540">
        <w:t>GBZ/T 189</w:t>
      </w:r>
      <w:r>
        <w:rPr>
          <w:rFonts w:hint="eastAsia"/>
        </w:rPr>
        <w:t xml:space="preserve">  </w:t>
      </w:r>
      <w:r w:rsidR="008B49BA" w:rsidRPr="00717540">
        <w:rPr>
          <w:rFonts w:hint="eastAsia"/>
        </w:rPr>
        <w:t>工作场所物理因素测量</w:t>
      </w:r>
    </w:p>
    <w:p w:rsidR="008B49BA" w:rsidRPr="00717540" w:rsidRDefault="00692D16" w:rsidP="008B49BA">
      <w:pPr>
        <w:pStyle w:val="afe"/>
      </w:pPr>
      <w:r w:rsidRPr="00717540">
        <w:t>GBZ/T 192</w:t>
      </w:r>
      <w:r>
        <w:rPr>
          <w:rFonts w:hint="eastAsia"/>
        </w:rPr>
        <w:t xml:space="preserve">  </w:t>
      </w:r>
      <w:r w:rsidR="008B49BA" w:rsidRPr="00717540">
        <w:rPr>
          <w:rFonts w:hint="eastAsia"/>
        </w:rPr>
        <w:t>工作场所空气中粉尘测定</w:t>
      </w:r>
    </w:p>
    <w:p w:rsidR="008B49BA" w:rsidRDefault="00692D16" w:rsidP="008B49BA">
      <w:pPr>
        <w:pStyle w:val="afe"/>
      </w:pPr>
      <w:r w:rsidRPr="00717540">
        <w:t>GBZ/T 194</w:t>
      </w:r>
      <w:r>
        <w:rPr>
          <w:rFonts w:hint="eastAsia"/>
        </w:rPr>
        <w:t xml:space="preserve">  </w:t>
      </w:r>
      <w:r w:rsidR="008B49BA" w:rsidRPr="00717540">
        <w:rPr>
          <w:rFonts w:hint="eastAsia"/>
        </w:rPr>
        <w:t>工作场所防止职业中毒卫生工程防护措施规范</w:t>
      </w:r>
    </w:p>
    <w:p w:rsidR="008B49BA" w:rsidRPr="00717540" w:rsidRDefault="00692D16" w:rsidP="008B49BA">
      <w:pPr>
        <w:pStyle w:val="afe"/>
      </w:pPr>
      <w:r w:rsidRPr="00717540">
        <w:t>GBZ/T 195</w:t>
      </w:r>
      <w:r>
        <w:rPr>
          <w:rFonts w:hint="eastAsia"/>
        </w:rPr>
        <w:t xml:space="preserve">  </w:t>
      </w:r>
      <w:r w:rsidR="008B49BA" w:rsidRPr="00717540">
        <w:rPr>
          <w:rFonts w:hint="eastAsia"/>
        </w:rPr>
        <w:t>有机溶剂作业场所个人劳动防护用品使用规范</w:t>
      </w:r>
    </w:p>
    <w:p w:rsidR="008B49BA" w:rsidRPr="00717540" w:rsidRDefault="00692D16" w:rsidP="008B49BA">
      <w:pPr>
        <w:pStyle w:val="afe"/>
      </w:pPr>
      <w:r w:rsidRPr="00717540">
        <w:t>GBZ/T 203</w:t>
      </w:r>
      <w:r>
        <w:rPr>
          <w:rFonts w:hint="eastAsia"/>
        </w:rPr>
        <w:t xml:space="preserve">  </w:t>
      </w:r>
      <w:r w:rsidR="008B49BA" w:rsidRPr="00717540">
        <w:rPr>
          <w:rFonts w:hint="eastAsia"/>
        </w:rPr>
        <w:t>高毒物品作业岗位职业病危害告知规范</w:t>
      </w:r>
    </w:p>
    <w:p w:rsidR="008B49BA" w:rsidRPr="00717540" w:rsidRDefault="00692D16" w:rsidP="008B49BA">
      <w:pPr>
        <w:pStyle w:val="afe"/>
      </w:pPr>
      <w:r w:rsidRPr="00717540">
        <w:t>GBZ/T 204</w:t>
      </w:r>
      <w:r>
        <w:rPr>
          <w:rFonts w:hint="eastAsia"/>
        </w:rPr>
        <w:t xml:space="preserve">  </w:t>
      </w:r>
      <w:r w:rsidR="008B49BA" w:rsidRPr="00717540">
        <w:rPr>
          <w:rFonts w:hint="eastAsia"/>
        </w:rPr>
        <w:t>高毒物品作业岗位职业病危害信息指南</w:t>
      </w:r>
    </w:p>
    <w:p w:rsidR="008B49BA" w:rsidRPr="00717540" w:rsidRDefault="00692D16" w:rsidP="008B49BA">
      <w:pPr>
        <w:pStyle w:val="afe"/>
      </w:pPr>
      <w:r w:rsidRPr="00717540">
        <w:t>GBZ/T 205</w:t>
      </w:r>
      <w:r>
        <w:rPr>
          <w:rFonts w:hint="eastAsia"/>
        </w:rPr>
        <w:t xml:space="preserve">  </w:t>
      </w:r>
      <w:r w:rsidR="008B49BA" w:rsidRPr="00717540">
        <w:rPr>
          <w:rFonts w:hint="eastAsia"/>
        </w:rPr>
        <w:t>密闭空间作业职业危害防护规范</w:t>
      </w:r>
    </w:p>
    <w:p w:rsidR="008B49BA" w:rsidRPr="00717540" w:rsidRDefault="00692D16" w:rsidP="008B49BA">
      <w:pPr>
        <w:pStyle w:val="afe"/>
      </w:pPr>
      <w:r w:rsidRPr="00717540">
        <w:t>GBZ/T 211</w:t>
      </w:r>
      <w:r>
        <w:rPr>
          <w:rFonts w:hint="eastAsia"/>
        </w:rPr>
        <w:t xml:space="preserve">  </w:t>
      </w:r>
      <w:r w:rsidR="008B49BA" w:rsidRPr="00717540">
        <w:rPr>
          <w:rFonts w:hint="eastAsia"/>
        </w:rPr>
        <w:t>建筑行业职业病危害预防控制规范</w:t>
      </w:r>
    </w:p>
    <w:p w:rsidR="008B49BA" w:rsidRPr="00717540" w:rsidRDefault="00692D16" w:rsidP="008B49BA">
      <w:pPr>
        <w:pStyle w:val="afe"/>
      </w:pPr>
      <w:r w:rsidRPr="00717540">
        <w:t>GBZ/T 223</w:t>
      </w:r>
      <w:r>
        <w:rPr>
          <w:rFonts w:hint="eastAsia"/>
        </w:rPr>
        <w:t xml:space="preserve">  </w:t>
      </w:r>
      <w:r w:rsidR="008B49BA" w:rsidRPr="00717540">
        <w:rPr>
          <w:rFonts w:hint="eastAsia"/>
        </w:rPr>
        <w:t>工作场所有毒气体检测报警装置设置规范</w:t>
      </w:r>
    </w:p>
    <w:p w:rsidR="008B49BA" w:rsidRPr="00717540" w:rsidRDefault="00692D16" w:rsidP="008B49BA">
      <w:pPr>
        <w:pStyle w:val="afe"/>
      </w:pPr>
      <w:r w:rsidRPr="00717540">
        <w:t>GBZ/T 224</w:t>
      </w:r>
      <w:r>
        <w:rPr>
          <w:rFonts w:hint="eastAsia"/>
        </w:rPr>
        <w:t xml:space="preserve">  </w:t>
      </w:r>
      <w:r w:rsidR="008B49BA" w:rsidRPr="00717540">
        <w:rPr>
          <w:rFonts w:hint="eastAsia"/>
        </w:rPr>
        <w:t>职业卫生名词术语</w:t>
      </w:r>
    </w:p>
    <w:p w:rsidR="008B49BA" w:rsidRPr="00717540" w:rsidRDefault="00692D16" w:rsidP="008B49BA">
      <w:pPr>
        <w:pStyle w:val="afe"/>
      </w:pPr>
      <w:r w:rsidRPr="00717540">
        <w:t>GBZ/T 225</w:t>
      </w:r>
      <w:r>
        <w:rPr>
          <w:rFonts w:hint="eastAsia"/>
        </w:rPr>
        <w:t xml:space="preserve">  </w:t>
      </w:r>
      <w:r w:rsidR="008B49BA" w:rsidRPr="00717540">
        <w:rPr>
          <w:rFonts w:hint="eastAsia"/>
        </w:rPr>
        <w:t>用人单位职业病防治指南</w:t>
      </w:r>
    </w:p>
    <w:p w:rsidR="008B49BA" w:rsidRPr="00717540" w:rsidRDefault="00692D16" w:rsidP="008B49BA">
      <w:pPr>
        <w:pStyle w:val="afe"/>
      </w:pPr>
      <w:r w:rsidRPr="00717540">
        <w:t>GBZ/T 229</w:t>
      </w:r>
      <w:r>
        <w:rPr>
          <w:rFonts w:hint="eastAsia"/>
        </w:rPr>
        <w:t xml:space="preserve">  </w:t>
      </w:r>
      <w:r w:rsidR="008B49BA" w:rsidRPr="00717540">
        <w:rPr>
          <w:rFonts w:hint="eastAsia"/>
        </w:rPr>
        <w:t>工作场所职业病危害作业分级</w:t>
      </w:r>
    </w:p>
    <w:p w:rsidR="008B49BA" w:rsidRPr="00717540" w:rsidRDefault="00692D16" w:rsidP="008B49BA">
      <w:pPr>
        <w:pStyle w:val="afe"/>
      </w:pPr>
      <w:r w:rsidRPr="00717540">
        <w:t>GBZ 230</w:t>
      </w:r>
      <w:r>
        <w:rPr>
          <w:rFonts w:hint="eastAsia"/>
        </w:rPr>
        <w:t xml:space="preserve">  </w:t>
      </w:r>
      <w:r w:rsidR="008B49BA" w:rsidRPr="00717540">
        <w:rPr>
          <w:rFonts w:hint="eastAsia"/>
        </w:rPr>
        <w:t>职业性接触毒物危害程度分级</w:t>
      </w:r>
    </w:p>
    <w:p w:rsidR="008B49BA" w:rsidRDefault="00692D16" w:rsidP="008B49BA">
      <w:pPr>
        <w:pStyle w:val="afe"/>
      </w:pPr>
      <w:r w:rsidRPr="00717540">
        <w:t>GBZ 235</w:t>
      </w:r>
      <w:r>
        <w:rPr>
          <w:rFonts w:hint="eastAsia"/>
        </w:rPr>
        <w:t xml:space="preserve">  </w:t>
      </w:r>
      <w:r w:rsidR="008B49BA" w:rsidRPr="00717540">
        <w:rPr>
          <w:rFonts w:hint="eastAsia"/>
        </w:rPr>
        <w:t>放射工作人员职业健康监护技术规范</w:t>
      </w:r>
    </w:p>
    <w:p w:rsidR="001D7E32" w:rsidRPr="00717540" w:rsidRDefault="001D7E32" w:rsidP="008B49BA">
      <w:pPr>
        <w:pStyle w:val="afe"/>
      </w:pPr>
      <w:r>
        <w:rPr>
          <w:rFonts w:hint="eastAsia"/>
        </w:rPr>
        <w:t>GBZ/T 277  职业病危害评价通则</w:t>
      </w:r>
    </w:p>
    <w:p w:rsidR="008B49BA" w:rsidRPr="00717540" w:rsidRDefault="00692D16" w:rsidP="008B49BA">
      <w:pPr>
        <w:pStyle w:val="afe"/>
      </w:pPr>
      <w:r w:rsidRPr="00717540">
        <w:t>AQ 4201</w:t>
      </w:r>
      <w:r>
        <w:rPr>
          <w:rFonts w:hint="eastAsia"/>
        </w:rPr>
        <w:t xml:space="preserve">  </w:t>
      </w:r>
      <w:r w:rsidR="008B49BA" w:rsidRPr="00717540">
        <w:rPr>
          <w:rFonts w:hint="eastAsia"/>
        </w:rPr>
        <w:t>电子工业防尘防毒技术规范</w:t>
      </w:r>
    </w:p>
    <w:p w:rsidR="008B49BA" w:rsidRDefault="00692D16" w:rsidP="008B49BA">
      <w:pPr>
        <w:pStyle w:val="afe"/>
      </w:pPr>
      <w:r w:rsidRPr="00717540">
        <w:t>AQ/T 9002</w:t>
      </w:r>
      <w:r>
        <w:rPr>
          <w:rFonts w:hint="eastAsia"/>
        </w:rPr>
        <w:t xml:space="preserve">  </w:t>
      </w:r>
      <w:r w:rsidR="008B49BA" w:rsidRPr="00717540">
        <w:rPr>
          <w:rFonts w:hint="eastAsia"/>
        </w:rPr>
        <w:t>生产经营单位安全生产事故应急预案编制导则</w:t>
      </w:r>
    </w:p>
    <w:p w:rsidR="002D781F" w:rsidRPr="003F63BD" w:rsidRDefault="002D781F" w:rsidP="002D781F">
      <w:pPr>
        <w:pStyle w:val="afe"/>
      </w:pPr>
      <w:r w:rsidRPr="003F63BD">
        <w:rPr>
          <w:rFonts w:hint="eastAsia"/>
        </w:rPr>
        <w:t>JGJ/T 260</w:t>
      </w:r>
      <w:r>
        <w:rPr>
          <w:rFonts w:hint="eastAsia"/>
        </w:rPr>
        <w:t xml:space="preserve">  </w:t>
      </w:r>
      <w:r w:rsidRPr="003F63BD">
        <w:rPr>
          <w:rFonts w:hint="eastAsia"/>
        </w:rPr>
        <w:t>采暖通风与空气调节工程检测技术规程</w:t>
      </w:r>
    </w:p>
    <w:p w:rsidR="008B49BA" w:rsidRDefault="00692D16" w:rsidP="008B49BA">
      <w:pPr>
        <w:pStyle w:val="afe"/>
      </w:pPr>
      <w:r w:rsidRPr="00717540">
        <w:t>SJ/T 11464</w:t>
      </w:r>
      <w:r>
        <w:rPr>
          <w:rFonts w:hint="eastAsia"/>
        </w:rPr>
        <w:t xml:space="preserve">  </w:t>
      </w:r>
      <w:r w:rsidR="008B49BA" w:rsidRPr="00717540">
        <w:rPr>
          <w:rFonts w:hint="eastAsia"/>
        </w:rPr>
        <w:t>电子工业生产经营单位生产安全事故应急管理体系建立指南</w:t>
      </w:r>
    </w:p>
    <w:p w:rsidR="00403B8C" w:rsidRDefault="00403B8C" w:rsidP="008B49BA">
      <w:pPr>
        <w:pStyle w:val="afe"/>
      </w:pPr>
      <w:r>
        <w:rPr>
          <w:rFonts w:hAnsi="宋体" w:hint="eastAsia"/>
        </w:rPr>
        <w:t>SJ/T 11665  电子信息行业人工照明设计标准</w:t>
      </w:r>
    </w:p>
    <w:p w:rsidR="008B49BA" w:rsidRDefault="008B49BA" w:rsidP="008B49BA">
      <w:pPr>
        <w:pStyle w:val="af2"/>
        <w:spacing w:before="312" w:after="312"/>
      </w:pPr>
      <w:r>
        <w:rPr>
          <w:rFonts w:hint="eastAsia"/>
        </w:rPr>
        <w:t>其他</w:t>
      </w:r>
    </w:p>
    <w:p w:rsidR="008B49BA" w:rsidRPr="008B49BA" w:rsidRDefault="00F66487" w:rsidP="008B49BA">
      <w:pPr>
        <w:pStyle w:val="afe"/>
      </w:pPr>
      <w:r w:rsidRPr="00B856D7">
        <w:rPr>
          <w:rFonts w:hint="eastAsia"/>
        </w:rPr>
        <w:t>国外相关标准或</w:t>
      </w:r>
      <w:r w:rsidR="008B49BA" w:rsidRPr="00B856D7">
        <w:rPr>
          <w:rFonts w:hint="eastAsia"/>
        </w:rPr>
        <w:t>企业相关标准</w:t>
      </w:r>
    </w:p>
    <w:p w:rsidR="002B777A" w:rsidRDefault="002B777A" w:rsidP="002B777A">
      <w:pPr>
        <w:pStyle w:val="a6"/>
      </w:pPr>
    </w:p>
    <w:p w:rsidR="002B777A" w:rsidRDefault="002B777A" w:rsidP="002B777A">
      <w:pPr>
        <w:pStyle w:val="af"/>
      </w:pPr>
    </w:p>
    <w:p w:rsidR="002B777A" w:rsidRDefault="002B777A" w:rsidP="002B777A">
      <w:pPr>
        <w:pStyle w:val="af1"/>
      </w:pPr>
      <w:r>
        <w:br/>
      </w:r>
      <w:bookmarkStart w:id="64" w:name="_Toc454621058"/>
      <w:bookmarkStart w:id="65" w:name="_Toc454892254"/>
      <w:bookmarkStart w:id="66" w:name="_Toc456716454"/>
      <w:bookmarkStart w:id="67" w:name="_Toc461036335"/>
      <w:r>
        <w:rPr>
          <w:rFonts w:hint="eastAsia"/>
        </w:rPr>
        <w:t>（资料性附录）</w:t>
      </w:r>
      <w:r>
        <w:br/>
      </w:r>
      <w:r w:rsidR="000228D2">
        <w:rPr>
          <w:rFonts w:hint="eastAsia"/>
        </w:rPr>
        <w:t>可能</w:t>
      </w:r>
      <w:r>
        <w:rPr>
          <w:rFonts w:hint="eastAsia"/>
        </w:rPr>
        <w:t>存在和产生的主要职业病危害因素列举</w:t>
      </w:r>
      <w:bookmarkEnd w:id="64"/>
      <w:bookmarkEnd w:id="65"/>
      <w:bookmarkEnd w:id="66"/>
      <w:bookmarkEnd w:id="67"/>
    </w:p>
    <w:p w:rsidR="002B777A" w:rsidRDefault="002B777A" w:rsidP="002B777A">
      <w:pPr>
        <w:pStyle w:val="afe"/>
      </w:pPr>
      <w:r>
        <w:rPr>
          <w:rFonts w:hint="eastAsia"/>
        </w:rPr>
        <w:t>表</w:t>
      </w:r>
      <w:r>
        <w:t>B.1</w:t>
      </w:r>
      <w:r>
        <w:rPr>
          <w:rFonts w:hint="eastAsia"/>
        </w:rPr>
        <w:t>至表</w:t>
      </w:r>
      <w:r>
        <w:t>B.3</w:t>
      </w:r>
      <w:r>
        <w:rPr>
          <w:rFonts w:hint="eastAsia"/>
        </w:rPr>
        <w:t>列举了</w:t>
      </w:r>
      <w:r w:rsidRPr="00682196">
        <w:rPr>
          <w:rFonts w:hint="eastAsia"/>
        </w:rPr>
        <w:t>电子器件制造业建设项目</w:t>
      </w:r>
      <w:r w:rsidR="000228D2">
        <w:rPr>
          <w:rFonts w:hint="eastAsia"/>
        </w:rPr>
        <w:t>可能</w:t>
      </w:r>
      <w:r w:rsidRPr="00682196">
        <w:rPr>
          <w:rFonts w:hint="eastAsia"/>
        </w:rPr>
        <w:t>存在</w:t>
      </w:r>
      <w:r w:rsidR="000234B9">
        <w:rPr>
          <w:rFonts w:hint="eastAsia"/>
        </w:rPr>
        <w:t>和</w:t>
      </w:r>
      <w:r w:rsidRPr="00682196">
        <w:rPr>
          <w:rFonts w:hint="eastAsia"/>
        </w:rPr>
        <w:t>产生的主要职业病危害因素</w:t>
      </w:r>
      <w:r>
        <w:rPr>
          <w:rFonts w:hint="eastAsia"/>
        </w:rPr>
        <w:t>。</w:t>
      </w:r>
    </w:p>
    <w:p w:rsidR="002B777A" w:rsidRDefault="002B777A" w:rsidP="002B777A">
      <w:pPr>
        <w:pStyle w:val="af0"/>
        <w:spacing w:before="156" w:after="156"/>
      </w:pPr>
      <w:r>
        <w:rPr>
          <w:rFonts w:hint="eastAsia"/>
        </w:rPr>
        <w:t>半导体分立器件与集成电路制造业</w:t>
      </w:r>
      <w:r w:rsidR="00E10172">
        <w:rPr>
          <w:rFonts w:hint="eastAsia"/>
        </w:rPr>
        <w:t>可能</w:t>
      </w:r>
      <w:r>
        <w:rPr>
          <w:rFonts w:hint="eastAsia"/>
        </w:rPr>
        <w:t>存在</w:t>
      </w:r>
      <w:r w:rsidR="000234B9">
        <w:rPr>
          <w:rFonts w:hint="eastAsia"/>
        </w:rPr>
        <w:t>和</w:t>
      </w:r>
      <w:r>
        <w:rPr>
          <w:rFonts w:hint="eastAsia"/>
        </w:rPr>
        <w:t>产生的主要职业病危害因素列举</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22"/>
        <w:gridCol w:w="2008"/>
        <w:gridCol w:w="480"/>
        <w:gridCol w:w="4042"/>
        <w:gridCol w:w="1725"/>
        <w:gridCol w:w="693"/>
      </w:tblGrid>
      <w:tr w:rsidR="002B777A" w:rsidTr="00B50FDC">
        <w:tc>
          <w:tcPr>
            <w:tcW w:w="325" w:type="pct"/>
            <w:tcBorders>
              <w:top w:val="single" w:sz="12" w:space="0" w:color="auto"/>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评价单元</w:t>
            </w:r>
          </w:p>
        </w:tc>
        <w:tc>
          <w:tcPr>
            <w:tcW w:w="1049" w:type="pct"/>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岗位</w:t>
            </w:r>
          </w:p>
        </w:tc>
        <w:tc>
          <w:tcPr>
            <w:tcW w:w="251" w:type="pct"/>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粉尘</w:t>
            </w:r>
          </w:p>
        </w:tc>
        <w:tc>
          <w:tcPr>
            <w:tcW w:w="2112" w:type="pct"/>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化学因素</w:t>
            </w:r>
          </w:p>
        </w:tc>
        <w:tc>
          <w:tcPr>
            <w:tcW w:w="901" w:type="pct"/>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物理因素</w:t>
            </w:r>
          </w:p>
        </w:tc>
        <w:tc>
          <w:tcPr>
            <w:tcW w:w="362" w:type="pct"/>
            <w:tcBorders>
              <w:top w:val="single" w:sz="12"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放射性因素</w:t>
            </w:r>
          </w:p>
        </w:tc>
      </w:tr>
      <w:tr w:rsidR="002B777A" w:rsidTr="00B50FDC">
        <w:tc>
          <w:tcPr>
            <w:tcW w:w="325" w:type="pct"/>
            <w:vMerge w:val="restart"/>
            <w:tcBorders>
              <w:top w:val="single" w:sz="12" w:space="0" w:color="auto"/>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rPr>
              <w:t>生产单元</w:t>
            </w:r>
          </w:p>
        </w:tc>
        <w:tc>
          <w:tcPr>
            <w:tcW w:w="1049" w:type="pct"/>
            <w:tcBorders>
              <w:top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清洗</w:t>
            </w:r>
          </w:p>
        </w:tc>
        <w:tc>
          <w:tcPr>
            <w:tcW w:w="251" w:type="pct"/>
            <w:tcBorders>
              <w:top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w:t>
            </w:r>
          </w:p>
        </w:tc>
        <w:tc>
          <w:tcPr>
            <w:tcW w:w="2112" w:type="pct"/>
            <w:tcBorders>
              <w:top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过氧化氢、硫酸、异丙醇、氟化氢、氟化物（氟化铵）、乙酸（醋酸）、磷酸、丙酮、氢氧化钾、盐酸（氯化氢）</w:t>
            </w:r>
          </w:p>
        </w:tc>
        <w:tc>
          <w:tcPr>
            <w:tcW w:w="901" w:type="pct"/>
            <w:tcBorders>
              <w:top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w:t>
            </w:r>
          </w:p>
        </w:tc>
        <w:tc>
          <w:tcPr>
            <w:tcW w:w="362" w:type="pct"/>
            <w:tcBorders>
              <w:top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扩散</w:t>
            </w:r>
          </w:p>
        </w:tc>
        <w:tc>
          <w:tcPr>
            <w:tcW w:w="251" w:type="pct"/>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氨、氯化氢、</w:t>
            </w:r>
            <w:r w:rsidRPr="00717540">
              <w:rPr>
                <w:rFonts w:ascii="宋体"/>
                <w:sz w:val="18"/>
                <w:szCs w:val="21"/>
              </w:rPr>
              <w:t>1,2-</w:t>
            </w:r>
            <w:r w:rsidRPr="00717540">
              <w:rPr>
                <w:rFonts w:ascii="宋体" w:hint="eastAsia"/>
                <w:sz w:val="18"/>
                <w:szCs w:val="21"/>
              </w:rPr>
              <w:t>二氯乙烯、异丙醇、乙二醇、乙硼烷、四氢化锗、二氧化氮、磷化氢、砷化氢、氟化氢、氟化物</w:t>
            </w:r>
            <w:r w:rsidR="007903ED">
              <w:rPr>
                <w:rFonts w:ascii="宋体" w:hint="eastAsia"/>
                <w:sz w:val="18"/>
                <w:szCs w:val="21"/>
              </w:rPr>
              <w:t>、臭氧、三氟化氯</w:t>
            </w:r>
          </w:p>
        </w:tc>
        <w:tc>
          <w:tcPr>
            <w:tcW w:w="901"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噪声、激光、紫外线</w:t>
            </w:r>
          </w:p>
        </w:tc>
        <w:tc>
          <w:tcPr>
            <w:tcW w:w="362" w:type="pct"/>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离子注入</w:t>
            </w:r>
          </w:p>
        </w:tc>
        <w:tc>
          <w:tcPr>
            <w:tcW w:w="251" w:type="pct"/>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shd w:val="clear" w:color="auto" w:fill="auto"/>
            <w:vAlign w:val="center"/>
          </w:tcPr>
          <w:p w:rsidR="002B777A" w:rsidRPr="00717540" w:rsidRDefault="002B777A" w:rsidP="007903ED">
            <w:pPr>
              <w:jc w:val="center"/>
              <w:rPr>
                <w:rFonts w:ascii="宋体"/>
                <w:sz w:val="18"/>
                <w:szCs w:val="21"/>
              </w:rPr>
            </w:pPr>
            <w:r w:rsidRPr="00717540">
              <w:rPr>
                <w:rFonts w:ascii="宋体" w:hint="eastAsia"/>
                <w:sz w:val="18"/>
                <w:szCs w:val="21"/>
              </w:rPr>
              <w:t>三氟化硼、磷化氢、砷化氢</w:t>
            </w:r>
            <w:r w:rsidR="007903ED">
              <w:rPr>
                <w:rFonts w:ascii="宋体" w:hint="eastAsia"/>
                <w:sz w:val="18"/>
                <w:szCs w:val="21"/>
              </w:rPr>
              <w:t>、氟化物、盐酸</w:t>
            </w:r>
          </w:p>
        </w:tc>
        <w:tc>
          <w:tcPr>
            <w:tcW w:w="901"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高频电磁场、噪声</w:t>
            </w:r>
          </w:p>
        </w:tc>
        <w:tc>
          <w:tcPr>
            <w:tcW w:w="362" w:type="pct"/>
            <w:tcBorders>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X</w:t>
            </w:r>
            <w:r w:rsidRPr="00717540">
              <w:rPr>
                <w:rFonts w:ascii="宋体" w:hint="eastAsia"/>
                <w:sz w:val="18"/>
                <w:szCs w:val="21"/>
              </w:rPr>
              <w:t>射线</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光刻（包括涂胶、曝光和显影）</w:t>
            </w:r>
          </w:p>
        </w:tc>
        <w:tc>
          <w:tcPr>
            <w:tcW w:w="251" w:type="pct"/>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异丙醇、丙酮、氟化物、乙酸丁酯</w:t>
            </w:r>
            <w:r w:rsidR="007903ED">
              <w:rPr>
                <w:rFonts w:ascii="宋体" w:hint="eastAsia"/>
                <w:sz w:val="18"/>
                <w:szCs w:val="21"/>
              </w:rPr>
              <w:t>、氟化氢、过氧化氢、硫酸、氨、臭氧</w:t>
            </w:r>
          </w:p>
        </w:tc>
        <w:tc>
          <w:tcPr>
            <w:tcW w:w="901"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紫外线、激光、高频电磁场</w:t>
            </w:r>
          </w:p>
        </w:tc>
        <w:tc>
          <w:tcPr>
            <w:tcW w:w="362" w:type="pct"/>
            <w:tcBorders>
              <w:right w:val="single" w:sz="12" w:space="0" w:color="auto"/>
            </w:tcBorders>
            <w:shd w:val="clear" w:color="auto" w:fill="auto"/>
            <w:vAlign w:val="center"/>
          </w:tcPr>
          <w:p w:rsidR="002B777A" w:rsidRPr="00717540" w:rsidRDefault="007903ED" w:rsidP="007D4319">
            <w:pPr>
              <w:jc w:val="center"/>
              <w:rPr>
                <w:rFonts w:ascii="宋体"/>
                <w:sz w:val="18"/>
              </w:rPr>
            </w:pPr>
            <w:r>
              <w:rPr>
                <w:rFonts w:ascii="宋体" w:hint="eastAsia"/>
                <w:sz w:val="18"/>
              </w:rPr>
              <w:t>β射线</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刻蚀</w:t>
            </w:r>
          </w:p>
        </w:tc>
        <w:tc>
          <w:tcPr>
            <w:tcW w:w="251" w:type="pct"/>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氯气、一氧化碳、溴化氢、六氟化硫、异丙醇、氨、氯化氢、氟化氢、氟化物（氟化铵）</w:t>
            </w:r>
            <w:r w:rsidR="0006781A">
              <w:rPr>
                <w:rFonts w:ascii="宋体" w:hint="eastAsia"/>
                <w:sz w:val="18"/>
                <w:szCs w:val="21"/>
              </w:rPr>
              <w:t>、四氯化硅、甲烷</w:t>
            </w:r>
          </w:p>
        </w:tc>
        <w:tc>
          <w:tcPr>
            <w:tcW w:w="901"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高频电磁场、噪声、超高频辐射、紫外线</w:t>
            </w:r>
          </w:p>
        </w:tc>
        <w:tc>
          <w:tcPr>
            <w:tcW w:w="362" w:type="pct"/>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薄膜（包括氧化、化学气相沉积、溅射</w:t>
            </w:r>
            <w:r>
              <w:rPr>
                <w:rFonts w:ascii="宋体" w:hint="eastAsia"/>
                <w:sz w:val="18"/>
                <w:szCs w:val="21"/>
              </w:rPr>
              <w:t>、金属化</w:t>
            </w:r>
            <w:r w:rsidRPr="00717540">
              <w:rPr>
                <w:rFonts w:ascii="宋体" w:hint="eastAsia"/>
                <w:sz w:val="18"/>
                <w:szCs w:val="21"/>
              </w:rPr>
              <w:t>）</w:t>
            </w:r>
          </w:p>
        </w:tc>
        <w:tc>
          <w:tcPr>
            <w:tcW w:w="251" w:type="pct"/>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磷化氢、氨、乙二醇</w:t>
            </w:r>
            <w:r>
              <w:rPr>
                <w:rFonts w:ascii="宋体" w:hint="eastAsia"/>
                <w:sz w:val="18"/>
                <w:szCs w:val="21"/>
              </w:rPr>
              <w:t>、</w:t>
            </w:r>
            <w:r w:rsidRPr="00717540">
              <w:rPr>
                <w:rFonts w:ascii="宋体" w:hint="eastAsia"/>
                <w:sz w:val="18"/>
                <w:szCs w:val="21"/>
              </w:rPr>
              <w:t>四氯化钛</w:t>
            </w:r>
            <w:r w:rsidR="0006781A">
              <w:rPr>
                <w:rFonts w:ascii="宋体" w:hint="eastAsia"/>
                <w:sz w:val="18"/>
                <w:szCs w:val="21"/>
              </w:rPr>
              <w:t>、氟化物、硫酸、过氧化氢</w:t>
            </w:r>
          </w:p>
        </w:tc>
        <w:tc>
          <w:tcPr>
            <w:tcW w:w="901"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高频电磁场、噪声</w:t>
            </w:r>
          </w:p>
        </w:tc>
        <w:tc>
          <w:tcPr>
            <w:tcW w:w="362" w:type="pct"/>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X</w:t>
            </w:r>
            <w:r w:rsidRPr="00717540">
              <w:rPr>
                <w:rFonts w:ascii="宋体" w:hint="eastAsia"/>
                <w:sz w:val="18"/>
                <w:szCs w:val="21"/>
              </w:rPr>
              <w:t>射线</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tcBorders>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化学机械抛光（</w:t>
            </w:r>
            <w:r w:rsidRPr="00717540">
              <w:rPr>
                <w:rFonts w:ascii="宋体"/>
                <w:sz w:val="18"/>
                <w:szCs w:val="21"/>
              </w:rPr>
              <w:t>*</w:t>
            </w:r>
            <w:r w:rsidRPr="00717540">
              <w:rPr>
                <w:rFonts w:ascii="宋体" w:hint="eastAsia"/>
                <w:sz w:val="18"/>
                <w:szCs w:val="21"/>
              </w:rPr>
              <w:t>半导体分立器件无该工序）</w:t>
            </w:r>
          </w:p>
        </w:tc>
        <w:tc>
          <w:tcPr>
            <w:tcW w:w="251" w:type="pct"/>
            <w:tcBorders>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tcBorders>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氢氧化钾、过氧化氢、氨、二氧化碳、乙酸（醋酸）</w:t>
            </w:r>
            <w:r w:rsidR="0006781A">
              <w:rPr>
                <w:rFonts w:ascii="宋体" w:hint="eastAsia"/>
                <w:sz w:val="18"/>
                <w:szCs w:val="21"/>
              </w:rPr>
              <w:t>、氟化氢、硫酸、臭氧</w:t>
            </w:r>
          </w:p>
        </w:tc>
        <w:tc>
          <w:tcPr>
            <w:tcW w:w="901" w:type="pct"/>
            <w:tcBorders>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w:t>
            </w:r>
          </w:p>
        </w:tc>
        <w:tc>
          <w:tcPr>
            <w:tcW w:w="362" w:type="pct"/>
            <w:tcBorders>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Pr>
                <w:rFonts w:ascii="宋体" w:hint="eastAsia"/>
                <w:sz w:val="18"/>
                <w:szCs w:val="21"/>
              </w:rPr>
              <w:t>工艺整合</w:t>
            </w:r>
          </w:p>
        </w:tc>
        <w:tc>
          <w:tcPr>
            <w:tcW w:w="251"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异丙醇、乙酸</w:t>
            </w:r>
          </w:p>
        </w:tc>
        <w:tc>
          <w:tcPr>
            <w:tcW w:w="901"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szCs w:val="21"/>
              </w:rPr>
              <w:t>紫外线、激光</w:t>
            </w:r>
          </w:p>
        </w:tc>
        <w:tc>
          <w:tcPr>
            <w:tcW w:w="362" w:type="pct"/>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X</w:t>
            </w:r>
            <w:r w:rsidRPr="00717540">
              <w:rPr>
                <w:rFonts w:ascii="宋体" w:hint="eastAsia"/>
                <w:sz w:val="18"/>
                <w:szCs w:val="21"/>
              </w:rPr>
              <w:t>射线</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tcBorders>
              <w:top w:val="single" w:sz="4" w:space="0" w:color="auto"/>
              <w:bottom w:val="single" w:sz="4" w:space="0" w:color="auto"/>
            </w:tcBorders>
            <w:shd w:val="clear" w:color="auto" w:fill="auto"/>
            <w:vAlign w:val="center"/>
          </w:tcPr>
          <w:p w:rsidR="002B777A" w:rsidRPr="00717540" w:rsidDel="00215726" w:rsidRDefault="002B777A" w:rsidP="007D4319">
            <w:pPr>
              <w:jc w:val="center"/>
              <w:rPr>
                <w:rFonts w:ascii="宋体"/>
                <w:sz w:val="18"/>
                <w:szCs w:val="21"/>
              </w:rPr>
            </w:pPr>
            <w:r>
              <w:rPr>
                <w:rFonts w:ascii="宋体" w:hint="eastAsia"/>
                <w:sz w:val="18"/>
                <w:szCs w:val="21"/>
              </w:rPr>
              <w:t>品质可靠性</w:t>
            </w:r>
          </w:p>
        </w:tc>
        <w:tc>
          <w:tcPr>
            <w:tcW w:w="251"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w:t>
            </w:r>
          </w:p>
        </w:tc>
        <w:tc>
          <w:tcPr>
            <w:tcW w:w="2112"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Pr>
                <w:rFonts w:ascii="宋体" w:hint="eastAsia"/>
                <w:sz w:val="18"/>
                <w:szCs w:val="21"/>
              </w:rPr>
              <w:t>氟化氢、氯化氢、硫酸、异丙醇</w:t>
            </w:r>
          </w:p>
        </w:tc>
        <w:tc>
          <w:tcPr>
            <w:tcW w:w="901"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w:t>
            </w:r>
          </w:p>
        </w:tc>
        <w:tc>
          <w:tcPr>
            <w:tcW w:w="362" w:type="pct"/>
            <w:tcBorders>
              <w:top w:val="single" w:sz="4" w:space="0" w:color="auto"/>
              <w:bottom w:val="single" w:sz="4" w:space="0" w:color="auto"/>
              <w:right w:val="single" w:sz="12" w:space="0" w:color="auto"/>
            </w:tcBorders>
            <w:shd w:val="clear" w:color="auto" w:fill="auto"/>
            <w:vAlign w:val="center"/>
          </w:tcPr>
          <w:p w:rsidR="002B777A" w:rsidRPr="00215726" w:rsidRDefault="002B777A" w:rsidP="007D4319">
            <w:pPr>
              <w:jc w:val="center"/>
              <w:rPr>
                <w:rFonts w:ascii="宋体"/>
                <w:sz w:val="18"/>
                <w:szCs w:val="21"/>
              </w:rPr>
            </w:pPr>
            <w:r>
              <w:rPr>
                <w:rFonts w:ascii="宋体" w:hint="eastAsia"/>
                <w:sz w:val="18"/>
                <w:szCs w:val="21"/>
              </w:rPr>
              <w:t>X射线</w:t>
            </w:r>
          </w:p>
        </w:tc>
      </w:tr>
      <w:tr w:rsidR="002B777A" w:rsidTr="00B50FDC">
        <w:tc>
          <w:tcPr>
            <w:tcW w:w="325" w:type="pct"/>
            <w:vMerge w:val="restart"/>
            <w:tcBorders>
              <w:top w:val="single" w:sz="4" w:space="0" w:color="auto"/>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rPr>
              <w:t>生产辅助单元</w:t>
            </w:r>
          </w:p>
        </w:tc>
        <w:tc>
          <w:tcPr>
            <w:tcW w:w="1049" w:type="pct"/>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化学品配送</w:t>
            </w:r>
            <w:r>
              <w:rPr>
                <w:rFonts w:ascii="宋体" w:hAnsi="宋体" w:cs="仿宋_GB2312" w:hint="eastAsia"/>
                <w:kern w:val="0"/>
                <w:sz w:val="18"/>
                <w:szCs w:val="18"/>
              </w:rPr>
              <w:t>系统</w:t>
            </w:r>
          </w:p>
        </w:tc>
        <w:tc>
          <w:tcPr>
            <w:tcW w:w="251"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tcBorders>
              <w:top w:val="single" w:sz="4" w:space="0" w:color="auto"/>
              <w:bottom w:val="single" w:sz="4" w:space="0" w:color="auto"/>
            </w:tcBorders>
            <w:shd w:val="clear" w:color="auto" w:fill="auto"/>
            <w:vAlign w:val="center"/>
          </w:tcPr>
          <w:p w:rsidR="002B777A" w:rsidRPr="00717540" w:rsidRDefault="002B777A" w:rsidP="00FD0B07">
            <w:pPr>
              <w:autoSpaceDE w:val="0"/>
              <w:autoSpaceDN w:val="0"/>
              <w:adjustRightInd w:val="0"/>
              <w:jc w:val="center"/>
              <w:rPr>
                <w:rFonts w:ascii="宋体"/>
                <w:color w:val="FF0000"/>
                <w:kern w:val="0"/>
                <w:sz w:val="18"/>
                <w:szCs w:val="18"/>
              </w:rPr>
            </w:pPr>
            <w:r w:rsidRPr="00717540">
              <w:rPr>
                <w:rFonts w:ascii="宋体" w:hAnsi="宋体" w:cs="仿宋_GB2312" w:hint="eastAsia"/>
                <w:kern w:val="0"/>
                <w:sz w:val="18"/>
                <w:szCs w:val="18"/>
              </w:rPr>
              <w:t>氨、磷化氢、二氧化碳、氟化物、一氧化氮、二氧化氮、氯</w:t>
            </w:r>
            <w:r>
              <w:rPr>
                <w:rFonts w:ascii="宋体" w:hAnsi="宋体" w:cs="仿宋_GB2312" w:hint="eastAsia"/>
                <w:kern w:val="0"/>
                <w:sz w:val="18"/>
                <w:szCs w:val="18"/>
              </w:rPr>
              <w:t>气</w:t>
            </w:r>
            <w:r w:rsidRPr="00717540">
              <w:rPr>
                <w:rFonts w:ascii="宋体" w:hAnsi="宋体" w:cs="仿宋_GB2312" w:hint="eastAsia"/>
                <w:kern w:val="0"/>
                <w:sz w:val="18"/>
                <w:szCs w:val="18"/>
              </w:rPr>
              <w:t>、氯化氢、氟化氢、溴化氢、砷化氢、过氧化氢、磷酸、硫酸、盐酸、乙醇胺、氢氧化钠、异丙醇、丁醇、</w:t>
            </w:r>
            <w:r w:rsidRPr="00717540">
              <w:rPr>
                <w:rFonts w:ascii="宋体" w:hAnsi="宋体" w:hint="eastAsia"/>
                <w:kern w:val="0"/>
                <w:sz w:val="18"/>
                <w:szCs w:val="18"/>
              </w:rPr>
              <w:t>乙二醇、</w:t>
            </w:r>
            <w:r w:rsidRPr="00717540">
              <w:rPr>
                <w:rFonts w:ascii="宋体" w:hint="eastAsia"/>
                <w:sz w:val="18"/>
                <w:szCs w:val="21"/>
              </w:rPr>
              <w:t>氟化物（氟化铵）</w:t>
            </w:r>
            <w:r w:rsidRPr="00717540">
              <w:rPr>
                <w:rFonts w:ascii="宋体" w:hAnsi="宋体" w:hint="eastAsia"/>
                <w:kern w:val="0"/>
                <w:sz w:val="18"/>
                <w:szCs w:val="18"/>
              </w:rPr>
              <w:t>、一氧化碳、四氢化锗</w:t>
            </w:r>
            <w:r>
              <w:rPr>
                <w:rFonts w:ascii="宋体" w:hAnsi="宋体" w:hint="eastAsia"/>
                <w:kern w:val="0"/>
                <w:sz w:val="18"/>
                <w:szCs w:val="18"/>
              </w:rPr>
              <w:t>、硝酸</w:t>
            </w:r>
          </w:p>
        </w:tc>
        <w:tc>
          <w:tcPr>
            <w:tcW w:w="901"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362" w:type="pct"/>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w:t>
            </w:r>
          </w:p>
        </w:tc>
      </w:tr>
      <w:tr w:rsidR="002B777A" w:rsidTr="00B50FDC">
        <w:tc>
          <w:tcPr>
            <w:tcW w:w="325" w:type="pct"/>
            <w:vMerge/>
            <w:tcBorders>
              <w:top w:val="single" w:sz="4" w:space="0" w:color="auto"/>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tcBorders>
              <w:top w:val="single" w:sz="4" w:space="0" w:color="auto"/>
              <w:bottom w:val="single" w:sz="4" w:space="0" w:color="auto"/>
            </w:tcBorders>
            <w:shd w:val="clear" w:color="auto" w:fill="auto"/>
            <w:vAlign w:val="center"/>
          </w:tcPr>
          <w:p w:rsidR="002B777A" w:rsidRPr="00717540" w:rsidRDefault="002B777A" w:rsidP="00935BEB">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特</w:t>
            </w:r>
            <w:r w:rsidR="00935BEB">
              <w:rPr>
                <w:rFonts w:ascii="宋体" w:hAnsi="宋体" w:cs="仿宋_GB2312" w:hint="eastAsia"/>
                <w:kern w:val="0"/>
                <w:sz w:val="18"/>
                <w:szCs w:val="18"/>
              </w:rPr>
              <w:t>种</w:t>
            </w:r>
            <w:r w:rsidRPr="00717540">
              <w:rPr>
                <w:rFonts w:ascii="宋体" w:hAnsi="宋体" w:cs="仿宋_GB2312" w:hint="eastAsia"/>
                <w:kern w:val="0"/>
                <w:sz w:val="18"/>
                <w:szCs w:val="18"/>
              </w:rPr>
              <w:t>气体库</w:t>
            </w:r>
          </w:p>
        </w:tc>
        <w:tc>
          <w:tcPr>
            <w:tcW w:w="251" w:type="pct"/>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kern w:val="0"/>
                <w:sz w:val="18"/>
                <w:szCs w:val="18"/>
              </w:rPr>
            </w:pPr>
          </w:p>
        </w:tc>
        <w:tc>
          <w:tcPr>
            <w:tcW w:w="2112" w:type="pct"/>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hint="eastAsia"/>
                <w:kern w:val="0"/>
                <w:sz w:val="18"/>
                <w:szCs w:val="18"/>
              </w:rPr>
              <w:t>氧气、氩、氦</w:t>
            </w:r>
          </w:p>
        </w:tc>
        <w:tc>
          <w:tcPr>
            <w:tcW w:w="901"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362" w:type="pct"/>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325" w:type="pct"/>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1049" w:type="pct"/>
            <w:tcBorders>
              <w:top w:val="single" w:sz="4" w:space="0" w:color="auto"/>
              <w:bottom w:val="single" w:sz="12"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化学品库</w:t>
            </w:r>
          </w:p>
        </w:tc>
        <w:tc>
          <w:tcPr>
            <w:tcW w:w="251" w:type="pct"/>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tcBorders>
              <w:top w:val="single" w:sz="4" w:space="0" w:color="auto"/>
              <w:bottom w:val="single" w:sz="12"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二氧化氮、氟化氢、过氧化氢、磷酸、硫酸、氨、乙醇胺、氢氧化钠、异丙醇、丁醇、乙二醇、</w:t>
            </w:r>
            <w:r w:rsidRPr="00717540">
              <w:rPr>
                <w:rFonts w:ascii="宋体" w:hAnsi="宋体" w:cs="仿宋_GB2312" w:hint="eastAsia"/>
                <w:sz w:val="18"/>
                <w:szCs w:val="18"/>
              </w:rPr>
              <w:t>甲醇、</w:t>
            </w:r>
            <w:r w:rsidRPr="00717540">
              <w:rPr>
                <w:rFonts w:ascii="宋体" w:hAnsi="宋体" w:hint="eastAsia"/>
                <w:sz w:val="18"/>
                <w:szCs w:val="18"/>
              </w:rPr>
              <w:t>氢氧化钾</w:t>
            </w:r>
            <w:r w:rsidRPr="00717540">
              <w:rPr>
                <w:rFonts w:ascii="宋体" w:hAnsi="宋体" w:cs="仿宋_GB2312" w:hint="eastAsia"/>
                <w:sz w:val="18"/>
                <w:szCs w:val="18"/>
              </w:rPr>
              <w:t>、</w:t>
            </w:r>
            <w:r w:rsidRPr="00717540">
              <w:rPr>
                <w:rFonts w:ascii="宋体" w:hAnsi="宋体" w:hint="eastAsia"/>
                <w:sz w:val="18"/>
                <w:szCs w:val="18"/>
                <w:lang w:val="it-IT"/>
              </w:rPr>
              <w:t>氯化氢及盐酸</w:t>
            </w:r>
            <w:r w:rsidRPr="00717540">
              <w:rPr>
                <w:rFonts w:ascii="宋体" w:hAnsi="宋体" w:cs="仿宋_GB2312" w:hint="eastAsia"/>
                <w:sz w:val="18"/>
                <w:szCs w:val="18"/>
              </w:rPr>
              <w:t>、丙酮、正丁醇、</w:t>
            </w:r>
            <w:r w:rsidRPr="00717540">
              <w:rPr>
                <w:rFonts w:ascii="宋体" w:hAnsi="宋体" w:hint="eastAsia"/>
                <w:sz w:val="18"/>
                <w:szCs w:val="18"/>
              </w:rPr>
              <w:t>双氧水</w:t>
            </w:r>
            <w:r w:rsidRPr="00717540">
              <w:rPr>
                <w:rFonts w:ascii="宋体" w:hAnsi="宋体" w:cs="仿宋_GB2312" w:hint="eastAsia"/>
                <w:sz w:val="18"/>
                <w:szCs w:val="18"/>
              </w:rPr>
              <w:t>、</w:t>
            </w:r>
            <w:r w:rsidRPr="00717540">
              <w:rPr>
                <w:rFonts w:ascii="宋体" w:hint="eastAsia"/>
                <w:sz w:val="18"/>
                <w:szCs w:val="21"/>
              </w:rPr>
              <w:t>氟化物（氟化铵）</w:t>
            </w:r>
            <w:r w:rsidRPr="00717540">
              <w:rPr>
                <w:rFonts w:ascii="宋体" w:hAnsi="宋体" w:cs="仿宋_GB2312" w:hint="eastAsia"/>
                <w:sz w:val="18"/>
                <w:szCs w:val="18"/>
              </w:rPr>
              <w:t>、</w:t>
            </w:r>
            <w:r w:rsidRPr="00717540">
              <w:rPr>
                <w:rFonts w:ascii="宋体" w:hAnsi="宋体" w:hint="eastAsia"/>
                <w:sz w:val="18"/>
                <w:szCs w:val="18"/>
              </w:rPr>
              <w:t>氟化氢</w:t>
            </w:r>
            <w:r>
              <w:rPr>
                <w:rFonts w:ascii="宋体" w:hAnsi="宋体" w:hint="eastAsia"/>
                <w:sz w:val="18"/>
                <w:szCs w:val="18"/>
              </w:rPr>
              <w:t>、硝酸</w:t>
            </w:r>
          </w:p>
        </w:tc>
        <w:tc>
          <w:tcPr>
            <w:tcW w:w="901" w:type="pct"/>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362" w:type="pct"/>
            <w:tcBorders>
              <w:top w:val="single" w:sz="4"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bl>
    <w:p w:rsidR="002B777A" w:rsidRDefault="002B777A" w:rsidP="002B777A">
      <w:pPr>
        <w:pStyle w:val="af0"/>
        <w:numPr>
          <w:ilvl w:val="0"/>
          <w:numId w:val="0"/>
        </w:numPr>
        <w:spacing w:before="156" w:after="156"/>
      </w:pPr>
      <w:r>
        <w:rPr>
          <w:rFonts w:hint="eastAsia"/>
        </w:rPr>
        <w:lastRenderedPageBreak/>
        <w:t>表B.1 半导体分立器件与集成电路制造业</w:t>
      </w:r>
      <w:r w:rsidR="00B3765F">
        <w:rPr>
          <w:rFonts w:hint="eastAsia"/>
        </w:rPr>
        <w:t>可能</w:t>
      </w:r>
      <w:r>
        <w:rPr>
          <w:rFonts w:hint="eastAsia"/>
        </w:rPr>
        <w:t>存在</w:t>
      </w:r>
      <w:r w:rsidR="000234B9">
        <w:rPr>
          <w:rFonts w:hint="eastAsia"/>
        </w:rPr>
        <w:t>和</w:t>
      </w:r>
      <w:r>
        <w:rPr>
          <w:rFonts w:hint="eastAsia"/>
        </w:rPr>
        <w:t>产生的主要职业病危害因素列举（续）</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33"/>
        <w:gridCol w:w="2186"/>
        <w:gridCol w:w="718"/>
        <w:gridCol w:w="4010"/>
        <w:gridCol w:w="898"/>
        <w:gridCol w:w="825"/>
      </w:tblGrid>
      <w:tr w:rsidR="002B777A" w:rsidTr="00B50FDC">
        <w:tc>
          <w:tcPr>
            <w:tcW w:w="0" w:type="auto"/>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评价单元</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岗位</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粉尘</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化学因素</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物理因素</w:t>
            </w:r>
          </w:p>
        </w:tc>
        <w:tc>
          <w:tcPr>
            <w:tcW w:w="0" w:type="auto"/>
            <w:tcBorders>
              <w:top w:val="single" w:sz="12"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放射性因素</w:t>
            </w:r>
          </w:p>
        </w:tc>
      </w:tr>
      <w:tr w:rsidR="002B777A" w:rsidTr="00B50FDC">
        <w:tc>
          <w:tcPr>
            <w:tcW w:w="0" w:type="auto"/>
            <w:vMerge w:val="restart"/>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szCs w:val="21"/>
              </w:rPr>
              <w:t>公用工程单元</w:t>
            </w:r>
          </w:p>
        </w:tc>
        <w:tc>
          <w:tcPr>
            <w:tcW w:w="0" w:type="auto"/>
            <w:tcBorders>
              <w:top w:val="single" w:sz="12"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锅炉房</w:t>
            </w:r>
          </w:p>
        </w:tc>
        <w:tc>
          <w:tcPr>
            <w:tcW w:w="0" w:type="auto"/>
            <w:tcBorders>
              <w:top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12"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一氧化碳、二氧化碳</w:t>
            </w:r>
          </w:p>
        </w:tc>
        <w:tc>
          <w:tcPr>
            <w:tcW w:w="0" w:type="auto"/>
            <w:tcBorders>
              <w:top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int="eastAsia"/>
                <w:sz w:val="18"/>
                <w:szCs w:val="18"/>
              </w:rPr>
              <w:t>高温、噪声</w:t>
            </w:r>
          </w:p>
        </w:tc>
        <w:tc>
          <w:tcPr>
            <w:tcW w:w="0" w:type="auto"/>
            <w:tcBorders>
              <w:top w:val="single" w:sz="12"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纯水制备系统</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氯</w:t>
            </w:r>
            <w:r>
              <w:rPr>
                <w:rFonts w:ascii="宋体" w:hAnsi="宋体" w:cs="仿宋_GB2312" w:hint="eastAsia"/>
                <w:kern w:val="0"/>
                <w:sz w:val="18"/>
                <w:szCs w:val="18"/>
              </w:rPr>
              <w:t>气</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int="eastAsia"/>
                <w:sz w:val="18"/>
                <w:szCs w:val="18"/>
              </w:rPr>
              <w:t>噪声</w:t>
            </w:r>
          </w:p>
        </w:tc>
        <w:tc>
          <w:tcPr>
            <w:tcW w:w="0" w:type="auto"/>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废水处理系统</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其他粉尘</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氟化氢、硫酸、氨、硫化氢、磷化氢、氯化氢、磷酸、盐酸、氢氧化钠、氯</w:t>
            </w:r>
            <w:r>
              <w:rPr>
                <w:rFonts w:ascii="宋体" w:hAnsi="宋体" w:cs="仿宋_GB2312" w:hint="eastAsia"/>
                <w:kern w:val="0"/>
                <w:sz w:val="18"/>
                <w:szCs w:val="18"/>
              </w:rPr>
              <w:t>气</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int="eastAsia"/>
                <w:sz w:val="18"/>
                <w:szCs w:val="18"/>
              </w:rPr>
              <w:t>噪声</w:t>
            </w:r>
          </w:p>
        </w:tc>
        <w:tc>
          <w:tcPr>
            <w:tcW w:w="0" w:type="auto"/>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供配电系统</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szCs w:val="21"/>
              </w:rPr>
              <w:t>六氟化硫</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int="eastAsia"/>
                <w:sz w:val="18"/>
                <w:szCs w:val="18"/>
              </w:rPr>
              <w:t>工频电场</w:t>
            </w:r>
          </w:p>
        </w:tc>
        <w:tc>
          <w:tcPr>
            <w:tcW w:w="0" w:type="auto"/>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冷冻机组、空压机组、新风与空调系统</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int="eastAsia"/>
                <w:sz w:val="18"/>
                <w:szCs w:val="18"/>
              </w:rPr>
              <w:t>噪声</w:t>
            </w:r>
          </w:p>
        </w:tc>
        <w:tc>
          <w:tcPr>
            <w:tcW w:w="0" w:type="auto"/>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应急发电机组</w:t>
            </w: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int="eastAsia"/>
                <w:sz w:val="18"/>
                <w:szCs w:val="21"/>
              </w:rPr>
              <w:t>一氧化碳、二氧化碳、一氧化氮、二氧化氮、二氧化硫</w:t>
            </w: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int="eastAsia"/>
                <w:sz w:val="18"/>
                <w:szCs w:val="18"/>
              </w:rPr>
              <w:t>噪声</w:t>
            </w:r>
          </w:p>
        </w:tc>
        <w:tc>
          <w:tcPr>
            <w:tcW w:w="0" w:type="auto"/>
            <w:tcBorders>
              <w:top w:val="single" w:sz="4"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bl>
    <w:p w:rsidR="002B777A" w:rsidRDefault="002B777A" w:rsidP="002B777A">
      <w:pPr>
        <w:pStyle w:val="af0"/>
        <w:spacing w:before="156" w:after="156"/>
      </w:pPr>
      <w:r>
        <w:rPr>
          <w:rFonts w:hint="eastAsia"/>
        </w:rPr>
        <w:t>平板显示器件制造业</w:t>
      </w:r>
      <w:r w:rsidR="00B3765F">
        <w:rPr>
          <w:rFonts w:hint="eastAsia"/>
        </w:rPr>
        <w:t>可能</w:t>
      </w:r>
      <w:r>
        <w:rPr>
          <w:rFonts w:hint="eastAsia"/>
        </w:rPr>
        <w:t>存在</w:t>
      </w:r>
      <w:r w:rsidR="000234B9">
        <w:rPr>
          <w:rFonts w:hint="eastAsia"/>
        </w:rPr>
        <w:t>和</w:t>
      </w:r>
      <w:r>
        <w:rPr>
          <w:rFonts w:hint="eastAsia"/>
        </w:rPr>
        <w:t>产生的主要职业病危害因素列举</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97"/>
        <w:gridCol w:w="1578"/>
        <w:gridCol w:w="897"/>
        <w:gridCol w:w="4023"/>
        <w:gridCol w:w="1578"/>
        <w:gridCol w:w="797"/>
      </w:tblGrid>
      <w:tr w:rsidR="002B777A" w:rsidTr="00B50FDC">
        <w:tc>
          <w:tcPr>
            <w:tcW w:w="0" w:type="auto"/>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评价单元</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岗位</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粉尘</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化学因素</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物理因素</w:t>
            </w:r>
          </w:p>
        </w:tc>
        <w:tc>
          <w:tcPr>
            <w:tcW w:w="0" w:type="auto"/>
            <w:tcBorders>
              <w:top w:val="single" w:sz="12"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放射性因素</w:t>
            </w:r>
          </w:p>
        </w:tc>
      </w:tr>
      <w:tr w:rsidR="00F3010D" w:rsidTr="00B50FDC">
        <w:tc>
          <w:tcPr>
            <w:tcW w:w="0" w:type="auto"/>
            <w:vMerge w:val="restart"/>
            <w:tcBorders>
              <w:top w:val="single" w:sz="12" w:space="0" w:color="auto"/>
              <w:lef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hint="eastAsia"/>
                <w:sz w:val="18"/>
              </w:rPr>
              <w:t>阵列</w:t>
            </w:r>
          </w:p>
        </w:tc>
        <w:tc>
          <w:tcPr>
            <w:tcW w:w="0" w:type="auto"/>
            <w:tcBorders>
              <w:top w:val="single" w:sz="12"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hint="eastAsia"/>
                <w:sz w:val="18"/>
                <w:szCs w:val="21"/>
              </w:rPr>
              <w:t>清洗</w:t>
            </w:r>
          </w:p>
        </w:tc>
        <w:tc>
          <w:tcPr>
            <w:tcW w:w="0" w:type="auto"/>
            <w:tcBorders>
              <w:top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tcBorders>
              <w:top w:val="single" w:sz="12"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hint="eastAsia"/>
                <w:sz w:val="18"/>
                <w:szCs w:val="21"/>
              </w:rPr>
              <w:t>氢氧化钾</w:t>
            </w:r>
            <w:r>
              <w:rPr>
                <w:rFonts w:ascii="宋体" w:hint="eastAsia"/>
                <w:sz w:val="18"/>
                <w:szCs w:val="21"/>
              </w:rPr>
              <w:t>、臭氧</w:t>
            </w:r>
          </w:p>
        </w:tc>
        <w:tc>
          <w:tcPr>
            <w:tcW w:w="0" w:type="auto"/>
            <w:tcBorders>
              <w:top w:val="single" w:sz="12"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hint="eastAsia"/>
                <w:sz w:val="18"/>
                <w:szCs w:val="21"/>
              </w:rPr>
              <w:t>噪声</w:t>
            </w:r>
            <w:r>
              <w:rPr>
                <w:rFonts w:ascii="宋体" w:hint="eastAsia"/>
                <w:sz w:val="18"/>
                <w:szCs w:val="21"/>
              </w:rPr>
              <w:t>、紫外线</w:t>
            </w:r>
          </w:p>
        </w:tc>
        <w:tc>
          <w:tcPr>
            <w:tcW w:w="0" w:type="auto"/>
            <w:tcBorders>
              <w:top w:val="single" w:sz="12" w:space="0" w:color="auto"/>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B50FDC">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sz w:val="18"/>
                <w:szCs w:val="21"/>
              </w:rPr>
              <w:t>溅射</w:t>
            </w:r>
          </w:p>
        </w:tc>
        <w:tc>
          <w:tcPr>
            <w:tcW w:w="0" w:type="auto"/>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color w:val="000000"/>
                <w:sz w:val="18"/>
                <w:szCs w:val="21"/>
              </w:rPr>
              <w:t>噪声</w:t>
            </w:r>
          </w:p>
        </w:tc>
        <w:tc>
          <w:tcPr>
            <w:tcW w:w="0" w:type="auto"/>
            <w:tcBorders>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B50FDC">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color w:val="000000"/>
                <w:sz w:val="18"/>
                <w:szCs w:val="21"/>
              </w:rPr>
              <w:t>溅射靶材</w:t>
            </w:r>
            <w:r>
              <w:rPr>
                <w:rFonts w:ascii="宋体" w:hint="eastAsia"/>
                <w:color w:val="000000"/>
                <w:sz w:val="18"/>
                <w:szCs w:val="21"/>
              </w:rPr>
              <w:t>打磨</w:t>
            </w:r>
          </w:p>
        </w:tc>
        <w:tc>
          <w:tcPr>
            <w:tcW w:w="0" w:type="auto"/>
            <w:shd w:val="clear" w:color="auto" w:fill="auto"/>
            <w:vAlign w:val="center"/>
          </w:tcPr>
          <w:p w:rsidR="00F3010D" w:rsidRPr="00717540" w:rsidRDefault="00F3010D" w:rsidP="00EA2078">
            <w:pPr>
              <w:jc w:val="center"/>
              <w:rPr>
                <w:rFonts w:ascii="宋体"/>
                <w:sz w:val="18"/>
                <w:szCs w:val="21"/>
              </w:rPr>
            </w:pPr>
            <w:r w:rsidRPr="00717540">
              <w:rPr>
                <w:rFonts w:ascii="宋体" w:hint="eastAsia"/>
                <w:sz w:val="18"/>
                <w:szCs w:val="21"/>
              </w:rPr>
              <w:t>二氧化锡</w:t>
            </w:r>
            <w:r>
              <w:rPr>
                <w:rFonts w:ascii="宋体" w:hint="eastAsia"/>
                <w:sz w:val="18"/>
                <w:szCs w:val="21"/>
              </w:rPr>
              <w:t>粉尘</w:t>
            </w:r>
          </w:p>
        </w:tc>
        <w:tc>
          <w:tcPr>
            <w:tcW w:w="0" w:type="auto"/>
            <w:shd w:val="clear" w:color="auto" w:fill="auto"/>
            <w:vAlign w:val="center"/>
          </w:tcPr>
          <w:p w:rsidR="00F3010D" w:rsidRPr="00717540" w:rsidRDefault="00F3010D" w:rsidP="00EA2078">
            <w:pPr>
              <w:jc w:val="center"/>
              <w:rPr>
                <w:rFonts w:ascii="宋体"/>
                <w:sz w:val="18"/>
                <w:szCs w:val="21"/>
              </w:rPr>
            </w:pPr>
            <w:r>
              <w:rPr>
                <w:rFonts w:ascii="宋体" w:hint="eastAsia"/>
                <w:sz w:val="18"/>
                <w:szCs w:val="21"/>
              </w:rPr>
              <w:t>铟及其化合物</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c>
          <w:tcPr>
            <w:tcW w:w="0" w:type="auto"/>
            <w:tcBorders>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B50FDC">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color w:val="000000"/>
                <w:sz w:val="18"/>
                <w:szCs w:val="21"/>
              </w:rPr>
              <w:t>化学气相沉积</w:t>
            </w:r>
          </w:p>
        </w:tc>
        <w:tc>
          <w:tcPr>
            <w:tcW w:w="0" w:type="auto"/>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color w:val="000000"/>
                <w:sz w:val="18"/>
                <w:szCs w:val="21"/>
              </w:rPr>
              <w:t>磷化氢、氨</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sz w:val="18"/>
                <w:szCs w:val="21"/>
              </w:rPr>
              <w:t>高频电磁场、噪声、紫外线</w:t>
            </w:r>
          </w:p>
        </w:tc>
        <w:tc>
          <w:tcPr>
            <w:tcW w:w="0" w:type="auto"/>
            <w:tcBorders>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B50FDC">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color w:val="000000"/>
                <w:sz w:val="18"/>
                <w:szCs w:val="21"/>
              </w:rPr>
              <w:t>光刻（涂胶、曝光和显影）</w:t>
            </w:r>
          </w:p>
        </w:tc>
        <w:tc>
          <w:tcPr>
            <w:tcW w:w="0" w:type="auto"/>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shd w:val="clear" w:color="auto" w:fill="auto"/>
            <w:vAlign w:val="center"/>
          </w:tcPr>
          <w:p w:rsidR="00F3010D" w:rsidRPr="00717540" w:rsidRDefault="002E14CE" w:rsidP="007D4319">
            <w:pPr>
              <w:jc w:val="center"/>
              <w:rPr>
                <w:rFonts w:ascii="宋体"/>
                <w:sz w:val="18"/>
                <w:szCs w:val="21"/>
              </w:rPr>
            </w:pPr>
            <w:r w:rsidRPr="00717540">
              <w:rPr>
                <w:rFonts w:ascii="宋体" w:hint="eastAsia"/>
                <w:sz w:val="18"/>
                <w:szCs w:val="21"/>
              </w:rPr>
              <w:t>氢氧化钾</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color w:val="000000"/>
                <w:sz w:val="18"/>
                <w:szCs w:val="21"/>
              </w:rPr>
              <w:t>紫外</w:t>
            </w:r>
            <w:r w:rsidRPr="00717540">
              <w:rPr>
                <w:rFonts w:ascii="宋体" w:hint="eastAsia"/>
                <w:sz w:val="18"/>
                <w:szCs w:val="21"/>
              </w:rPr>
              <w:t>线</w:t>
            </w:r>
            <w:r w:rsidRPr="00717540">
              <w:rPr>
                <w:rFonts w:ascii="宋体" w:hint="eastAsia"/>
                <w:color w:val="000000"/>
                <w:sz w:val="18"/>
                <w:szCs w:val="21"/>
              </w:rPr>
              <w:t>、噪声</w:t>
            </w:r>
          </w:p>
        </w:tc>
        <w:tc>
          <w:tcPr>
            <w:tcW w:w="0" w:type="auto"/>
            <w:tcBorders>
              <w:right w:val="single" w:sz="12"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color w:val="000000"/>
                <w:sz w:val="18"/>
                <w:szCs w:val="21"/>
              </w:rPr>
              <w:t>X</w:t>
            </w:r>
            <w:r w:rsidRPr="00717540">
              <w:rPr>
                <w:rFonts w:ascii="宋体" w:hint="eastAsia"/>
                <w:color w:val="000000"/>
                <w:sz w:val="18"/>
                <w:szCs w:val="21"/>
              </w:rPr>
              <w:t>射线</w:t>
            </w:r>
          </w:p>
        </w:tc>
      </w:tr>
      <w:tr w:rsidR="00F3010D" w:rsidTr="00B50FDC">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干法刻蚀</w:t>
            </w:r>
          </w:p>
        </w:tc>
        <w:tc>
          <w:tcPr>
            <w:tcW w:w="0" w:type="auto"/>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color w:val="000000"/>
                <w:sz w:val="18"/>
                <w:szCs w:val="21"/>
              </w:rPr>
              <w:t>氯气、六氟化硫、</w:t>
            </w:r>
            <w:r w:rsidRPr="00717540">
              <w:rPr>
                <w:rFonts w:ascii="宋体" w:hint="eastAsia"/>
                <w:sz w:val="18"/>
                <w:szCs w:val="21"/>
              </w:rPr>
              <w:t>氟化氢</w:t>
            </w:r>
          </w:p>
        </w:tc>
        <w:tc>
          <w:tcPr>
            <w:tcW w:w="0" w:type="auto"/>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sz w:val="18"/>
                <w:szCs w:val="21"/>
              </w:rPr>
              <w:t>高频电磁场、噪声</w:t>
            </w:r>
          </w:p>
        </w:tc>
        <w:tc>
          <w:tcPr>
            <w:tcW w:w="0" w:type="auto"/>
            <w:tcBorders>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B50FDC">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湿法刻蚀</w:t>
            </w:r>
          </w:p>
        </w:tc>
        <w:tc>
          <w:tcPr>
            <w:tcW w:w="0" w:type="auto"/>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sz w:val="18"/>
                <w:szCs w:val="21"/>
              </w:rPr>
              <w:t>硫酸</w:t>
            </w:r>
            <w:r w:rsidRPr="00717540">
              <w:rPr>
                <w:rFonts w:ascii="宋体" w:hint="eastAsia"/>
                <w:color w:val="000000"/>
                <w:sz w:val="18"/>
                <w:szCs w:val="21"/>
              </w:rPr>
              <w:t>、</w:t>
            </w:r>
            <w:r w:rsidRPr="00717540">
              <w:rPr>
                <w:rFonts w:ascii="宋体" w:hint="eastAsia"/>
                <w:sz w:val="18"/>
                <w:szCs w:val="21"/>
              </w:rPr>
              <w:t>磷酸、</w:t>
            </w:r>
            <w:r>
              <w:rPr>
                <w:rFonts w:ascii="宋体" w:hint="eastAsia"/>
                <w:sz w:val="18"/>
                <w:szCs w:val="21"/>
              </w:rPr>
              <w:t>硝酸</w:t>
            </w:r>
            <w:r w:rsidRPr="00717540">
              <w:rPr>
                <w:rFonts w:ascii="宋体" w:hint="eastAsia"/>
                <w:color w:val="000000"/>
                <w:sz w:val="18"/>
                <w:szCs w:val="21"/>
              </w:rPr>
              <w:t>（</w:t>
            </w:r>
            <w:r>
              <w:rPr>
                <w:rFonts w:ascii="宋体" w:hint="eastAsia"/>
                <w:color w:val="000000"/>
                <w:sz w:val="18"/>
                <w:szCs w:val="21"/>
              </w:rPr>
              <w:t>一</w:t>
            </w:r>
            <w:r w:rsidRPr="00717540">
              <w:rPr>
                <w:rFonts w:ascii="宋体" w:hint="eastAsia"/>
                <w:color w:val="000000"/>
                <w:sz w:val="18"/>
                <w:szCs w:val="21"/>
              </w:rPr>
              <w:t>氧化氮）、乙酸、</w:t>
            </w:r>
            <w:r w:rsidRPr="00717540">
              <w:rPr>
                <w:rFonts w:ascii="宋体" w:hint="eastAsia"/>
                <w:sz w:val="18"/>
                <w:szCs w:val="21"/>
              </w:rPr>
              <w:t>氟化物（氟化铵）</w:t>
            </w:r>
            <w:r w:rsidRPr="00717540">
              <w:rPr>
                <w:rFonts w:ascii="宋体" w:hint="eastAsia"/>
                <w:color w:val="000000"/>
                <w:sz w:val="18"/>
                <w:szCs w:val="21"/>
              </w:rPr>
              <w:t>、</w:t>
            </w:r>
            <w:r w:rsidRPr="00717540">
              <w:rPr>
                <w:rFonts w:ascii="宋体" w:hint="eastAsia"/>
                <w:sz w:val="18"/>
                <w:szCs w:val="21"/>
              </w:rPr>
              <w:t>草酸、</w:t>
            </w:r>
            <w:r w:rsidRPr="00717540">
              <w:rPr>
                <w:rFonts w:ascii="宋体" w:hint="eastAsia"/>
                <w:color w:val="000000"/>
                <w:sz w:val="18"/>
                <w:szCs w:val="21"/>
              </w:rPr>
              <w:t>双氧水</w:t>
            </w:r>
            <w:r>
              <w:rPr>
                <w:rFonts w:ascii="宋体" w:hint="eastAsia"/>
                <w:color w:val="000000"/>
                <w:sz w:val="18"/>
                <w:szCs w:val="21"/>
              </w:rPr>
              <w:t>、氢氟酸</w:t>
            </w:r>
          </w:p>
        </w:tc>
        <w:tc>
          <w:tcPr>
            <w:tcW w:w="0" w:type="auto"/>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tcBorders>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B50FDC">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离子注入</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sz w:val="18"/>
                <w:szCs w:val="21"/>
              </w:rPr>
              <w:t>三氟化硼</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c>
          <w:tcPr>
            <w:tcW w:w="0" w:type="auto"/>
            <w:tcBorders>
              <w:right w:val="single" w:sz="12"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r>
      <w:tr w:rsidR="00F3010D" w:rsidTr="00797654">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光刻胶剥离</w:t>
            </w: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乙醇胺、异丙醇</w:t>
            </w: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tcBorders>
              <w:bottom w:val="single" w:sz="4" w:space="0" w:color="auto"/>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B50FDC">
        <w:tc>
          <w:tcPr>
            <w:tcW w:w="0" w:type="auto"/>
            <w:vMerge/>
            <w:tcBorders>
              <w:left w:val="single" w:sz="12" w:space="0" w:color="auto"/>
              <w:bottom w:val="single" w:sz="4" w:space="0" w:color="auto"/>
            </w:tcBorders>
            <w:shd w:val="clear" w:color="auto" w:fill="auto"/>
            <w:vAlign w:val="center"/>
          </w:tcPr>
          <w:p w:rsidR="00F3010D" w:rsidRPr="00717540" w:rsidRDefault="00F3010D" w:rsidP="007D4319">
            <w:pPr>
              <w:jc w:val="center"/>
              <w:rPr>
                <w:rFonts w:ascii="宋体"/>
                <w:sz w:val="18"/>
              </w:rPr>
            </w:pP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Pr>
                <w:rFonts w:ascii="宋体" w:hint="eastAsia"/>
                <w:color w:val="000000"/>
                <w:sz w:val="18"/>
                <w:szCs w:val="21"/>
              </w:rPr>
              <w:t>测试与修复</w:t>
            </w: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sz w:val="18"/>
                <w:szCs w:val="21"/>
              </w:rPr>
              <w:t>—</w:t>
            </w: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sz w:val="18"/>
                <w:szCs w:val="21"/>
              </w:rPr>
            </w:pPr>
            <w:r>
              <w:rPr>
                <w:rFonts w:ascii="宋体" w:hint="eastAsia"/>
                <w:sz w:val="18"/>
                <w:szCs w:val="21"/>
              </w:rPr>
              <w:t>激光</w:t>
            </w:r>
          </w:p>
        </w:tc>
        <w:tc>
          <w:tcPr>
            <w:tcW w:w="0" w:type="auto"/>
            <w:tcBorders>
              <w:bottom w:val="single" w:sz="4" w:space="0" w:color="auto"/>
              <w:right w:val="single" w:sz="12"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r>
      <w:tr w:rsidR="00F3010D" w:rsidTr="00797654">
        <w:tc>
          <w:tcPr>
            <w:tcW w:w="0" w:type="auto"/>
            <w:vMerge w:val="restart"/>
            <w:tcBorders>
              <w:top w:val="single" w:sz="4" w:space="0" w:color="auto"/>
              <w:lef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hint="eastAsia"/>
                <w:sz w:val="18"/>
              </w:rPr>
              <w:t>彩膜</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清洗</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sz w:val="18"/>
                <w:szCs w:val="21"/>
              </w:rPr>
              <w:t>氢氧化钾</w:t>
            </w:r>
            <w:r>
              <w:rPr>
                <w:rFonts w:ascii="宋体" w:hint="eastAsia"/>
                <w:sz w:val="18"/>
                <w:szCs w:val="21"/>
              </w:rPr>
              <w:t>、臭氧</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噪声</w:t>
            </w:r>
            <w:r>
              <w:rPr>
                <w:rFonts w:ascii="宋体" w:hint="eastAsia"/>
                <w:color w:val="000000"/>
                <w:sz w:val="18"/>
                <w:szCs w:val="21"/>
              </w:rPr>
              <w:t>、紫外线</w:t>
            </w:r>
          </w:p>
        </w:tc>
        <w:tc>
          <w:tcPr>
            <w:tcW w:w="0" w:type="auto"/>
            <w:tcBorders>
              <w:top w:val="single" w:sz="4" w:space="0" w:color="auto"/>
              <w:bottom w:val="single" w:sz="4" w:space="0" w:color="auto"/>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797654">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溅射</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噪声</w:t>
            </w:r>
          </w:p>
        </w:tc>
        <w:tc>
          <w:tcPr>
            <w:tcW w:w="0" w:type="auto"/>
            <w:tcBorders>
              <w:top w:val="single" w:sz="4" w:space="0" w:color="auto"/>
              <w:bottom w:val="single" w:sz="4" w:space="0" w:color="auto"/>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797654">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溅射靶材</w:t>
            </w:r>
            <w:r>
              <w:rPr>
                <w:rFonts w:ascii="宋体" w:hint="eastAsia"/>
                <w:color w:val="000000"/>
                <w:sz w:val="18"/>
                <w:szCs w:val="21"/>
              </w:rPr>
              <w:t>打磨</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sz w:val="18"/>
              </w:rPr>
            </w:pPr>
            <w:r w:rsidRPr="00717540">
              <w:rPr>
                <w:rFonts w:ascii="宋体" w:hint="eastAsia"/>
                <w:color w:val="000000"/>
                <w:sz w:val="18"/>
                <w:szCs w:val="21"/>
              </w:rPr>
              <w:t>二氧化锡</w:t>
            </w:r>
            <w:r w:rsidR="00190CCD">
              <w:rPr>
                <w:rFonts w:ascii="宋体" w:hint="eastAsia"/>
                <w:color w:val="000000"/>
                <w:sz w:val="18"/>
                <w:szCs w:val="21"/>
              </w:rPr>
              <w:t>粉尘</w:t>
            </w:r>
          </w:p>
        </w:tc>
        <w:tc>
          <w:tcPr>
            <w:tcW w:w="0" w:type="auto"/>
            <w:tcBorders>
              <w:top w:val="single" w:sz="4" w:space="0" w:color="auto"/>
              <w:bottom w:val="single" w:sz="4" w:space="0" w:color="auto"/>
            </w:tcBorders>
            <w:shd w:val="clear" w:color="auto" w:fill="auto"/>
            <w:vAlign w:val="center"/>
          </w:tcPr>
          <w:p w:rsidR="00F3010D" w:rsidRPr="00717540" w:rsidRDefault="00F3010D" w:rsidP="00EA2078">
            <w:pPr>
              <w:jc w:val="center"/>
              <w:rPr>
                <w:rFonts w:ascii="宋体"/>
                <w:color w:val="000000"/>
                <w:sz w:val="18"/>
                <w:szCs w:val="21"/>
              </w:rPr>
            </w:pPr>
            <w:r>
              <w:rPr>
                <w:rFonts w:ascii="宋体" w:hint="eastAsia"/>
                <w:color w:val="000000"/>
                <w:sz w:val="18"/>
                <w:szCs w:val="21"/>
              </w:rPr>
              <w:t>铟及其化合物</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sz w:val="18"/>
                <w:szCs w:val="21"/>
              </w:rPr>
              <w:t>—</w:t>
            </w:r>
          </w:p>
        </w:tc>
        <w:tc>
          <w:tcPr>
            <w:tcW w:w="0" w:type="auto"/>
            <w:tcBorders>
              <w:top w:val="single" w:sz="4" w:space="0" w:color="auto"/>
              <w:bottom w:val="single" w:sz="4" w:space="0" w:color="auto"/>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797654">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光刻（涂胶、曝光和显影）</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sz w:val="18"/>
                <w:szCs w:val="21"/>
              </w:rPr>
              <w:t>氢氧化钾、</w:t>
            </w:r>
            <w:r w:rsidRPr="00717540">
              <w:rPr>
                <w:rFonts w:ascii="宋体" w:hint="eastAsia"/>
                <w:color w:val="000000"/>
                <w:sz w:val="18"/>
                <w:szCs w:val="21"/>
              </w:rPr>
              <w:t>环己酮、臭氧</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紫外</w:t>
            </w:r>
            <w:r w:rsidRPr="00717540">
              <w:rPr>
                <w:rFonts w:ascii="宋体" w:hint="eastAsia"/>
                <w:sz w:val="18"/>
                <w:szCs w:val="21"/>
              </w:rPr>
              <w:t>线</w:t>
            </w:r>
            <w:r w:rsidRPr="00717540">
              <w:rPr>
                <w:rFonts w:ascii="宋体" w:hint="eastAsia"/>
                <w:color w:val="000000"/>
                <w:sz w:val="18"/>
                <w:szCs w:val="21"/>
              </w:rPr>
              <w:t>、噪声</w:t>
            </w:r>
          </w:p>
        </w:tc>
        <w:tc>
          <w:tcPr>
            <w:tcW w:w="0" w:type="auto"/>
            <w:tcBorders>
              <w:top w:val="single" w:sz="4" w:space="0" w:color="auto"/>
              <w:bottom w:val="single" w:sz="4" w:space="0" w:color="auto"/>
              <w:right w:val="single" w:sz="12" w:space="0" w:color="auto"/>
            </w:tcBorders>
            <w:shd w:val="clear" w:color="auto" w:fill="auto"/>
            <w:vAlign w:val="center"/>
          </w:tcPr>
          <w:p w:rsidR="00F3010D" w:rsidRPr="00717540" w:rsidRDefault="00F3010D" w:rsidP="007D4319">
            <w:pPr>
              <w:jc w:val="center"/>
              <w:rPr>
                <w:rFonts w:ascii="宋体"/>
                <w:color w:val="000000"/>
                <w:sz w:val="18"/>
                <w:szCs w:val="21"/>
              </w:rPr>
            </w:pPr>
            <w:r>
              <w:rPr>
                <w:rFonts w:ascii="宋体" w:hint="eastAsia"/>
                <w:sz w:val="18"/>
                <w:szCs w:val="21"/>
              </w:rPr>
              <w:t>X射线</w:t>
            </w:r>
          </w:p>
        </w:tc>
      </w:tr>
      <w:tr w:rsidR="00F3010D" w:rsidTr="00797654">
        <w:tc>
          <w:tcPr>
            <w:tcW w:w="0" w:type="auto"/>
            <w:vMerge/>
            <w:tcBorders>
              <w:left w:val="single" w:sz="12" w:space="0" w:color="auto"/>
              <w:bottom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tcBorders>
              <w:top w:val="single" w:sz="4" w:space="0" w:color="auto"/>
              <w:bottom w:val="single" w:sz="12" w:space="0" w:color="auto"/>
            </w:tcBorders>
            <w:shd w:val="clear" w:color="auto" w:fill="auto"/>
            <w:vAlign w:val="center"/>
          </w:tcPr>
          <w:p w:rsidR="00F3010D" w:rsidRPr="00717540" w:rsidRDefault="00F3010D" w:rsidP="007D4319">
            <w:pPr>
              <w:jc w:val="center"/>
              <w:rPr>
                <w:rFonts w:ascii="宋体"/>
                <w:color w:val="000000"/>
                <w:sz w:val="18"/>
                <w:szCs w:val="21"/>
              </w:rPr>
            </w:pPr>
            <w:r>
              <w:rPr>
                <w:rFonts w:ascii="宋体" w:hint="eastAsia"/>
                <w:color w:val="000000"/>
                <w:sz w:val="18"/>
                <w:szCs w:val="21"/>
              </w:rPr>
              <w:t>测试与修复</w:t>
            </w:r>
          </w:p>
        </w:tc>
        <w:tc>
          <w:tcPr>
            <w:tcW w:w="0" w:type="auto"/>
            <w:tcBorders>
              <w:top w:val="single" w:sz="4" w:space="0" w:color="auto"/>
              <w:bottom w:val="single" w:sz="12"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c>
          <w:tcPr>
            <w:tcW w:w="0" w:type="auto"/>
            <w:tcBorders>
              <w:top w:val="single" w:sz="4" w:space="0" w:color="auto"/>
              <w:bottom w:val="single" w:sz="12"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c>
          <w:tcPr>
            <w:tcW w:w="0" w:type="auto"/>
            <w:tcBorders>
              <w:top w:val="single" w:sz="4" w:space="0" w:color="auto"/>
              <w:bottom w:val="single" w:sz="12" w:space="0" w:color="auto"/>
            </w:tcBorders>
            <w:shd w:val="clear" w:color="auto" w:fill="auto"/>
            <w:vAlign w:val="center"/>
          </w:tcPr>
          <w:p w:rsidR="00F3010D" w:rsidRPr="00717540" w:rsidRDefault="00F3010D" w:rsidP="007D4319">
            <w:pPr>
              <w:jc w:val="center"/>
              <w:rPr>
                <w:rFonts w:ascii="宋体"/>
                <w:color w:val="000000"/>
                <w:sz w:val="18"/>
                <w:szCs w:val="21"/>
              </w:rPr>
            </w:pPr>
            <w:r>
              <w:rPr>
                <w:rFonts w:ascii="宋体" w:hint="eastAsia"/>
                <w:color w:val="000000"/>
                <w:sz w:val="18"/>
                <w:szCs w:val="21"/>
              </w:rPr>
              <w:t>激光</w:t>
            </w:r>
          </w:p>
        </w:tc>
        <w:tc>
          <w:tcPr>
            <w:tcW w:w="0" w:type="auto"/>
            <w:tcBorders>
              <w:top w:val="single" w:sz="4" w:space="0" w:color="auto"/>
              <w:bottom w:val="single" w:sz="12" w:space="0" w:color="auto"/>
              <w:right w:val="single" w:sz="12" w:space="0" w:color="auto"/>
            </w:tcBorders>
            <w:shd w:val="clear" w:color="auto" w:fill="auto"/>
            <w:vAlign w:val="center"/>
          </w:tcPr>
          <w:p w:rsidR="00F3010D" w:rsidRDefault="00F3010D" w:rsidP="007D4319">
            <w:pPr>
              <w:jc w:val="center"/>
              <w:rPr>
                <w:rFonts w:ascii="宋体"/>
                <w:sz w:val="18"/>
                <w:szCs w:val="21"/>
              </w:rPr>
            </w:pPr>
            <w:r w:rsidRPr="00717540">
              <w:rPr>
                <w:rFonts w:ascii="宋体"/>
                <w:sz w:val="18"/>
                <w:szCs w:val="21"/>
              </w:rPr>
              <w:t>—</w:t>
            </w:r>
          </w:p>
        </w:tc>
      </w:tr>
    </w:tbl>
    <w:p w:rsidR="0006781A" w:rsidRDefault="0006781A" w:rsidP="002B777A">
      <w:pPr>
        <w:pStyle w:val="af0"/>
        <w:numPr>
          <w:ilvl w:val="0"/>
          <w:numId w:val="0"/>
        </w:numPr>
        <w:spacing w:before="156" w:after="156"/>
      </w:pPr>
    </w:p>
    <w:p w:rsidR="002B777A" w:rsidRDefault="002B777A" w:rsidP="002B777A">
      <w:pPr>
        <w:pStyle w:val="af0"/>
        <w:numPr>
          <w:ilvl w:val="0"/>
          <w:numId w:val="0"/>
        </w:numPr>
        <w:spacing w:before="156" w:after="156"/>
      </w:pPr>
      <w:r>
        <w:rPr>
          <w:rFonts w:hint="eastAsia"/>
        </w:rPr>
        <w:lastRenderedPageBreak/>
        <w:t>表B.2  平板显示器件制造业</w:t>
      </w:r>
      <w:r w:rsidR="00B3765F">
        <w:rPr>
          <w:rFonts w:hint="eastAsia"/>
        </w:rPr>
        <w:t>可能</w:t>
      </w:r>
      <w:r>
        <w:rPr>
          <w:rFonts w:hint="eastAsia"/>
        </w:rPr>
        <w:t>存在</w:t>
      </w:r>
      <w:r w:rsidR="000234B9">
        <w:rPr>
          <w:rFonts w:hint="eastAsia"/>
        </w:rPr>
        <w:t>和</w:t>
      </w:r>
      <w:r>
        <w:rPr>
          <w:rFonts w:hint="eastAsia"/>
        </w:rPr>
        <w:t>产生的主要职业病危害因素列举（续）</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71"/>
        <w:gridCol w:w="1697"/>
        <w:gridCol w:w="620"/>
        <w:gridCol w:w="4688"/>
        <w:gridCol w:w="1099"/>
        <w:gridCol w:w="695"/>
      </w:tblGrid>
      <w:tr w:rsidR="002B777A" w:rsidTr="00B50FDC">
        <w:tc>
          <w:tcPr>
            <w:tcW w:w="0" w:type="auto"/>
            <w:tcBorders>
              <w:top w:val="single" w:sz="12" w:space="0" w:color="auto"/>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评价单元</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岗位</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粉尘</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化学因素</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物理因素</w:t>
            </w:r>
          </w:p>
        </w:tc>
        <w:tc>
          <w:tcPr>
            <w:tcW w:w="0" w:type="auto"/>
            <w:tcBorders>
              <w:top w:val="single" w:sz="12"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放射性因素</w:t>
            </w:r>
          </w:p>
        </w:tc>
      </w:tr>
      <w:tr w:rsidR="009010DB" w:rsidTr="00797654">
        <w:tc>
          <w:tcPr>
            <w:tcW w:w="0" w:type="auto"/>
            <w:vMerge w:val="restart"/>
            <w:tcBorders>
              <w:top w:val="single" w:sz="12" w:space="0" w:color="auto"/>
              <w:left w:val="single" w:sz="12" w:space="0" w:color="auto"/>
            </w:tcBorders>
            <w:shd w:val="clear" w:color="auto" w:fill="auto"/>
            <w:vAlign w:val="center"/>
          </w:tcPr>
          <w:p w:rsidR="009010DB" w:rsidRPr="00717540" w:rsidRDefault="009010DB" w:rsidP="007D4319">
            <w:pPr>
              <w:jc w:val="center"/>
              <w:rPr>
                <w:rFonts w:ascii="宋体"/>
                <w:sz w:val="18"/>
              </w:rPr>
            </w:pPr>
            <w:r w:rsidRPr="00717540">
              <w:rPr>
                <w:rFonts w:ascii="宋体" w:hint="eastAsia"/>
                <w:sz w:val="18"/>
              </w:rPr>
              <w:t>成盒</w:t>
            </w:r>
            <w:r w:rsidRPr="00717540">
              <w:rPr>
                <w:rFonts w:ascii="宋体"/>
                <w:sz w:val="18"/>
              </w:rPr>
              <w:t>/</w:t>
            </w:r>
            <w:r w:rsidRPr="00717540">
              <w:rPr>
                <w:rFonts w:ascii="宋体" w:hint="eastAsia"/>
                <w:sz w:val="18"/>
              </w:rPr>
              <w:t>制屏</w:t>
            </w:r>
          </w:p>
        </w:tc>
        <w:tc>
          <w:tcPr>
            <w:tcW w:w="0" w:type="auto"/>
            <w:tcBorders>
              <w:top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color w:val="000000"/>
                <w:sz w:val="18"/>
                <w:szCs w:val="21"/>
              </w:rPr>
              <w:t>清洗</w:t>
            </w:r>
          </w:p>
        </w:tc>
        <w:tc>
          <w:tcPr>
            <w:tcW w:w="0" w:type="auto"/>
            <w:tcBorders>
              <w:top w:val="single" w:sz="12" w:space="0" w:color="auto"/>
            </w:tcBorders>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tcBorders>
              <w:top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color w:val="000000"/>
                <w:sz w:val="18"/>
                <w:szCs w:val="21"/>
              </w:rPr>
              <w:t>异丙醇、</w:t>
            </w:r>
            <w:r w:rsidRPr="00717540">
              <w:rPr>
                <w:rFonts w:ascii="宋体" w:hint="eastAsia"/>
                <w:sz w:val="18"/>
                <w:szCs w:val="21"/>
              </w:rPr>
              <w:t>氢氧化钾</w:t>
            </w:r>
            <w:r w:rsidRPr="00717540">
              <w:rPr>
                <w:rFonts w:ascii="宋体" w:hint="eastAsia"/>
                <w:color w:val="000000"/>
                <w:sz w:val="18"/>
                <w:szCs w:val="21"/>
              </w:rPr>
              <w:t>、丙酮</w:t>
            </w:r>
          </w:p>
        </w:tc>
        <w:tc>
          <w:tcPr>
            <w:tcW w:w="0" w:type="auto"/>
            <w:tcBorders>
              <w:top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sz w:val="18"/>
                <w:szCs w:val="21"/>
              </w:rPr>
              <w:t>—</w:t>
            </w:r>
          </w:p>
        </w:tc>
        <w:tc>
          <w:tcPr>
            <w:tcW w:w="0" w:type="auto"/>
            <w:tcBorders>
              <w:top w:val="single" w:sz="12" w:space="0" w:color="auto"/>
              <w:right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sz w:val="18"/>
                <w:szCs w:val="21"/>
              </w:rPr>
              <w:t>—</w:t>
            </w:r>
          </w:p>
        </w:tc>
      </w:tr>
      <w:tr w:rsidR="009010DB" w:rsidTr="00797654">
        <w:tc>
          <w:tcPr>
            <w:tcW w:w="0" w:type="auto"/>
            <w:vMerge/>
            <w:tcBorders>
              <w:left w:val="single" w:sz="12" w:space="0" w:color="auto"/>
            </w:tcBorders>
            <w:shd w:val="clear" w:color="auto" w:fill="auto"/>
            <w:vAlign w:val="center"/>
          </w:tcPr>
          <w:p w:rsidR="009010DB" w:rsidRPr="00717540" w:rsidRDefault="009010DB" w:rsidP="007D4319">
            <w:pPr>
              <w:jc w:val="center"/>
              <w:rPr>
                <w:rFonts w:ascii="宋体"/>
                <w:sz w:val="18"/>
              </w:rPr>
            </w:pP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color w:val="000000"/>
                <w:sz w:val="18"/>
                <w:szCs w:val="21"/>
              </w:rPr>
              <w:t>涂聚酰亚胺膜及固化</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sz w:val="18"/>
                <w:szCs w:val="21"/>
              </w:rPr>
              <w:t>—</w:t>
            </w:r>
          </w:p>
        </w:tc>
        <w:tc>
          <w:tcPr>
            <w:tcW w:w="0" w:type="auto"/>
            <w:tcBorders>
              <w:right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color w:val="000000"/>
                <w:sz w:val="18"/>
                <w:szCs w:val="21"/>
              </w:rPr>
              <w:t>X</w:t>
            </w:r>
            <w:r w:rsidRPr="00717540">
              <w:rPr>
                <w:rFonts w:ascii="宋体" w:hint="eastAsia"/>
                <w:color w:val="000000"/>
                <w:sz w:val="18"/>
                <w:szCs w:val="21"/>
              </w:rPr>
              <w:t>射线</w:t>
            </w:r>
          </w:p>
        </w:tc>
      </w:tr>
      <w:tr w:rsidR="009010DB" w:rsidTr="00797654">
        <w:tc>
          <w:tcPr>
            <w:tcW w:w="0" w:type="auto"/>
            <w:vMerge/>
            <w:tcBorders>
              <w:left w:val="single" w:sz="12" w:space="0" w:color="auto"/>
            </w:tcBorders>
            <w:shd w:val="clear" w:color="auto" w:fill="auto"/>
            <w:vAlign w:val="center"/>
          </w:tcPr>
          <w:p w:rsidR="009010DB" w:rsidRPr="00717540" w:rsidRDefault="009010DB" w:rsidP="007D4319">
            <w:pPr>
              <w:jc w:val="center"/>
              <w:rPr>
                <w:rFonts w:ascii="宋体"/>
                <w:sz w:val="18"/>
              </w:rPr>
            </w:pP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color w:val="000000"/>
                <w:sz w:val="18"/>
                <w:szCs w:val="21"/>
              </w:rPr>
              <w:t>涂封框胶及固化</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color w:val="000000"/>
                <w:sz w:val="18"/>
                <w:szCs w:val="21"/>
              </w:rPr>
              <w:t>高温</w:t>
            </w:r>
          </w:p>
        </w:tc>
        <w:tc>
          <w:tcPr>
            <w:tcW w:w="0" w:type="auto"/>
            <w:tcBorders>
              <w:right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sz w:val="18"/>
                <w:szCs w:val="21"/>
              </w:rPr>
              <w:t>—</w:t>
            </w:r>
          </w:p>
        </w:tc>
      </w:tr>
      <w:tr w:rsidR="009010DB" w:rsidTr="00797654">
        <w:tc>
          <w:tcPr>
            <w:tcW w:w="0" w:type="auto"/>
            <w:vMerge/>
            <w:tcBorders>
              <w:left w:val="single" w:sz="12" w:space="0" w:color="auto"/>
            </w:tcBorders>
            <w:shd w:val="clear" w:color="auto" w:fill="auto"/>
            <w:vAlign w:val="center"/>
          </w:tcPr>
          <w:p w:rsidR="009010DB" w:rsidRPr="00717540" w:rsidRDefault="009010DB" w:rsidP="007D4319">
            <w:pPr>
              <w:jc w:val="center"/>
              <w:rPr>
                <w:rFonts w:ascii="宋体"/>
                <w:sz w:val="18"/>
              </w:rPr>
            </w:pP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color w:val="000000"/>
                <w:sz w:val="18"/>
                <w:szCs w:val="21"/>
              </w:rPr>
              <w:t>紫外及热固化</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color w:val="000000"/>
                <w:sz w:val="18"/>
                <w:szCs w:val="21"/>
              </w:rPr>
              <w:t>紫外</w:t>
            </w:r>
            <w:r w:rsidRPr="00717540">
              <w:rPr>
                <w:rFonts w:ascii="宋体" w:hint="eastAsia"/>
                <w:sz w:val="18"/>
                <w:szCs w:val="21"/>
              </w:rPr>
              <w:t>线</w:t>
            </w:r>
          </w:p>
        </w:tc>
        <w:tc>
          <w:tcPr>
            <w:tcW w:w="0" w:type="auto"/>
            <w:tcBorders>
              <w:right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color w:val="000000"/>
                <w:sz w:val="18"/>
                <w:szCs w:val="21"/>
              </w:rPr>
              <w:t>X</w:t>
            </w:r>
            <w:r w:rsidRPr="00717540">
              <w:rPr>
                <w:rFonts w:ascii="宋体" w:hint="eastAsia"/>
                <w:color w:val="000000"/>
                <w:sz w:val="18"/>
                <w:szCs w:val="21"/>
              </w:rPr>
              <w:t>射线</w:t>
            </w:r>
          </w:p>
        </w:tc>
      </w:tr>
      <w:tr w:rsidR="009010DB" w:rsidTr="00797654">
        <w:tc>
          <w:tcPr>
            <w:tcW w:w="0" w:type="auto"/>
            <w:vMerge/>
            <w:tcBorders>
              <w:left w:val="single" w:sz="12" w:space="0" w:color="auto"/>
            </w:tcBorders>
            <w:shd w:val="clear" w:color="auto" w:fill="auto"/>
            <w:vAlign w:val="center"/>
          </w:tcPr>
          <w:p w:rsidR="009010DB" w:rsidRPr="00717540" w:rsidRDefault="009010DB" w:rsidP="007D4319">
            <w:pPr>
              <w:jc w:val="center"/>
              <w:rPr>
                <w:rFonts w:ascii="宋体"/>
                <w:sz w:val="18"/>
              </w:rPr>
            </w:pP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sz w:val="18"/>
                <w:szCs w:val="21"/>
              </w:rPr>
              <w:t>切割断屏</w:t>
            </w:r>
          </w:p>
        </w:tc>
        <w:tc>
          <w:tcPr>
            <w:tcW w:w="0" w:type="auto"/>
            <w:shd w:val="clear" w:color="auto" w:fill="auto"/>
            <w:vAlign w:val="center"/>
          </w:tcPr>
          <w:p w:rsidR="009010DB" w:rsidRPr="00717540" w:rsidRDefault="009010DB" w:rsidP="007D4319">
            <w:pPr>
              <w:jc w:val="center"/>
              <w:rPr>
                <w:rFonts w:ascii="宋体"/>
                <w:sz w:val="18"/>
                <w:szCs w:val="21"/>
              </w:rPr>
            </w:pPr>
            <w:r>
              <w:rPr>
                <w:rFonts w:ascii="宋体" w:hint="eastAsia"/>
                <w:sz w:val="18"/>
                <w:szCs w:val="21"/>
              </w:rPr>
              <w:t>其他粉尘</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sz w:val="18"/>
                <w:szCs w:val="21"/>
              </w:rPr>
              <w:t>噪声</w:t>
            </w:r>
          </w:p>
        </w:tc>
        <w:tc>
          <w:tcPr>
            <w:tcW w:w="0" w:type="auto"/>
            <w:tcBorders>
              <w:right w:val="single" w:sz="12" w:space="0" w:color="auto"/>
            </w:tcBorders>
            <w:shd w:val="clear" w:color="auto" w:fill="auto"/>
            <w:vAlign w:val="center"/>
          </w:tcPr>
          <w:p w:rsidR="009010DB" w:rsidRPr="00717540" w:rsidRDefault="009010DB" w:rsidP="007D4319">
            <w:pPr>
              <w:jc w:val="center"/>
              <w:rPr>
                <w:rFonts w:ascii="宋体"/>
                <w:sz w:val="18"/>
                <w:szCs w:val="21"/>
              </w:rPr>
            </w:pPr>
            <w:r w:rsidRPr="00717540">
              <w:rPr>
                <w:rFonts w:ascii="宋体"/>
                <w:sz w:val="18"/>
                <w:szCs w:val="21"/>
              </w:rPr>
              <w:t>—</w:t>
            </w:r>
          </w:p>
        </w:tc>
      </w:tr>
      <w:tr w:rsidR="009010DB" w:rsidTr="00B50FDC">
        <w:tc>
          <w:tcPr>
            <w:tcW w:w="0" w:type="auto"/>
            <w:vMerge/>
            <w:tcBorders>
              <w:left w:val="single" w:sz="12" w:space="0" w:color="auto"/>
              <w:bottom w:val="single" w:sz="4" w:space="0" w:color="auto"/>
            </w:tcBorders>
            <w:shd w:val="clear" w:color="auto" w:fill="auto"/>
            <w:vAlign w:val="center"/>
          </w:tcPr>
          <w:p w:rsidR="009010DB" w:rsidRPr="00717540" w:rsidRDefault="009010DB" w:rsidP="007D4319">
            <w:pPr>
              <w:jc w:val="center"/>
              <w:rPr>
                <w:rFonts w:ascii="宋体"/>
                <w:sz w:val="18"/>
              </w:rPr>
            </w:pPr>
          </w:p>
        </w:tc>
        <w:tc>
          <w:tcPr>
            <w:tcW w:w="0" w:type="auto"/>
            <w:shd w:val="clear" w:color="auto" w:fill="auto"/>
            <w:vAlign w:val="center"/>
          </w:tcPr>
          <w:p w:rsidR="009010DB" w:rsidRPr="00717540" w:rsidRDefault="009010DB" w:rsidP="007D4319">
            <w:pPr>
              <w:jc w:val="center"/>
              <w:rPr>
                <w:rFonts w:ascii="宋体"/>
                <w:sz w:val="18"/>
                <w:szCs w:val="21"/>
              </w:rPr>
            </w:pPr>
            <w:r w:rsidRPr="00717540">
              <w:rPr>
                <w:rFonts w:ascii="宋体" w:hint="eastAsia"/>
                <w:sz w:val="18"/>
                <w:szCs w:val="21"/>
              </w:rPr>
              <w:t>测试</w:t>
            </w:r>
            <w:r>
              <w:rPr>
                <w:rFonts w:ascii="宋体" w:hint="eastAsia"/>
                <w:sz w:val="18"/>
                <w:szCs w:val="21"/>
              </w:rPr>
              <w:t>与修复</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A44347">
            <w:pPr>
              <w:jc w:val="center"/>
              <w:rPr>
                <w:rFonts w:ascii="宋体"/>
                <w:sz w:val="18"/>
                <w:szCs w:val="21"/>
              </w:rPr>
            </w:pPr>
            <w:r w:rsidRPr="00717540">
              <w:rPr>
                <w:rFonts w:ascii="宋体" w:hint="eastAsia"/>
                <w:color w:val="000000"/>
                <w:sz w:val="18"/>
                <w:szCs w:val="21"/>
              </w:rPr>
              <w:t>激光</w:t>
            </w:r>
          </w:p>
        </w:tc>
        <w:tc>
          <w:tcPr>
            <w:tcW w:w="0" w:type="auto"/>
            <w:tcBorders>
              <w:right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sz w:val="18"/>
                <w:szCs w:val="21"/>
              </w:rPr>
              <w:t>—</w:t>
            </w:r>
          </w:p>
        </w:tc>
      </w:tr>
      <w:tr w:rsidR="00A44347" w:rsidTr="00B50FDC">
        <w:tc>
          <w:tcPr>
            <w:tcW w:w="0" w:type="auto"/>
            <w:tcBorders>
              <w:left w:val="single" w:sz="12" w:space="0" w:color="auto"/>
              <w:bottom w:val="single" w:sz="4" w:space="0" w:color="auto"/>
            </w:tcBorders>
            <w:shd w:val="clear" w:color="auto" w:fill="auto"/>
            <w:vAlign w:val="center"/>
          </w:tcPr>
          <w:p w:rsidR="00A44347" w:rsidRPr="00717540" w:rsidRDefault="00A44347" w:rsidP="00E96F34">
            <w:pPr>
              <w:jc w:val="center"/>
              <w:rPr>
                <w:rFonts w:ascii="宋体"/>
                <w:sz w:val="18"/>
              </w:rPr>
            </w:pPr>
            <w:r>
              <w:rPr>
                <w:rFonts w:ascii="宋体" w:hint="eastAsia"/>
                <w:sz w:val="18"/>
                <w:szCs w:val="21"/>
              </w:rPr>
              <w:t>品质</w:t>
            </w:r>
            <w:r w:rsidR="00E96F34">
              <w:rPr>
                <w:rFonts w:ascii="宋体" w:hint="eastAsia"/>
                <w:sz w:val="18"/>
                <w:szCs w:val="21"/>
              </w:rPr>
              <w:t>保证</w:t>
            </w:r>
          </w:p>
        </w:tc>
        <w:tc>
          <w:tcPr>
            <w:tcW w:w="0" w:type="auto"/>
            <w:shd w:val="clear" w:color="auto" w:fill="auto"/>
            <w:vAlign w:val="center"/>
          </w:tcPr>
          <w:p w:rsidR="00A44347" w:rsidRPr="00717540" w:rsidRDefault="00A44347" w:rsidP="00E96F34">
            <w:pPr>
              <w:jc w:val="center"/>
              <w:rPr>
                <w:rFonts w:ascii="宋体"/>
                <w:sz w:val="18"/>
                <w:szCs w:val="21"/>
              </w:rPr>
            </w:pPr>
            <w:r>
              <w:rPr>
                <w:rFonts w:ascii="宋体" w:hint="eastAsia"/>
                <w:sz w:val="18"/>
                <w:szCs w:val="21"/>
              </w:rPr>
              <w:t>品质</w:t>
            </w:r>
            <w:r w:rsidR="00E96F34">
              <w:rPr>
                <w:rFonts w:ascii="宋体" w:hint="eastAsia"/>
                <w:sz w:val="18"/>
                <w:szCs w:val="21"/>
              </w:rPr>
              <w:t>保证</w:t>
            </w:r>
          </w:p>
        </w:tc>
        <w:tc>
          <w:tcPr>
            <w:tcW w:w="0" w:type="auto"/>
            <w:shd w:val="clear" w:color="auto" w:fill="auto"/>
            <w:vAlign w:val="center"/>
          </w:tcPr>
          <w:p w:rsidR="00A44347" w:rsidRPr="00717540" w:rsidRDefault="00113F01" w:rsidP="007D4319">
            <w:pPr>
              <w:jc w:val="center"/>
              <w:rPr>
                <w:rFonts w:ascii="宋体"/>
                <w:sz w:val="18"/>
                <w:szCs w:val="21"/>
              </w:rPr>
            </w:pPr>
            <w:r w:rsidRPr="00717540">
              <w:rPr>
                <w:rFonts w:ascii="宋体"/>
                <w:sz w:val="18"/>
                <w:szCs w:val="21"/>
              </w:rPr>
              <w:t>—</w:t>
            </w:r>
          </w:p>
        </w:tc>
        <w:tc>
          <w:tcPr>
            <w:tcW w:w="0" w:type="auto"/>
            <w:shd w:val="clear" w:color="auto" w:fill="auto"/>
            <w:vAlign w:val="center"/>
          </w:tcPr>
          <w:p w:rsidR="00A44347" w:rsidRPr="00717540" w:rsidRDefault="00A44347" w:rsidP="007D4319">
            <w:pPr>
              <w:jc w:val="center"/>
              <w:rPr>
                <w:rFonts w:ascii="宋体"/>
                <w:sz w:val="18"/>
                <w:szCs w:val="21"/>
              </w:rPr>
            </w:pPr>
            <w:r>
              <w:rPr>
                <w:rFonts w:ascii="宋体" w:hint="eastAsia"/>
                <w:sz w:val="18"/>
                <w:szCs w:val="21"/>
              </w:rPr>
              <w:t>氢氟酸</w:t>
            </w:r>
            <w:r w:rsidR="00617AD0">
              <w:rPr>
                <w:rFonts w:ascii="宋体" w:hint="eastAsia"/>
                <w:sz w:val="18"/>
                <w:szCs w:val="21"/>
              </w:rPr>
              <w:t>、丙酮</w:t>
            </w:r>
          </w:p>
        </w:tc>
        <w:tc>
          <w:tcPr>
            <w:tcW w:w="0" w:type="auto"/>
            <w:shd w:val="clear" w:color="auto" w:fill="auto"/>
            <w:vAlign w:val="center"/>
          </w:tcPr>
          <w:p w:rsidR="00A44347" w:rsidRPr="00717540" w:rsidRDefault="00A44347" w:rsidP="007D4319">
            <w:pPr>
              <w:jc w:val="center"/>
              <w:rPr>
                <w:rFonts w:ascii="宋体"/>
                <w:color w:val="000000"/>
                <w:sz w:val="18"/>
                <w:szCs w:val="21"/>
              </w:rPr>
            </w:pPr>
            <w:r>
              <w:rPr>
                <w:rFonts w:ascii="宋体" w:hint="eastAsia"/>
                <w:color w:val="000000"/>
                <w:sz w:val="18"/>
                <w:szCs w:val="21"/>
              </w:rPr>
              <w:t>高温、噪声</w:t>
            </w:r>
            <w:r w:rsidR="00617AD0">
              <w:rPr>
                <w:rFonts w:ascii="宋体" w:hint="eastAsia"/>
                <w:color w:val="000000"/>
                <w:sz w:val="18"/>
                <w:szCs w:val="21"/>
              </w:rPr>
              <w:t>、紫外线</w:t>
            </w:r>
          </w:p>
        </w:tc>
        <w:tc>
          <w:tcPr>
            <w:tcW w:w="0" w:type="auto"/>
            <w:tcBorders>
              <w:right w:val="single" w:sz="12" w:space="0" w:color="auto"/>
            </w:tcBorders>
            <w:shd w:val="clear" w:color="auto" w:fill="auto"/>
            <w:vAlign w:val="center"/>
          </w:tcPr>
          <w:p w:rsidR="00A44347" w:rsidRPr="00717540" w:rsidRDefault="00A44347" w:rsidP="007D4319">
            <w:pPr>
              <w:jc w:val="center"/>
              <w:rPr>
                <w:rFonts w:ascii="宋体"/>
                <w:color w:val="000000"/>
                <w:sz w:val="18"/>
                <w:szCs w:val="21"/>
              </w:rPr>
            </w:pPr>
            <w:r w:rsidRPr="00717540">
              <w:rPr>
                <w:rFonts w:ascii="宋体"/>
                <w:color w:val="000000"/>
                <w:sz w:val="18"/>
                <w:szCs w:val="21"/>
              </w:rPr>
              <w:t>X</w:t>
            </w:r>
            <w:r w:rsidRPr="00717540">
              <w:rPr>
                <w:rFonts w:ascii="宋体" w:hint="eastAsia"/>
                <w:color w:val="000000"/>
                <w:sz w:val="18"/>
                <w:szCs w:val="21"/>
              </w:rPr>
              <w:t>射线</w:t>
            </w:r>
          </w:p>
        </w:tc>
      </w:tr>
      <w:tr w:rsidR="002B777A" w:rsidTr="00B50FDC">
        <w:tc>
          <w:tcPr>
            <w:tcW w:w="0" w:type="auto"/>
            <w:vMerge w:val="restart"/>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rPr>
              <w:t>生产辅助单元</w:t>
            </w: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Ansi="宋体" w:cs="仿宋_GB2312" w:hint="eastAsia"/>
                <w:kern w:val="0"/>
                <w:sz w:val="18"/>
                <w:szCs w:val="18"/>
              </w:rPr>
              <w:t>化学品配送</w:t>
            </w:r>
            <w:r>
              <w:rPr>
                <w:rFonts w:ascii="宋体" w:hAnsi="宋体" w:cs="仿宋_GB2312" w:hint="eastAsia"/>
                <w:kern w:val="0"/>
                <w:sz w:val="18"/>
                <w:szCs w:val="18"/>
              </w:rPr>
              <w:t>系统</w:t>
            </w:r>
          </w:p>
        </w:tc>
        <w:tc>
          <w:tcPr>
            <w:tcW w:w="0" w:type="auto"/>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丙酮、异丙醇、过氧化氢、氢氧化钾、乙二醇、氨、磷酸、乙酸、硫酸、盐酸</w:t>
            </w:r>
            <w:r>
              <w:rPr>
                <w:rFonts w:ascii="宋体" w:hint="eastAsia"/>
                <w:sz w:val="18"/>
                <w:szCs w:val="21"/>
              </w:rPr>
              <w:t>、硝酸</w:t>
            </w:r>
          </w:p>
        </w:tc>
        <w:tc>
          <w:tcPr>
            <w:tcW w:w="0" w:type="auto"/>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0" w:type="auto"/>
            <w:shd w:val="clear" w:color="auto" w:fill="auto"/>
            <w:vAlign w:val="center"/>
          </w:tcPr>
          <w:p w:rsidR="002B777A" w:rsidRPr="00717540" w:rsidRDefault="002B777A" w:rsidP="00935BEB">
            <w:pPr>
              <w:jc w:val="center"/>
              <w:rPr>
                <w:rFonts w:ascii="宋体"/>
                <w:sz w:val="18"/>
                <w:szCs w:val="21"/>
              </w:rPr>
            </w:pPr>
            <w:r>
              <w:rPr>
                <w:rFonts w:ascii="宋体" w:hint="eastAsia"/>
                <w:sz w:val="18"/>
                <w:szCs w:val="21"/>
              </w:rPr>
              <w:t>特</w:t>
            </w:r>
            <w:r w:rsidR="00935BEB">
              <w:rPr>
                <w:rFonts w:ascii="宋体" w:hint="eastAsia"/>
                <w:sz w:val="18"/>
                <w:szCs w:val="21"/>
              </w:rPr>
              <w:t>种</w:t>
            </w:r>
            <w:r w:rsidRPr="00717540">
              <w:rPr>
                <w:rFonts w:ascii="宋体" w:hint="eastAsia"/>
                <w:sz w:val="18"/>
                <w:szCs w:val="21"/>
              </w:rPr>
              <w:t>气体</w:t>
            </w:r>
            <w:r>
              <w:rPr>
                <w:rFonts w:ascii="宋体" w:hint="eastAsia"/>
                <w:sz w:val="18"/>
                <w:szCs w:val="21"/>
              </w:rPr>
              <w:t>库</w:t>
            </w:r>
          </w:p>
        </w:tc>
        <w:tc>
          <w:tcPr>
            <w:tcW w:w="0" w:type="auto"/>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氨、磷化氢、氟化物、氯气</w:t>
            </w:r>
          </w:p>
        </w:tc>
        <w:tc>
          <w:tcPr>
            <w:tcW w:w="0" w:type="auto"/>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0" w:type="auto"/>
            <w:tcBorders>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化学品库</w:t>
            </w:r>
          </w:p>
        </w:tc>
        <w:tc>
          <w:tcPr>
            <w:tcW w:w="0" w:type="auto"/>
            <w:tcBorders>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bottom w:val="single" w:sz="4" w:space="0" w:color="auto"/>
            </w:tcBorders>
            <w:shd w:val="clear" w:color="auto" w:fill="auto"/>
            <w:vAlign w:val="center"/>
          </w:tcPr>
          <w:p w:rsidR="002B777A" w:rsidRPr="00717540" w:rsidRDefault="002B777A" w:rsidP="007D4319">
            <w:pPr>
              <w:pStyle w:val="Default"/>
              <w:jc w:val="center"/>
              <w:rPr>
                <w:szCs w:val="21"/>
              </w:rPr>
            </w:pPr>
            <w:r w:rsidRPr="00717540">
              <w:rPr>
                <w:rFonts w:ascii="宋体" w:eastAsia="宋体" w:cs="Times New Roman" w:hint="eastAsia"/>
                <w:color w:val="auto"/>
                <w:kern w:val="2"/>
                <w:sz w:val="18"/>
                <w:szCs w:val="21"/>
              </w:rPr>
              <w:t>氢氧化钾、过氧化氢、乙醇胺、丙酮、异丙醇、乙酸乙酯、乙酸丁酯、环己酮、二氯甲烷、乙酸、氢氧化钠、氟化氢</w:t>
            </w:r>
            <w:r>
              <w:rPr>
                <w:rFonts w:ascii="宋体" w:eastAsia="宋体" w:cs="Times New Roman" w:hint="eastAsia"/>
                <w:color w:val="auto"/>
                <w:kern w:val="2"/>
                <w:sz w:val="18"/>
                <w:szCs w:val="21"/>
              </w:rPr>
              <w:t>、硝酸</w:t>
            </w:r>
          </w:p>
        </w:tc>
        <w:tc>
          <w:tcPr>
            <w:tcW w:w="0" w:type="auto"/>
            <w:tcBorders>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val="restart"/>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rPr>
              <w:t>公用工程单元</w:t>
            </w:r>
          </w:p>
        </w:tc>
        <w:tc>
          <w:tcPr>
            <w:tcW w:w="0" w:type="auto"/>
            <w:tcBorders>
              <w:top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锅炉房</w:t>
            </w:r>
          </w:p>
        </w:tc>
        <w:tc>
          <w:tcPr>
            <w:tcW w:w="0" w:type="auto"/>
            <w:tcBorders>
              <w:top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一氧化碳、二氧化碳</w:t>
            </w:r>
          </w:p>
        </w:tc>
        <w:tc>
          <w:tcPr>
            <w:tcW w:w="0" w:type="auto"/>
            <w:tcBorders>
              <w:top w:val="single" w:sz="4"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int="eastAsia"/>
                <w:sz w:val="18"/>
                <w:szCs w:val="18"/>
              </w:rPr>
              <w:t>高温、噪声</w:t>
            </w:r>
          </w:p>
        </w:tc>
        <w:tc>
          <w:tcPr>
            <w:tcW w:w="0" w:type="auto"/>
            <w:tcBorders>
              <w:top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纯水制备系统</w:t>
            </w:r>
          </w:p>
        </w:tc>
        <w:tc>
          <w:tcPr>
            <w:tcW w:w="0" w:type="auto"/>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盐酸、氢氧化钠</w:t>
            </w:r>
          </w:p>
        </w:tc>
        <w:tc>
          <w:tcPr>
            <w:tcW w:w="0" w:type="auto"/>
            <w:shd w:val="clear" w:color="auto" w:fill="auto"/>
            <w:vAlign w:val="center"/>
          </w:tcPr>
          <w:p w:rsidR="002B777A" w:rsidRPr="00717540" w:rsidRDefault="002B777A" w:rsidP="007D4319">
            <w:pPr>
              <w:jc w:val="center"/>
              <w:rPr>
                <w:rFonts w:ascii="宋体"/>
                <w:color w:val="000000"/>
                <w:sz w:val="18"/>
                <w:szCs w:val="21"/>
              </w:rPr>
            </w:pPr>
            <w:r w:rsidRPr="00717540">
              <w:rPr>
                <w:rFonts w:ascii="宋体" w:hint="eastAsia"/>
                <w:color w:val="000000"/>
                <w:sz w:val="18"/>
                <w:szCs w:val="21"/>
              </w:rPr>
              <w:t>噪声</w:t>
            </w:r>
          </w:p>
        </w:tc>
        <w:tc>
          <w:tcPr>
            <w:tcW w:w="0" w:type="auto"/>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废水处理系统</w:t>
            </w:r>
          </w:p>
        </w:tc>
        <w:tc>
          <w:tcPr>
            <w:tcW w:w="0" w:type="auto"/>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氢氧化钠、硫酸、硫化氢、氨</w:t>
            </w:r>
            <w:r w:rsidR="009C2E53">
              <w:rPr>
                <w:rFonts w:ascii="宋体" w:hint="eastAsia"/>
                <w:sz w:val="18"/>
                <w:szCs w:val="21"/>
              </w:rPr>
              <w:t>、氢氟酸</w:t>
            </w:r>
          </w:p>
        </w:tc>
        <w:tc>
          <w:tcPr>
            <w:tcW w:w="0" w:type="auto"/>
            <w:shd w:val="clear" w:color="auto" w:fill="auto"/>
            <w:vAlign w:val="center"/>
          </w:tcPr>
          <w:p w:rsidR="002B777A" w:rsidRPr="00717540" w:rsidRDefault="002B777A" w:rsidP="007D4319">
            <w:pPr>
              <w:jc w:val="center"/>
              <w:rPr>
                <w:rFonts w:ascii="宋体"/>
                <w:color w:val="000000"/>
                <w:sz w:val="18"/>
                <w:szCs w:val="21"/>
              </w:rPr>
            </w:pPr>
            <w:r w:rsidRPr="00717540">
              <w:rPr>
                <w:rFonts w:ascii="宋体" w:hint="eastAsia"/>
                <w:color w:val="000000"/>
                <w:sz w:val="18"/>
                <w:szCs w:val="21"/>
              </w:rPr>
              <w:t>噪声</w:t>
            </w:r>
          </w:p>
        </w:tc>
        <w:tc>
          <w:tcPr>
            <w:tcW w:w="0" w:type="auto"/>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废气处理系统</w:t>
            </w:r>
          </w:p>
        </w:tc>
        <w:tc>
          <w:tcPr>
            <w:tcW w:w="0" w:type="auto"/>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shd w:val="clear" w:color="auto" w:fill="auto"/>
            <w:vAlign w:val="center"/>
          </w:tcPr>
          <w:p w:rsidR="002B777A" w:rsidRPr="00717540" w:rsidRDefault="007D4319" w:rsidP="007D4319">
            <w:pPr>
              <w:jc w:val="center"/>
              <w:rPr>
                <w:rFonts w:ascii="宋体"/>
                <w:sz w:val="18"/>
                <w:szCs w:val="21"/>
              </w:rPr>
            </w:pPr>
            <w:r>
              <w:rPr>
                <w:rFonts w:ascii="宋体" w:hint="eastAsia"/>
                <w:sz w:val="18"/>
                <w:szCs w:val="21"/>
              </w:rPr>
              <w:t>磷化氢、氨、氟化氢、二甲基乙酰胺、氢氧化钾、</w:t>
            </w:r>
            <w:r w:rsidR="002B777A" w:rsidRPr="00717540">
              <w:rPr>
                <w:rFonts w:ascii="宋体" w:hint="eastAsia"/>
                <w:sz w:val="18"/>
                <w:szCs w:val="21"/>
              </w:rPr>
              <w:t>过氧化氢、乙醇胺、异丙醇、丙酮、氯化氢、氯</w:t>
            </w:r>
            <w:r w:rsidR="002B777A">
              <w:rPr>
                <w:rFonts w:ascii="宋体" w:hint="eastAsia"/>
                <w:sz w:val="18"/>
                <w:szCs w:val="21"/>
              </w:rPr>
              <w:t>气</w:t>
            </w:r>
            <w:r w:rsidR="002B777A" w:rsidRPr="00717540">
              <w:rPr>
                <w:rFonts w:ascii="宋体" w:hint="eastAsia"/>
                <w:sz w:val="18"/>
                <w:szCs w:val="21"/>
              </w:rPr>
              <w:t>、硫酸、氢氧化钠、二氧化氮</w:t>
            </w:r>
          </w:p>
        </w:tc>
        <w:tc>
          <w:tcPr>
            <w:tcW w:w="0" w:type="auto"/>
            <w:shd w:val="clear" w:color="auto" w:fill="auto"/>
            <w:vAlign w:val="center"/>
          </w:tcPr>
          <w:p w:rsidR="002B777A" w:rsidRPr="00717540" w:rsidRDefault="002B777A" w:rsidP="007D4319">
            <w:pPr>
              <w:jc w:val="center"/>
              <w:rPr>
                <w:rFonts w:ascii="宋体"/>
                <w:color w:val="000000"/>
                <w:sz w:val="18"/>
                <w:szCs w:val="21"/>
              </w:rPr>
            </w:pPr>
            <w:r w:rsidRPr="00717540">
              <w:rPr>
                <w:rFonts w:ascii="宋体" w:hint="eastAsia"/>
                <w:color w:val="000000"/>
                <w:sz w:val="18"/>
                <w:szCs w:val="21"/>
              </w:rPr>
              <w:t>高温、噪声</w:t>
            </w:r>
          </w:p>
        </w:tc>
        <w:tc>
          <w:tcPr>
            <w:tcW w:w="0" w:type="auto"/>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B75E9">
        <w:tc>
          <w:tcPr>
            <w:tcW w:w="0" w:type="auto"/>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废液回收系统</w:t>
            </w:r>
          </w:p>
        </w:tc>
        <w:tc>
          <w:tcPr>
            <w:tcW w:w="0" w:type="auto"/>
            <w:tcBorders>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bottom w:val="single" w:sz="4" w:space="0" w:color="auto"/>
            </w:tcBorders>
            <w:shd w:val="clear" w:color="auto" w:fill="auto"/>
            <w:vAlign w:val="center"/>
          </w:tcPr>
          <w:p w:rsidR="002B777A" w:rsidRPr="00717540" w:rsidRDefault="002B777A" w:rsidP="007D4319">
            <w:pPr>
              <w:pStyle w:val="Default"/>
              <w:jc w:val="center"/>
              <w:rPr>
                <w:rFonts w:ascii="宋体" w:eastAsia="宋体" w:cs="Times New Roman"/>
                <w:color w:val="auto"/>
                <w:kern w:val="2"/>
                <w:sz w:val="18"/>
                <w:szCs w:val="21"/>
              </w:rPr>
            </w:pPr>
            <w:r w:rsidRPr="00717540">
              <w:rPr>
                <w:rFonts w:ascii="宋体" w:eastAsia="宋体" w:cs="Times New Roman" w:hint="eastAsia"/>
                <w:color w:val="auto"/>
                <w:kern w:val="2"/>
                <w:sz w:val="18"/>
                <w:szCs w:val="21"/>
              </w:rPr>
              <w:t>氢氧化钾、过氧化氢、乙醇胺、异丙醇、丙酮、硫酸、磷酸、二氧化氮</w:t>
            </w:r>
          </w:p>
        </w:tc>
        <w:tc>
          <w:tcPr>
            <w:tcW w:w="0" w:type="auto"/>
            <w:tcBorders>
              <w:bottom w:val="single" w:sz="4" w:space="0" w:color="auto"/>
            </w:tcBorders>
            <w:shd w:val="clear" w:color="auto" w:fill="auto"/>
            <w:vAlign w:val="center"/>
          </w:tcPr>
          <w:p w:rsidR="002B777A" w:rsidRPr="00717540" w:rsidRDefault="002B777A" w:rsidP="007D4319">
            <w:pPr>
              <w:jc w:val="center"/>
              <w:rPr>
                <w:rFonts w:ascii="宋体"/>
                <w:color w:val="000000"/>
                <w:sz w:val="18"/>
                <w:szCs w:val="21"/>
              </w:rPr>
            </w:pPr>
            <w:r w:rsidRPr="00717540">
              <w:rPr>
                <w:rFonts w:ascii="宋体"/>
                <w:sz w:val="18"/>
                <w:szCs w:val="21"/>
              </w:rPr>
              <w:t>—</w:t>
            </w:r>
          </w:p>
        </w:tc>
        <w:tc>
          <w:tcPr>
            <w:tcW w:w="0" w:type="auto"/>
            <w:tcBorders>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B75E9">
        <w:tc>
          <w:tcPr>
            <w:tcW w:w="0" w:type="auto"/>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供配电系统</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szCs w:val="21"/>
              </w:rPr>
              <w:t>六氟化硫</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color w:val="000000"/>
                <w:sz w:val="18"/>
                <w:szCs w:val="21"/>
              </w:rPr>
            </w:pPr>
            <w:r w:rsidRPr="00717540">
              <w:rPr>
                <w:rFonts w:ascii="宋体" w:hint="eastAsia"/>
                <w:sz w:val="18"/>
                <w:szCs w:val="21"/>
              </w:rPr>
              <w:t>工频电场</w:t>
            </w:r>
          </w:p>
        </w:tc>
        <w:tc>
          <w:tcPr>
            <w:tcW w:w="0" w:type="auto"/>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B75E9">
        <w:tc>
          <w:tcPr>
            <w:tcW w:w="0" w:type="auto"/>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8"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Ansi="宋体" w:cs="仿宋_GB2312" w:hint="eastAsia"/>
                <w:kern w:val="0"/>
                <w:sz w:val="18"/>
                <w:szCs w:val="18"/>
              </w:rPr>
              <w:t>冷冻机组、空压机组、新风与空调系统</w:t>
            </w:r>
          </w:p>
        </w:tc>
        <w:tc>
          <w:tcPr>
            <w:tcW w:w="0" w:type="auto"/>
            <w:tcBorders>
              <w:top w:val="single" w:sz="4" w:space="0" w:color="auto"/>
              <w:bottom w:val="single" w:sz="8"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8"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8" w:space="0" w:color="auto"/>
            </w:tcBorders>
            <w:shd w:val="clear" w:color="auto" w:fill="auto"/>
            <w:vAlign w:val="center"/>
          </w:tcPr>
          <w:p w:rsidR="002B777A" w:rsidRPr="00717540" w:rsidRDefault="002B777A" w:rsidP="007D4319">
            <w:pPr>
              <w:jc w:val="center"/>
              <w:rPr>
                <w:rFonts w:ascii="宋体"/>
                <w:color w:val="000000"/>
                <w:sz w:val="18"/>
                <w:szCs w:val="21"/>
              </w:rPr>
            </w:pPr>
            <w:r w:rsidRPr="00717540">
              <w:rPr>
                <w:rFonts w:ascii="宋体" w:hint="eastAsia"/>
                <w:color w:val="000000"/>
                <w:sz w:val="18"/>
                <w:szCs w:val="21"/>
              </w:rPr>
              <w:t>噪声</w:t>
            </w:r>
          </w:p>
        </w:tc>
        <w:tc>
          <w:tcPr>
            <w:tcW w:w="0" w:type="auto"/>
            <w:tcBorders>
              <w:top w:val="single" w:sz="4" w:space="0" w:color="auto"/>
              <w:bottom w:val="single" w:sz="8"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cs="仿宋_GB2312"/>
                <w:kern w:val="0"/>
                <w:sz w:val="18"/>
                <w:szCs w:val="21"/>
              </w:rPr>
            </w:pPr>
            <w:r w:rsidRPr="00717540">
              <w:rPr>
                <w:rFonts w:ascii="宋体" w:hint="eastAsia"/>
                <w:sz w:val="18"/>
                <w:szCs w:val="21"/>
              </w:rPr>
              <w:t>应急发电机组</w:t>
            </w: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一氧化碳、二氧化碳、一氧化氮、二氧化氮、二氧化硫</w:t>
            </w: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color w:val="000000"/>
                <w:sz w:val="18"/>
                <w:szCs w:val="21"/>
              </w:rPr>
            </w:pPr>
            <w:r w:rsidRPr="00717540">
              <w:rPr>
                <w:rFonts w:ascii="宋体" w:hint="eastAsia"/>
                <w:color w:val="000000"/>
                <w:sz w:val="18"/>
                <w:szCs w:val="21"/>
              </w:rPr>
              <w:t>噪声</w:t>
            </w:r>
          </w:p>
        </w:tc>
        <w:tc>
          <w:tcPr>
            <w:tcW w:w="0" w:type="auto"/>
            <w:tcBorders>
              <w:top w:val="single" w:sz="4"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bl>
    <w:p w:rsidR="00B411D2" w:rsidRDefault="00B411D2" w:rsidP="00B411D2">
      <w:pPr>
        <w:pStyle w:val="af0"/>
        <w:numPr>
          <w:ilvl w:val="0"/>
          <w:numId w:val="0"/>
        </w:numPr>
        <w:spacing w:before="156" w:after="156"/>
        <w:jc w:val="both"/>
      </w:pPr>
    </w:p>
    <w:p w:rsidR="00B411D2" w:rsidRDefault="00B411D2" w:rsidP="00B411D2">
      <w:pPr>
        <w:pStyle w:val="afe"/>
      </w:pPr>
    </w:p>
    <w:p w:rsidR="00B411D2" w:rsidRDefault="00B411D2" w:rsidP="00B411D2">
      <w:pPr>
        <w:pStyle w:val="afe"/>
      </w:pPr>
    </w:p>
    <w:p w:rsidR="00B411D2" w:rsidRDefault="00B411D2" w:rsidP="00B411D2">
      <w:pPr>
        <w:pStyle w:val="afe"/>
      </w:pPr>
    </w:p>
    <w:p w:rsidR="00B411D2" w:rsidRDefault="00B411D2" w:rsidP="00B50FDC">
      <w:pPr>
        <w:pStyle w:val="afe"/>
        <w:ind w:firstLineChars="0" w:firstLine="0"/>
      </w:pPr>
    </w:p>
    <w:p w:rsidR="00035E0D" w:rsidRPr="00B411D2" w:rsidRDefault="00035E0D" w:rsidP="00B50FDC">
      <w:pPr>
        <w:pStyle w:val="afe"/>
        <w:ind w:firstLineChars="0" w:firstLine="0"/>
      </w:pPr>
    </w:p>
    <w:p w:rsidR="002B777A" w:rsidRDefault="002B777A" w:rsidP="002B777A">
      <w:pPr>
        <w:pStyle w:val="af0"/>
        <w:spacing w:before="156" w:after="156"/>
      </w:pPr>
      <w:r>
        <w:rPr>
          <w:rFonts w:hint="eastAsia"/>
        </w:rPr>
        <w:lastRenderedPageBreak/>
        <w:t>发光二极管制造业</w:t>
      </w:r>
      <w:r w:rsidR="00B3765F">
        <w:rPr>
          <w:rFonts w:hint="eastAsia"/>
        </w:rPr>
        <w:t>可能</w:t>
      </w:r>
      <w:r>
        <w:rPr>
          <w:rFonts w:hint="eastAsia"/>
        </w:rPr>
        <w:t>存在</w:t>
      </w:r>
      <w:r w:rsidR="000234B9">
        <w:rPr>
          <w:rFonts w:hint="eastAsia"/>
        </w:rPr>
        <w:t>和</w:t>
      </w:r>
      <w:r>
        <w:rPr>
          <w:rFonts w:hint="eastAsia"/>
        </w:rPr>
        <w:t>产生的主要职业病危害因素列举</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93"/>
        <w:gridCol w:w="2066"/>
        <w:gridCol w:w="793"/>
        <w:gridCol w:w="3853"/>
        <w:gridCol w:w="1172"/>
        <w:gridCol w:w="793"/>
      </w:tblGrid>
      <w:tr w:rsidR="002B777A" w:rsidTr="00BB75E9">
        <w:tc>
          <w:tcPr>
            <w:tcW w:w="0" w:type="auto"/>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评价单元</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岗位</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粉尘</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化学因素</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物理因素</w:t>
            </w:r>
          </w:p>
        </w:tc>
        <w:tc>
          <w:tcPr>
            <w:tcW w:w="0" w:type="auto"/>
            <w:tcBorders>
              <w:top w:val="single" w:sz="12"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放射性因素</w:t>
            </w:r>
          </w:p>
        </w:tc>
      </w:tr>
      <w:tr w:rsidR="00B411D2" w:rsidTr="00BB75E9">
        <w:tc>
          <w:tcPr>
            <w:tcW w:w="0" w:type="auto"/>
            <w:vMerge w:val="restart"/>
            <w:tcBorders>
              <w:top w:val="single" w:sz="12"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szCs w:val="21"/>
              </w:rPr>
            </w:pPr>
            <w:r>
              <w:rPr>
                <w:rFonts w:ascii="宋体" w:hint="eastAsia"/>
                <w:sz w:val="18"/>
              </w:rPr>
              <w:t>生产单元</w:t>
            </w:r>
          </w:p>
        </w:tc>
        <w:tc>
          <w:tcPr>
            <w:tcW w:w="0" w:type="auto"/>
            <w:tcBorders>
              <w:top w:val="single" w:sz="12" w:space="0" w:color="auto"/>
              <w:bottom w:val="single" w:sz="4" w:space="0" w:color="auto"/>
            </w:tcBorders>
            <w:shd w:val="clear" w:color="auto" w:fill="auto"/>
            <w:vAlign w:val="center"/>
          </w:tcPr>
          <w:p w:rsidR="00B411D2" w:rsidRPr="00717540" w:rsidRDefault="00B411D2" w:rsidP="00193068">
            <w:pPr>
              <w:jc w:val="center"/>
              <w:rPr>
                <w:rFonts w:ascii="宋体"/>
                <w:sz w:val="18"/>
                <w:szCs w:val="18"/>
              </w:rPr>
            </w:pPr>
            <w:r w:rsidRPr="00717540">
              <w:rPr>
                <w:rFonts w:ascii="宋体" w:hint="eastAsia"/>
                <w:sz w:val="18"/>
                <w:szCs w:val="18"/>
              </w:rPr>
              <w:t>清洗</w:t>
            </w:r>
          </w:p>
        </w:tc>
        <w:tc>
          <w:tcPr>
            <w:tcW w:w="0" w:type="auto"/>
            <w:tcBorders>
              <w:top w:val="single" w:sz="12" w:space="0" w:color="auto"/>
              <w:bottom w:val="single" w:sz="4" w:space="0" w:color="auto"/>
            </w:tcBorders>
            <w:shd w:val="clear" w:color="auto" w:fill="auto"/>
            <w:vAlign w:val="center"/>
          </w:tcPr>
          <w:p w:rsidR="00B411D2" w:rsidRPr="00717540" w:rsidRDefault="00B411D2" w:rsidP="00193068">
            <w:pPr>
              <w:jc w:val="center"/>
              <w:rPr>
                <w:rFonts w:ascii="宋体"/>
                <w:sz w:val="18"/>
              </w:rPr>
            </w:pPr>
            <w:r w:rsidRPr="00717540">
              <w:rPr>
                <w:rFonts w:ascii="宋体"/>
                <w:sz w:val="18"/>
                <w:szCs w:val="21"/>
              </w:rPr>
              <w:t>—</w:t>
            </w:r>
          </w:p>
        </w:tc>
        <w:tc>
          <w:tcPr>
            <w:tcW w:w="0" w:type="auto"/>
            <w:tcBorders>
              <w:top w:val="single" w:sz="12" w:space="0" w:color="auto"/>
              <w:bottom w:val="single" w:sz="4" w:space="0" w:color="auto"/>
            </w:tcBorders>
            <w:shd w:val="clear" w:color="auto" w:fill="auto"/>
            <w:vAlign w:val="center"/>
          </w:tcPr>
          <w:p w:rsidR="00B411D2" w:rsidRPr="00717540" w:rsidRDefault="00B411D2" w:rsidP="00193068">
            <w:pPr>
              <w:jc w:val="center"/>
              <w:rPr>
                <w:rFonts w:ascii="宋体"/>
                <w:sz w:val="18"/>
                <w:szCs w:val="18"/>
              </w:rPr>
            </w:pPr>
            <w:r w:rsidRPr="00717540">
              <w:rPr>
                <w:rFonts w:ascii="宋体" w:hint="eastAsia"/>
                <w:color w:val="000000"/>
                <w:kern w:val="0"/>
                <w:sz w:val="18"/>
                <w:szCs w:val="18"/>
              </w:rPr>
              <w:t>盐酸、</w:t>
            </w:r>
            <w:r w:rsidRPr="00717540">
              <w:rPr>
                <w:rFonts w:ascii="宋体" w:hint="eastAsia"/>
                <w:kern w:val="0"/>
                <w:sz w:val="18"/>
                <w:szCs w:val="18"/>
              </w:rPr>
              <w:t>硫酸、</w:t>
            </w:r>
            <w:r w:rsidRPr="00717540">
              <w:rPr>
                <w:rFonts w:ascii="宋体" w:hint="eastAsia"/>
                <w:color w:val="000000"/>
                <w:kern w:val="0"/>
                <w:sz w:val="18"/>
                <w:szCs w:val="18"/>
              </w:rPr>
              <w:t>过氧化氢、丙酮、乙醇</w:t>
            </w:r>
            <w:r>
              <w:rPr>
                <w:rFonts w:ascii="宋体" w:hint="eastAsia"/>
                <w:color w:val="000000"/>
                <w:kern w:val="0"/>
                <w:sz w:val="18"/>
                <w:szCs w:val="18"/>
              </w:rPr>
              <w:t>、硝酸</w:t>
            </w:r>
          </w:p>
        </w:tc>
        <w:tc>
          <w:tcPr>
            <w:tcW w:w="0" w:type="auto"/>
            <w:tcBorders>
              <w:top w:val="single" w:sz="12" w:space="0" w:color="auto"/>
              <w:bottom w:val="single" w:sz="4" w:space="0" w:color="auto"/>
            </w:tcBorders>
            <w:shd w:val="clear" w:color="auto" w:fill="auto"/>
            <w:vAlign w:val="center"/>
          </w:tcPr>
          <w:p w:rsidR="00B411D2" w:rsidRPr="00717540" w:rsidRDefault="00B411D2" w:rsidP="00193068">
            <w:pPr>
              <w:jc w:val="center"/>
              <w:rPr>
                <w:rFonts w:ascii="宋体"/>
                <w:color w:val="000000"/>
                <w:sz w:val="18"/>
                <w:szCs w:val="18"/>
              </w:rPr>
            </w:pPr>
            <w:r w:rsidRPr="00717540">
              <w:rPr>
                <w:rFonts w:ascii="宋体" w:hint="eastAsia"/>
                <w:color w:val="000000"/>
                <w:kern w:val="0"/>
                <w:sz w:val="18"/>
                <w:szCs w:val="18"/>
              </w:rPr>
              <w:t>噪声</w:t>
            </w:r>
          </w:p>
        </w:tc>
        <w:tc>
          <w:tcPr>
            <w:tcW w:w="0" w:type="auto"/>
            <w:tcBorders>
              <w:top w:val="single" w:sz="12" w:space="0" w:color="auto"/>
              <w:bottom w:val="single" w:sz="4" w:space="0" w:color="auto"/>
              <w:right w:val="single" w:sz="12" w:space="0" w:color="auto"/>
            </w:tcBorders>
            <w:shd w:val="clear" w:color="auto" w:fill="auto"/>
            <w:vAlign w:val="center"/>
          </w:tcPr>
          <w:p w:rsidR="00B411D2" w:rsidRPr="00717540" w:rsidRDefault="00B411D2" w:rsidP="00193068">
            <w:pPr>
              <w:jc w:val="center"/>
              <w:rPr>
                <w:rFonts w:ascii="宋体"/>
                <w:sz w:val="18"/>
              </w:rPr>
            </w:pPr>
            <w:r w:rsidRPr="00717540">
              <w:rPr>
                <w:rFonts w:ascii="宋体"/>
                <w:sz w:val="18"/>
                <w:szCs w:val="21"/>
              </w:rPr>
              <w:t>—</w:t>
            </w:r>
          </w:p>
        </w:tc>
      </w:tr>
      <w:tr w:rsidR="00B411D2" w:rsidTr="00BB75E9">
        <w:tc>
          <w:tcPr>
            <w:tcW w:w="0" w:type="auto"/>
            <w:vMerge/>
            <w:tcBorders>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szCs w:val="21"/>
              </w:rPr>
            </w:pP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sz w:val="18"/>
                <w:szCs w:val="18"/>
              </w:rPr>
            </w:pPr>
            <w:r w:rsidRPr="00717540">
              <w:rPr>
                <w:rFonts w:ascii="宋体" w:hint="eastAsia"/>
                <w:color w:val="000000"/>
                <w:kern w:val="0"/>
                <w:sz w:val="18"/>
                <w:szCs w:val="18"/>
              </w:rPr>
              <w:t>光刻（包括匀胶、烘干、曝光、显影）</w:t>
            </w: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color w:val="000000"/>
                <w:kern w:val="0"/>
                <w:sz w:val="18"/>
                <w:szCs w:val="18"/>
              </w:rPr>
            </w:pPr>
            <w:r w:rsidRPr="00717540">
              <w:rPr>
                <w:rFonts w:ascii="宋体" w:hint="eastAsia"/>
                <w:color w:val="000000"/>
                <w:kern w:val="0"/>
                <w:sz w:val="18"/>
                <w:szCs w:val="18"/>
              </w:rPr>
              <w:t>酚醛树脂、丙酮、丁酮、乙酸乙酯、氨、臭氧</w:t>
            </w: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color w:val="000000"/>
                <w:kern w:val="0"/>
                <w:sz w:val="18"/>
                <w:szCs w:val="18"/>
              </w:rPr>
            </w:pPr>
            <w:r w:rsidRPr="00717540">
              <w:rPr>
                <w:rFonts w:ascii="宋体" w:hint="eastAsia"/>
                <w:color w:val="000000"/>
                <w:kern w:val="0"/>
                <w:sz w:val="18"/>
                <w:szCs w:val="18"/>
              </w:rPr>
              <w:t>紫外</w:t>
            </w:r>
            <w:r w:rsidRPr="00717540">
              <w:rPr>
                <w:rFonts w:ascii="宋体" w:hint="eastAsia"/>
                <w:sz w:val="18"/>
                <w:szCs w:val="21"/>
              </w:rPr>
              <w:t>线</w:t>
            </w:r>
            <w:r w:rsidRPr="00717540">
              <w:rPr>
                <w:rFonts w:ascii="宋体" w:hint="eastAsia"/>
                <w:color w:val="000000"/>
                <w:kern w:val="0"/>
                <w:sz w:val="18"/>
                <w:szCs w:val="18"/>
              </w:rPr>
              <w:t>、噪声</w:t>
            </w:r>
          </w:p>
        </w:tc>
        <w:tc>
          <w:tcPr>
            <w:tcW w:w="0" w:type="auto"/>
            <w:tcBorders>
              <w:top w:val="single" w:sz="4" w:space="0" w:color="auto"/>
              <w:bottom w:val="single" w:sz="4" w:space="0" w:color="auto"/>
              <w:right w:val="single" w:sz="12" w:space="0" w:color="auto"/>
            </w:tcBorders>
            <w:shd w:val="clear" w:color="auto" w:fill="auto"/>
            <w:vAlign w:val="center"/>
          </w:tcPr>
          <w:p w:rsidR="00B411D2" w:rsidRPr="00717540" w:rsidRDefault="00B411D2" w:rsidP="00193068">
            <w:pPr>
              <w:jc w:val="center"/>
              <w:rPr>
                <w:rFonts w:ascii="宋体"/>
                <w:sz w:val="18"/>
              </w:rPr>
            </w:pPr>
            <w:r w:rsidRPr="00717540">
              <w:rPr>
                <w:rFonts w:ascii="宋体"/>
                <w:sz w:val="18"/>
                <w:szCs w:val="21"/>
              </w:rPr>
              <w:t>—</w:t>
            </w:r>
          </w:p>
        </w:tc>
      </w:tr>
      <w:tr w:rsidR="00B411D2" w:rsidTr="00BB75E9">
        <w:tc>
          <w:tcPr>
            <w:tcW w:w="0" w:type="auto"/>
            <w:vMerge/>
            <w:tcBorders>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szCs w:val="21"/>
              </w:rPr>
            </w:pP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sz w:val="18"/>
                <w:szCs w:val="18"/>
              </w:rPr>
            </w:pPr>
            <w:r w:rsidRPr="00717540">
              <w:rPr>
                <w:rFonts w:ascii="宋体" w:hint="eastAsia"/>
                <w:color w:val="000000"/>
                <w:kern w:val="0"/>
                <w:sz w:val="18"/>
                <w:szCs w:val="18"/>
              </w:rPr>
              <w:t>刻蚀（包括湿法刻蚀和干法刻蚀）</w:t>
            </w: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kern w:val="0"/>
                <w:sz w:val="18"/>
                <w:szCs w:val="18"/>
              </w:rPr>
            </w:pPr>
            <w:r w:rsidRPr="00717540">
              <w:rPr>
                <w:rFonts w:ascii="宋体" w:hint="eastAsia"/>
                <w:color w:val="000000"/>
                <w:kern w:val="0"/>
                <w:sz w:val="18"/>
                <w:szCs w:val="18"/>
              </w:rPr>
              <w:t>氯气、三氯化硼、氩气、</w:t>
            </w:r>
            <w:r>
              <w:rPr>
                <w:rFonts w:ascii="宋体" w:hint="eastAsia"/>
                <w:color w:val="000000"/>
                <w:kern w:val="0"/>
                <w:sz w:val="18"/>
                <w:szCs w:val="18"/>
              </w:rPr>
              <w:t>臭</w:t>
            </w:r>
            <w:r w:rsidRPr="00717540">
              <w:rPr>
                <w:rFonts w:ascii="宋体" w:hint="eastAsia"/>
                <w:color w:val="000000"/>
                <w:kern w:val="0"/>
                <w:sz w:val="18"/>
                <w:szCs w:val="18"/>
              </w:rPr>
              <w:t>氧、氦气、盐酸、</w:t>
            </w:r>
            <w:r w:rsidRPr="00717540">
              <w:rPr>
                <w:rFonts w:ascii="宋体" w:hint="eastAsia"/>
                <w:kern w:val="0"/>
                <w:sz w:val="18"/>
                <w:szCs w:val="18"/>
              </w:rPr>
              <w:t>硫酸、</w:t>
            </w:r>
            <w:r w:rsidRPr="00717540">
              <w:rPr>
                <w:rFonts w:ascii="宋体" w:hint="eastAsia"/>
                <w:color w:val="000000"/>
                <w:kern w:val="0"/>
                <w:sz w:val="18"/>
                <w:szCs w:val="18"/>
              </w:rPr>
              <w:t>过氧化氢、</w:t>
            </w:r>
            <w:r w:rsidRPr="00717540">
              <w:rPr>
                <w:rFonts w:ascii="宋体" w:hint="eastAsia"/>
                <w:kern w:val="0"/>
                <w:sz w:val="18"/>
                <w:szCs w:val="18"/>
              </w:rPr>
              <w:t>氟化氢</w:t>
            </w:r>
            <w:r w:rsidRPr="00717540">
              <w:rPr>
                <w:rFonts w:ascii="宋体" w:hint="eastAsia"/>
                <w:color w:val="000000"/>
                <w:kern w:val="0"/>
                <w:sz w:val="18"/>
                <w:szCs w:val="18"/>
              </w:rPr>
              <w:t>、</w:t>
            </w:r>
            <w:r w:rsidRPr="00717540">
              <w:rPr>
                <w:rFonts w:ascii="宋体" w:hint="eastAsia"/>
                <w:kern w:val="0"/>
                <w:sz w:val="18"/>
                <w:szCs w:val="18"/>
              </w:rPr>
              <w:t>氟化物</w:t>
            </w: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color w:val="000000"/>
                <w:kern w:val="0"/>
                <w:sz w:val="18"/>
                <w:szCs w:val="18"/>
              </w:rPr>
            </w:pPr>
            <w:r w:rsidRPr="00717540">
              <w:rPr>
                <w:rFonts w:ascii="宋体" w:hint="eastAsia"/>
                <w:sz w:val="18"/>
                <w:szCs w:val="18"/>
              </w:rPr>
              <w:t>高频电磁场、噪声</w:t>
            </w:r>
          </w:p>
        </w:tc>
        <w:tc>
          <w:tcPr>
            <w:tcW w:w="0" w:type="auto"/>
            <w:tcBorders>
              <w:top w:val="single" w:sz="4" w:space="0" w:color="auto"/>
              <w:bottom w:val="single" w:sz="4" w:space="0" w:color="auto"/>
              <w:right w:val="single" w:sz="12" w:space="0" w:color="auto"/>
            </w:tcBorders>
            <w:shd w:val="clear" w:color="auto" w:fill="auto"/>
            <w:vAlign w:val="center"/>
          </w:tcPr>
          <w:p w:rsidR="00B411D2" w:rsidRPr="00717540" w:rsidRDefault="00B411D2" w:rsidP="00193068">
            <w:pPr>
              <w:jc w:val="center"/>
              <w:rPr>
                <w:rFonts w:ascii="宋体"/>
                <w:sz w:val="18"/>
              </w:rPr>
            </w:pPr>
            <w:r w:rsidRPr="00717540">
              <w:rPr>
                <w:rFonts w:ascii="宋体"/>
                <w:sz w:val="18"/>
                <w:szCs w:val="21"/>
              </w:rPr>
              <w:t>—</w:t>
            </w:r>
          </w:p>
        </w:tc>
      </w:tr>
      <w:tr w:rsidR="00B411D2" w:rsidTr="00BB75E9">
        <w:tc>
          <w:tcPr>
            <w:tcW w:w="0" w:type="auto"/>
            <w:vMerge/>
            <w:tcBorders>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tcBorders>
              <w:top w:val="single" w:sz="4" w:space="0" w:color="auto"/>
            </w:tcBorders>
            <w:shd w:val="clear" w:color="auto" w:fill="auto"/>
            <w:vAlign w:val="center"/>
          </w:tcPr>
          <w:p w:rsidR="00B411D2" w:rsidRPr="00717540" w:rsidRDefault="00B411D2" w:rsidP="007D4319">
            <w:pPr>
              <w:jc w:val="center"/>
              <w:rPr>
                <w:rFonts w:ascii="宋体"/>
                <w:sz w:val="18"/>
                <w:szCs w:val="18"/>
              </w:rPr>
            </w:pPr>
            <w:r w:rsidRPr="00717540">
              <w:rPr>
                <w:rFonts w:ascii="宋体" w:hint="eastAsia"/>
                <w:color w:val="000000"/>
                <w:kern w:val="0"/>
                <w:sz w:val="18"/>
                <w:szCs w:val="18"/>
              </w:rPr>
              <w:t>蒸镀</w:t>
            </w:r>
          </w:p>
        </w:tc>
        <w:tc>
          <w:tcPr>
            <w:tcW w:w="0" w:type="auto"/>
            <w:tcBorders>
              <w:top w:val="single" w:sz="4" w:space="0" w:color="auto"/>
            </w:tcBorders>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铝尘</w:t>
            </w:r>
          </w:p>
        </w:tc>
        <w:tc>
          <w:tcPr>
            <w:tcW w:w="0" w:type="auto"/>
            <w:tcBorders>
              <w:top w:val="single" w:sz="4" w:space="0" w:color="auto"/>
            </w:tcBorders>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镍、铟</w:t>
            </w:r>
          </w:p>
        </w:tc>
        <w:tc>
          <w:tcPr>
            <w:tcW w:w="0" w:type="auto"/>
            <w:tcBorders>
              <w:top w:val="single" w:sz="4" w:space="0" w:color="auto"/>
            </w:tcBorders>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噪声</w:t>
            </w:r>
          </w:p>
        </w:tc>
        <w:tc>
          <w:tcPr>
            <w:tcW w:w="0" w:type="auto"/>
            <w:tcBorders>
              <w:top w:val="single" w:sz="4" w:space="0" w:color="auto"/>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color w:val="000000"/>
                <w:kern w:val="0"/>
                <w:sz w:val="18"/>
                <w:szCs w:val="18"/>
              </w:rPr>
              <w:t>减薄、划裂</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氧化铝粉尘</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噪声</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sz w:val="18"/>
                <w:szCs w:val="21"/>
              </w:rPr>
              <w:t>—</w:t>
            </w:r>
          </w:p>
        </w:tc>
      </w:tr>
      <w:tr w:rsidR="00B411D2" w:rsidTr="00167B77">
        <w:tc>
          <w:tcPr>
            <w:tcW w:w="0" w:type="auto"/>
            <w:vMerge/>
            <w:tcBorders>
              <w:left w:val="single" w:sz="12" w:space="0" w:color="auto"/>
              <w:bottom w:val="single" w:sz="4"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color w:val="000000"/>
                <w:kern w:val="0"/>
                <w:sz w:val="18"/>
                <w:szCs w:val="18"/>
              </w:rPr>
              <w:t>点测</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异丙醇</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167B77">
        <w:tc>
          <w:tcPr>
            <w:tcW w:w="0" w:type="auto"/>
            <w:vMerge w:val="restart"/>
            <w:tcBorders>
              <w:top w:val="single" w:sz="4" w:space="0" w:color="auto"/>
              <w:left w:val="single" w:sz="12" w:space="0" w:color="auto"/>
              <w:bottom w:val="single" w:sz="4" w:space="0" w:color="auto"/>
            </w:tcBorders>
            <w:shd w:val="clear" w:color="auto" w:fill="auto"/>
            <w:vAlign w:val="center"/>
          </w:tcPr>
          <w:p w:rsidR="00B411D2" w:rsidRPr="00717540" w:rsidRDefault="00B411D2" w:rsidP="007D4319">
            <w:pPr>
              <w:jc w:val="center"/>
              <w:rPr>
                <w:rFonts w:ascii="宋体"/>
                <w:sz w:val="18"/>
              </w:rPr>
            </w:pPr>
            <w:r w:rsidRPr="00717540">
              <w:rPr>
                <w:rFonts w:ascii="宋体" w:hint="eastAsia"/>
                <w:color w:val="000000"/>
                <w:kern w:val="0"/>
                <w:sz w:val="18"/>
                <w:szCs w:val="18"/>
              </w:rPr>
              <w:t>生产辅助单元</w:t>
            </w:r>
          </w:p>
        </w:tc>
        <w:tc>
          <w:tcPr>
            <w:tcW w:w="0" w:type="auto"/>
            <w:shd w:val="clear" w:color="auto" w:fill="auto"/>
            <w:vAlign w:val="center"/>
          </w:tcPr>
          <w:p w:rsidR="00B411D2" w:rsidRPr="00717540" w:rsidRDefault="00935BEB" w:rsidP="007D4319">
            <w:pPr>
              <w:jc w:val="center"/>
              <w:rPr>
                <w:rFonts w:ascii="宋体"/>
                <w:color w:val="000000"/>
                <w:kern w:val="0"/>
                <w:sz w:val="18"/>
                <w:szCs w:val="18"/>
              </w:rPr>
            </w:pPr>
            <w:r>
              <w:rPr>
                <w:rFonts w:ascii="宋体" w:hint="eastAsia"/>
                <w:color w:val="000000"/>
                <w:kern w:val="0"/>
                <w:sz w:val="18"/>
                <w:szCs w:val="18"/>
              </w:rPr>
              <w:t>特种</w:t>
            </w:r>
            <w:r w:rsidR="00B411D2" w:rsidRPr="00717540">
              <w:rPr>
                <w:rFonts w:ascii="宋体" w:hint="eastAsia"/>
                <w:color w:val="000000"/>
                <w:kern w:val="0"/>
                <w:sz w:val="18"/>
                <w:szCs w:val="18"/>
              </w:rPr>
              <w:t>气体间</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氨、氯气、</w:t>
            </w:r>
            <w:r w:rsidRPr="00717540">
              <w:rPr>
                <w:rFonts w:ascii="宋体" w:hint="eastAsia"/>
                <w:kern w:val="0"/>
                <w:sz w:val="18"/>
                <w:szCs w:val="18"/>
              </w:rPr>
              <w:t>氟化氢</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167B77">
        <w:tc>
          <w:tcPr>
            <w:tcW w:w="0" w:type="auto"/>
            <w:vMerge/>
            <w:tcBorders>
              <w:top w:val="single" w:sz="12" w:space="0" w:color="auto"/>
              <w:left w:val="single" w:sz="12" w:space="0" w:color="auto"/>
              <w:bottom w:val="single" w:sz="4"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化学品库</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过氧化氢、丙酮、盐酸、</w:t>
            </w:r>
            <w:r w:rsidRPr="00717540">
              <w:rPr>
                <w:rFonts w:ascii="宋体" w:hint="eastAsia"/>
                <w:kern w:val="0"/>
                <w:sz w:val="18"/>
                <w:szCs w:val="18"/>
              </w:rPr>
              <w:t>硫酸</w:t>
            </w:r>
            <w:r w:rsidRPr="00717540">
              <w:rPr>
                <w:rFonts w:ascii="宋体" w:hint="eastAsia"/>
                <w:color w:val="000000"/>
                <w:kern w:val="0"/>
                <w:sz w:val="18"/>
                <w:szCs w:val="18"/>
              </w:rPr>
              <w:t>、氢氧化钠、异丙醇</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167B77">
        <w:tc>
          <w:tcPr>
            <w:tcW w:w="0" w:type="auto"/>
            <w:vMerge w:val="restart"/>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hint="eastAsia"/>
                <w:color w:val="000000"/>
                <w:kern w:val="0"/>
                <w:sz w:val="18"/>
                <w:szCs w:val="18"/>
              </w:rPr>
              <w:t>公用工程单元</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锅炉房</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一氧化碳、二氧化碳</w:t>
            </w: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sz w:val="18"/>
                <w:szCs w:val="18"/>
              </w:rPr>
              <w:t>高温、噪声</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纯水制备系统</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氢氧化钠、氯气</w:t>
            </w: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color w:val="000000"/>
                <w:kern w:val="0"/>
                <w:sz w:val="18"/>
                <w:szCs w:val="18"/>
              </w:rPr>
              <w:t>噪声</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废水处理系统</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kern w:val="0"/>
                <w:sz w:val="18"/>
                <w:szCs w:val="18"/>
              </w:rPr>
              <w:t>硫酸</w:t>
            </w:r>
            <w:r w:rsidRPr="00717540">
              <w:rPr>
                <w:rFonts w:ascii="宋体" w:hint="eastAsia"/>
                <w:color w:val="000000"/>
                <w:kern w:val="0"/>
                <w:sz w:val="18"/>
                <w:szCs w:val="18"/>
              </w:rPr>
              <w:t>、</w:t>
            </w:r>
            <w:r w:rsidRPr="00717540">
              <w:rPr>
                <w:rFonts w:ascii="宋体" w:hint="eastAsia"/>
                <w:kern w:val="0"/>
                <w:sz w:val="18"/>
                <w:szCs w:val="18"/>
              </w:rPr>
              <w:t>氟化氢</w:t>
            </w:r>
            <w:r w:rsidRPr="00717540">
              <w:rPr>
                <w:rFonts w:ascii="宋体" w:hint="eastAsia"/>
                <w:color w:val="000000"/>
                <w:kern w:val="0"/>
                <w:sz w:val="18"/>
                <w:szCs w:val="18"/>
              </w:rPr>
              <w:t>、氟化钙、氢氧化钠</w:t>
            </w:r>
            <w:r w:rsidR="00756D81">
              <w:rPr>
                <w:rFonts w:ascii="宋体" w:hint="eastAsia"/>
                <w:color w:val="000000"/>
                <w:kern w:val="0"/>
                <w:sz w:val="18"/>
                <w:szCs w:val="18"/>
              </w:rPr>
              <w:t>、硫化氢</w:t>
            </w: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sz w:val="18"/>
                <w:szCs w:val="18"/>
              </w:rPr>
              <w:t>噪声</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废气处理系统</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kern w:val="0"/>
                <w:sz w:val="18"/>
                <w:szCs w:val="18"/>
              </w:rPr>
            </w:pPr>
            <w:r w:rsidRPr="00717540">
              <w:rPr>
                <w:rFonts w:ascii="宋体" w:hint="eastAsia"/>
                <w:kern w:val="0"/>
                <w:sz w:val="18"/>
                <w:szCs w:val="18"/>
              </w:rPr>
              <w:t>硫酸、</w:t>
            </w:r>
            <w:r w:rsidRPr="00717540">
              <w:rPr>
                <w:rFonts w:ascii="宋体" w:hint="eastAsia"/>
                <w:color w:val="000000"/>
                <w:kern w:val="0"/>
                <w:sz w:val="18"/>
                <w:szCs w:val="18"/>
              </w:rPr>
              <w:t>氢氧化钠、盐酸、氨、氯气</w:t>
            </w:r>
            <w:r>
              <w:rPr>
                <w:rFonts w:ascii="宋体" w:hint="eastAsia"/>
                <w:color w:val="000000"/>
                <w:kern w:val="0"/>
                <w:sz w:val="18"/>
                <w:szCs w:val="18"/>
              </w:rPr>
              <w:t>、</w:t>
            </w:r>
            <w:r w:rsidRPr="00717540">
              <w:rPr>
                <w:rFonts w:ascii="宋体" w:hint="eastAsia"/>
                <w:color w:val="000000"/>
                <w:kern w:val="0"/>
                <w:sz w:val="18"/>
                <w:szCs w:val="18"/>
              </w:rPr>
              <w:t>异丙醇、环己酮</w:t>
            </w: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sz w:val="18"/>
                <w:szCs w:val="18"/>
              </w:rPr>
              <w:t>噪声</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供配电系统</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hint="eastAsia"/>
                <w:sz w:val="18"/>
                <w:szCs w:val="21"/>
              </w:rPr>
              <w:t>六氟化硫</w:t>
            </w: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color w:val="000000"/>
                <w:kern w:val="0"/>
                <w:sz w:val="18"/>
                <w:szCs w:val="18"/>
              </w:rPr>
              <w:t>工频电场</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制氢站</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sz w:val="18"/>
                <w:szCs w:val="18"/>
              </w:rPr>
              <w:t>噪声</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tcBorders>
              <w:bottom w:val="single" w:sz="4" w:space="0" w:color="auto"/>
            </w:tcBorders>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冷冻机组、空压机组、新风与空调系统</w:t>
            </w:r>
          </w:p>
        </w:tc>
        <w:tc>
          <w:tcPr>
            <w:tcW w:w="0" w:type="auto"/>
            <w:tcBorders>
              <w:bottom w:val="single" w:sz="4"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tcBorders>
              <w:bottom w:val="single" w:sz="4"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tcBorders>
              <w:bottom w:val="single" w:sz="4" w:space="0" w:color="auto"/>
            </w:tcBorders>
            <w:shd w:val="clear" w:color="auto" w:fill="auto"/>
            <w:vAlign w:val="center"/>
          </w:tcPr>
          <w:p w:rsidR="00B411D2" w:rsidRPr="00717540" w:rsidRDefault="00B411D2" w:rsidP="007D4319">
            <w:pPr>
              <w:jc w:val="center"/>
              <w:rPr>
                <w:rFonts w:ascii="宋体"/>
                <w:sz w:val="18"/>
                <w:szCs w:val="18"/>
              </w:rPr>
            </w:pPr>
            <w:r w:rsidRPr="00717540">
              <w:rPr>
                <w:rFonts w:ascii="宋体" w:hint="eastAsia"/>
                <w:sz w:val="18"/>
                <w:szCs w:val="18"/>
              </w:rPr>
              <w:t>噪声</w:t>
            </w:r>
          </w:p>
        </w:tc>
        <w:tc>
          <w:tcPr>
            <w:tcW w:w="0" w:type="auto"/>
            <w:tcBorders>
              <w:bottom w:val="single" w:sz="4" w:space="0" w:color="auto"/>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tcBorders>
              <w:top w:val="single" w:sz="4" w:space="0" w:color="auto"/>
              <w:bottom w:val="single" w:sz="12" w:space="0" w:color="auto"/>
            </w:tcBorders>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应急发电机组</w:t>
            </w:r>
          </w:p>
        </w:tc>
        <w:tc>
          <w:tcPr>
            <w:tcW w:w="0" w:type="auto"/>
            <w:tcBorders>
              <w:top w:val="single" w:sz="4" w:space="0" w:color="auto"/>
              <w:bottom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tcBorders>
              <w:top w:val="single" w:sz="4" w:space="0" w:color="auto"/>
              <w:bottom w:val="single" w:sz="12" w:space="0" w:color="auto"/>
            </w:tcBorders>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一氧化碳</w:t>
            </w:r>
            <w:r w:rsidRPr="00717540">
              <w:rPr>
                <w:rFonts w:ascii="宋体" w:hint="eastAsia"/>
                <w:kern w:val="0"/>
                <w:sz w:val="18"/>
                <w:szCs w:val="18"/>
              </w:rPr>
              <w:t>、二氧化碳</w:t>
            </w:r>
            <w:r w:rsidRPr="00717540">
              <w:rPr>
                <w:rFonts w:ascii="宋体" w:hint="eastAsia"/>
                <w:color w:val="000000"/>
                <w:kern w:val="0"/>
                <w:sz w:val="18"/>
                <w:szCs w:val="18"/>
              </w:rPr>
              <w:t>、一氧化氮、二氧化氮、二氧化硫</w:t>
            </w:r>
          </w:p>
        </w:tc>
        <w:tc>
          <w:tcPr>
            <w:tcW w:w="0" w:type="auto"/>
            <w:tcBorders>
              <w:top w:val="single" w:sz="4" w:space="0" w:color="auto"/>
              <w:bottom w:val="single" w:sz="12" w:space="0" w:color="auto"/>
            </w:tcBorders>
            <w:shd w:val="clear" w:color="auto" w:fill="auto"/>
            <w:vAlign w:val="center"/>
          </w:tcPr>
          <w:p w:rsidR="00B411D2" w:rsidRPr="00717540" w:rsidRDefault="00B411D2" w:rsidP="007D4319">
            <w:pPr>
              <w:jc w:val="center"/>
              <w:rPr>
                <w:rFonts w:ascii="宋体"/>
                <w:sz w:val="18"/>
                <w:szCs w:val="18"/>
              </w:rPr>
            </w:pPr>
            <w:r w:rsidRPr="00717540">
              <w:rPr>
                <w:rFonts w:ascii="宋体" w:hint="eastAsia"/>
                <w:sz w:val="18"/>
                <w:szCs w:val="18"/>
              </w:rPr>
              <w:t>噪声</w:t>
            </w:r>
          </w:p>
        </w:tc>
        <w:tc>
          <w:tcPr>
            <w:tcW w:w="0" w:type="auto"/>
            <w:tcBorders>
              <w:top w:val="single" w:sz="4" w:space="0" w:color="auto"/>
              <w:bottom w:val="single" w:sz="12" w:space="0" w:color="auto"/>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bl>
    <w:p w:rsidR="002B777A" w:rsidRPr="00FA2408" w:rsidRDefault="002B777A" w:rsidP="002B777A">
      <w:pPr>
        <w:pStyle w:val="afe"/>
      </w:pPr>
    </w:p>
    <w:p w:rsidR="002B777A" w:rsidRPr="002B777A" w:rsidRDefault="002B777A" w:rsidP="002B777A">
      <w:pPr>
        <w:pStyle w:val="afe"/>
      </w:pPr>
    </w:p>
    <w:p w:rsidR="002B777A" w:rsidRDefault="002B777A" w:rsidP="002B777A">
      <w:pPr>
        <w:pStyle w:val="a6"/>
      </w:pPr>
    </w:p>
    <w:p w:rsidR="002B777A" w:rsidRDefault="002B777A" w:rsidP="002B777A">
      <w:pPr>
        <w:pStyle w:val="af"/>
      </w:pPr>
    </w:p>
    <w:p w:rsidR="002B777A" w:rsidRDefault="002B777A" w:rsidP="002B777A">
      <w:pPr>
        <w:pStyle w:val="af1"/>
      </w:pPr>
      <w:r>
        <w:br/>
      </w:r>
      <w:bookmarkStart w:id="68" w:name="_Toc454621059"/>
      <w:bookmarkStart w:id="69" w:name="_Toc454892255"/>
      <w:bookmarkStart w:id="70" w:name="_Toc456716455"/>
      <w:bookmarkStart w:id="71" w:name="_Toc461036336"/>
      <w:r>
        <w:rPr>
          <w:rFonts w:hint="eastAsia"/>
        </w:rPr>
        <w:t>（资料性附录）</w:t>
      </w:r>
      <w:r>
        <w:br/>
      </w:r>
      <w:r>
        <w:rPr>
          <w:rFonts w:hint="eastAsia"/>
        </w:rPr>
        <w:t>常见职业病防护设施/措施列举</w:t>
      </w:r>
      <w:bookmarkEnd w:id="68"/>
      <w:bookmarkEnd w:id="69"/>
      <w:bookmarkEnd w:id="70"/>
      <w:bookmarkEnd w:id="71"/>
    </w:p>
    <w:p w:rsidR="002B777A" w:rsidRDefault="002B777A" w:rsidP="002B777A">
      <w:pPr>
        <w:pStyle w:val="afe"/>
      </w:pPr>
      <w:r>
        <w:rPr>
          <w:rFonts w:hint="eastAsia"/>
        </w:rPr>
        <w:t>表</w:t>
      </w:r>
      <w:r>
        <w:t>C.1</w:t>
      </w:r>
      <w:r>
        <w:rPr>
          <w:rFonts w:hint="eastAsia"/>
        </w:rPr>
        <w:t>列举了</w:t>
      </w:r>
      <w:r w:rsidRPr="00682196">
        <w:rPr>
          <w:rFonts w:hint="eastAsia"/>
        </w:rPr>
        <w:t>电子器件制造业建设项目</w:t>
      </w:r>
      <w:r>
        <w:rPr>
          <w:rFonts w:hint="eastAsia"/>
        </w:rPr>
        <w:t>常见的</w:t>
      </w:r>
      <w:r w:rsidRPr="00682196">
        <w:rPr>
          <w:rFonts w:hint="eastAsia"/>
        </w:rPr>
        <w:t>职业病防护设施</w:t>
      </w:r>
      <w:r>
        <w:t>/</w:t>
      </w:r>
      <w:r>
        <w:rPr>
          <w:rFonts w:hint="eastAsia"/>
        </w:rPr>
        <w:t>措施。</w:t>
      </w:r>
    </w:p>
    <w:p w:rsidR="002B777A" w:rsidRDefault="002B777A" w:rsidP="002B777A">
      <w:pPr>
        <w:pStyle w:val="af0"/>
        <w:spacing w:before="156" w:after="156"/>
      </w:pPr>
      <w:r>
        <w:rPr>
          <w:rFonts w:hint="eastAsia"/>
        </w:rPr>
        <w:t>电子器件制造业建设项目常见职业病防护设施/措施列举</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5"/>
        <w:gridCol w:w="713"/>
        <w:gridCol w:w="8412"/>
      </w:tblGrid>
      <w:tr w:rsidR="002B777A" w:rsidTr="00B074E9">
        <w:tc>
          <w:tcPr>
            <w:tcW w:w="0" w:type="auto"/>
            <w:tcBorders>
              <w:top w:val="single" w:sz="12" w:space="0" w:color="auto"/>
              <w:left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序号</w:t>
            </w:r>
          </w:p>
        </w:tc>
        <w:tc>
          <w:tcPr>
            <w:tcW w:w="713" w:type="dxa"/>
            <w:tcBorders>
              <w:top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防护类别</w:t>
            </w:r>
          </w:p>
        </w:tc>
        <w:tc>
          <w:tcPr>
            <w:tcW w:w="8412" w:type="dxa"/>
            <w:tcBorders>
              <w:top w:val="single" w:sz="12" w:space="0" w:color="auto"/>
              <w:bottom w:val="single" w:sz="12" w:space="0" w:color="auto"/>
              <w:righ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职业病防护设施</w:t>
            </w:r>
            <w:r w:rsidRPr="00717540">
              <w:rPr>
                <w:rFonts w:ascii="宋体"/>
                <w:sz w:val="18"/>
              </w:rPr>
              <w:t>/</w:t>
            </w:r>
            <w:r w:rsidRPr="00717540">
              <w:rPr>
                <w:rFonts w:ascii="宋体" w:hint="eastAsia"/>
                <w:sz w:val="18"/>
              </w:rPr>
              <w:t>措施</w:t>
            </w:r>
          </w:p>
        </w:tc>
      </w:tr>
      <w:tr w:rsidR="002B777A" w:rsidTr="00B074E9">
        <w:tc>
          <w:tcPr>
            <w:tcW w:w="0" w:type="auto"/>
            <w:tcBorders>
              <w:top w:val="single" w:sz="12" w:space="0" w:color="auto"/>
              <w:left w:val="single" w:sz="12" w:space="0" w:color="auto"/>
              <w:bottom w:val="single" w:sz="4"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1</w:t>
            </w:r>
          </w:p>
        </w:tc>
        <w:tc>
          <w:tcPr>
            <w:tcW w:w="713" w:type="dxa"/>
            <w:tcBorders>
              <w:top w:val="single" w:sz="12" w:space="0" w:color="auto"/>
              <w:bottom w:val="single" w:sz="4"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防尘</w:t>
            </w:r>
            <w:r>
              <w:rPr>
                <w:rFonts w:ascii="宋体" w:hint="eastAsia"/>
                <w:sz w:val="18"/>
              </w:rPr>
              <w:t>设施</w:t>
            </w:r>
          </w:p>
        </w:tc>
        <w:tc>
          <w:tcPr>
            <w:tcW w:w="8412" w:type="dxa"/>
            <w:tcBorders>
              <w:top w:val="single" w:sz="12" w:space="0" w:color="auto"/>
              <w:bottom w:val="single" w:sz="4" w:space="0" w:color="auto"/>
              <w:right w:val="single" w:sz="12" w:space="0" w:color="auto"/>
            </w:tcBorders>
            <w:shd w:val="clear" w:color="auto" w:fill="auto"/>
            <w:vAlign w:val="center"/>
          </w:tcPr>
          <w:p w:rsidR="002B777A" w:rsidRPr="00717540" w:rsidRDefault="002B777A" w:rsidP="002B54B1">
            <w:pPr>
              <w:rPr>
                <w:rFonts w:ascii="宋体"/>
                <w:sz w:val="18"/>
              </w:rPr>
            </w:pPr>
            <w:r w:rsidRPr="00717540">
              <w:rPr>
                <w:rFonts w:ascii="宋体" w:hint="eastAsia"/>
                <w:sz w:val="18"/>
              </w:rPr>
              <w:t>设置局部通风</w:t>
            </w:r>
            <w:r w:rsidR="002B54B1">
              <w:rPr>
                <w:rFonts w:ascii="宋体" w:hint="eastAsia"/>
                <w:sz w:val="18"/>
              </w:rPr>
              <w:t>除尘</w:t>
            </w:r>
            <w:r w:rsidRPr="00717540">
              <w:rPr>
                <w:rFonts w:ascii="宋体" w:hint="eastAsia"/>
                <w:sz w:val="18"/>
              </w:rPr>
              <w:t>系统</w:t>
            </w:r>
          </w:p>
        </w:tc>
      </w:tr>
      <w:tr w:rsidR="002B777A" w:rsidTr="00B074E9">
        <w:tc>
          <w:tcPr>
            <w:tcW w:w="0" w:type="auto"/>
            <w:tcBorders>
              <w:top w:val="single" w:sz="4" w:space="0" w:color="auto"/>
              <w:left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2</w:t>
            </w:r>
          </w:p>
        </w:tc>
        <w:tc>
          <w:tcPr>
            <w:tcW w:w="713" w:type="dxa"/>
            <w:tcBorders>
              <w:top w:val="single" w:sz="4"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防毒</w:t>
            </w:r>
            <w:r>
              <w:rPr>
                <w:rFonts w:ascii="宋体" w:hint="eastAsia"/>
                <w:sz w:val="18"/>
              </w:rPr>
              <w:t>设施</w:t>
            </w:r>
          </w:p>
        </w:tc>
        <w:tc>
          <w:tcPr>
            <w:tcW w:w="8412" w:type="dxa"/>
            <w:tcBorders>
              <w:top w:val="single" w:sz="4" w:space="0" w:color="auto"/>
              <w:bottom w:val="single" w:sz="12" w:space="0" w:color="auto"/>
              <w:right w:val="single" w:sz="12" w:space="0" w:color="auto"/>
            </w:tcBorders>
            <w:shd w:val="clear" w:color="auto" w:fill="auto"/>
            <w:vAlign w:val="center"/>
          </w:tcPr>
          <w:p w:rsidR="002B777A" w:rsidRPr="00717540" w:rsidRDefault="002B777A" w:rsidP="00906AAD">
            <w:pPr>
              <w:ind w:firstLineChars="200" w:firstLine="360"/>
              <w:rPr>
                <w:rFonts w:ascii="宋体"/>
                <w:sz w:val="18"/>
                <w:szCs w:val="18"/>
              </w:rPr>
            </w:pPr>
            <w:r w:rsidRPr="00717540">
              <w:rPr>
                <w:rFonts w:ascii="宋体" w:hAnsi="宋体"/>
                <w:sz w:val="18"/>
                <w:szCs w:val="18"/>
              </w:rPr>
              <w:t>1.</w:t>
            </w:r>
            <w:r w:rsidRPr="00717540">
              <w:rPr>
                <w:rFonts w:ascii="宋体" w:hAnsi="宋体" w:hint="eastAsia"/>
                <w:sz w:val="18"/>
                <w:szCs w:val="18"/>
              </w:rPr>
              <w:t>使用化学品的工艺设备采取原料输送密闭、化学反应过程密闭、产品工艺周转过程密闭、工艺废气排放密闭的控制措施。</w:t>
            </w:r>
          </w:p>
          <w:p w:rsidR="002B777A" w:rsidRPr="00717540" w:rsidRDefault="002B777A" w:rsidP="00906AAD">
            <w:pPr>
              <w:autoSpaceDE w:val="0"/>
              <w:autoSpaceDN w:val="0"/>
              <w:adjustRightInd w:val="0"/>
              <w:ind w:firstLineChars="200" w:firstLine="360"/>
              <w:jc w:val="left"/>
              <w:rPr>
                <w:rFonts w:ascii="宋体" w:cs="仿宋_GB2312"/>
                <w:kern w:val="0"/>
                <w:sz w:val="18"/>
                <w:szCs w:val="18"/>
              </w:rPr>
            </w:pPr>
            <w:r w:rsidRPr="00717540">
              <w:rPr>
                <w:rFonts w:ascii="宋体" w:hAnsi="宋体" w:cs="仿宋_GB2312"/>
                <w:kern w:val="0"/>
                <w:sz w:val="18"/>
                <w:szCs w:val="18"/>
              </w:rPr>
              <w:t>2.</w:t>
            </w:r>
            <w:r w:rsidRPr="00717540">
              <w:rPr>
                <w:rFonts w:ascii="宋体" w:hAnsi="宋体" w:cs="仿宋_GB2312" w:hint="eastAsia"/>
                <w:kern w:val="0"/>
                <w:sz w:val="18"/>
                <w:szCs w:val="18"/>
              </w:rPr>
              <w:t>生产工序均在设备的密闭腔体内完成，腔体内设有废气收集装置，集中排放至处理系统；设备设置了多种安全联锁，如反应腔真空联锁、真空泵联锁、舱盖联锁、反应腔观察窗口射频联锁、气体分发装置排气联锁、气体分发装置腔门联锁、现场气体检测联锁、泄漏联锁等，可在打开腔门、现场气体检测报警、化学物质泄漏等状态下，切断气体向生产设备的供应，避免泄漏。</w:t>
            </w:r>
          </w:p>
          <w:p w:rsidR="002B777A" w:rsidRPr="00717540" w:rsidRDefault="002B777A" w:rsidP="00906AAD">
            <w:pPr>
              <w:autoSpaceDE w:val="0"/>
              <w:autoSpaceDN w:val="0"/>
              <w:adjustRightInd w:val="0"/>
              <w:ind w:firstLineChars="200" w:firstLine="360"/>
              <w:jc w:val="left"/>
              <w:rPr>
                <w:rFonts w:ascii="宋体" w:cs="仿宋_GB2312"/>
                <w:kern w:val="0"/>
                <w:sz w:val="18"/>
                <w:szCs w:val="18"/>
              </w:rPr>
            </w:pPr>
            <w:r w:rsidRPr="00717540">
              <w:rPr>
                <w:rFonts w:ascii="宋体" w:hAnsi="宋体"/>
                <w:sz w:val="18"/>
                <w:szCs w:val="18"/>
              </w:rPr>
              <w:t>3.</w:t>
            </w:r>
            <w:r w:rsidRPr="00717540">
              <w:rPr>
                <w:rFonts w:ascii="宋体" w:hAnsi="宋体" w:cs="仿宋_GB2312" w:hint="eastAsia"/>
                <w:kern w:val="0"/>
                <w:sz w:val="18"/>
                <w:szCs w:val="18"/>
              </w:rPr>
              <w:t>工艺生产所需化学</w:t>
            </w:r>
            <w:r w:rsidR="00910DB6">
              <w:rPr>
                <w:rFonts w:ascii="宋体" w:hAnsi="宋体" w:cs="仿宋_GB2312" w:hint="eastAsia"/>
                <w:kern w:val="0"/>
                <w:sz w:val="18"/>
                <w:szCs w:val="18"/>
              </w:rPr>
              <w:t>品</w:t>
            </w:r>
            <w:r w:rsidRPr="00717540">
              <w:rPr>
                <w:rFonts w:ascii="宋体" w:hAnsi="宋体" w:cs="仿宋_GB2312" w:hint="eastAsia"/>
                <w:kern w:val="0"/>
                <w:sz w:val="18"/>
                <w:szCs w:val="18"/>
              </w:rPr>
              <w:t>及</w:t>
            </w:r>
            <w:r w:rsidR="00935BEB">
              <w:rPr>
                <w:rFonts w:ascii="宋体" w:hAnsi="宋体" w:cs="仿宋_GB2312" w:hint="eastAsia"/>
                <w:kern w:val="0"/>
                <w:sz w:val="18"/>
                <w:szCs w:val="18"/>
              </w:rPr>
              <w:t>特种</w:t>
            </w:r>
            <w:r w:rsidR="00910DB6">
              <w:rPr>
                <w:rFonts w:ascii="宋体" w:hAnsi="宋体" w:cs="仿宋_GB2312" w:hint="eastAsia"/>
                <w:kern w:val="0"/>
                <w:sz w:val="18"/>
                <w:szCs w:val="18"/>
              </w:rPr>
              <w:t>气体</w:t>
            </w:r>
            <w:r w:rsidRPr="00717540">
              <w:rPr>
                <w:rFonts w:ascii="宋体" w:hAnsi="宋体" w:cs="仿宋_GB2312" w:hint="eastAsia"/>
                <w:kern w:val="0"/>
                <w:sz w:val="18"/>
                <w:szCs w:val="18"/>
              </w:rPr>
              <w:t>均采用自动传输方式，为避免泄漏，设计中采取双层套管，并设置过流量阀，以便在紧急状况时切断化学品或</w:t>
            </w:r>
            <w:r w:rsidR="00935BEB">
              <w:rPr>
                <w:rFonts w:ascii="宋体" w:hAnsi="宋体" w:cs="仿宋_GB2312" w:hint="eastAsia"/>
                <w:kern w:val="0"/>
                <w:sz w:val="18"/>
                <w:szCs w:val="18"/>
              </w:rPr>
              <w:t>特种</w:t>
            </w:r>
            <w:r w:rsidR="00910DB6">
              <w:rPr>
                <w:rFonts w:ascii="宋体" w:hAnsi="宋体" w:cs="仿宋_GB2312" w:hint="eastAsia"/>
                <w:kern w:val="0"/>
                <w:sz w:val="18"/>
                <w:szCs w:val="18"/>
              </w:rPr>
              <w:t>气体</w:t>
            </w:r>
            <w:r w:rsidRPr="00717540">
              <w:rPr>
                <w:rFonts w:ascii="宋体" w:hAnsi="宋体" w:cs="仿宋_GB2312" w:hint="eastAsia"/>
                <w:kern w:val="0"/>
                <w:sz w:val="18"/>
                <w:szCs w:val="18"/>
              </w:rPr>
              <w:t>供应。在</w:t>
            </w:r>
            <w:r w:rsidR="00910DB6">
              <w:rPr>
                <w:rFonts w:ascii="宋体" w:hAnsi="宋体" w:cs="仿宋_GB2312" w:hint="eastAsia"/>
                <w:kern w:val="0"/>
                <w:sz w:val="18"/>
                <w:szCs w:val="18"/>
              </w:rPr>
              <w:t>化学品</w:t>
            </w:r>
            <w:r w:rsidRPr="00717540">
              <w:rPr>
                <w:rFonts w:ascii="宋体" w:hAnsi="宋体" w:cs="仿宋_GB2312" w:hint="eastAsia"/>
                <w:kern w:val="0"/>
                <w:sz w:val="18"/>
                <w:szCs w:val="18"/>
              </w:rPr>
              <w:t>配送厂房内设烟气感应、特定化学物质感应、液体泄漏感应警报装置，并与自动消防设施及强制排风装置联动。</w:t>
            </w:r>
          </w:p>
          <w:p w:rsidR="002B777A" w:rsidRPr="00717540" w:rsidRDefault="002B777A" w:rsidP="00906AAD">
            <w:pPr>
              <w:autoSpaceDE w:val="0"/>
              <w:autoSpaceDN w:val="0"/>
              <w:adjustRightInd w:val="0"/>
              <w:ind w:firstLineChars="200" w:firstLine="360"/>
              <w:jc w:val="left"/>
              <w:rPr>
                <w:rFonts w:ascii="宋体" w:cs="仿宋_GB2312"/>
                <w:kern w:val="0"/>
                <w:sz w:val="18"/>
                <w:szCs w:val="18"/>
              </w:rPr>
            </w:pPr>
            <w:r w:rsidRPr="00717540">
              <w:rPr>
                <w:rFonts w:ascii="宋体" w:hAnsi="宋体" w:cs="仿宋_GB2312"/>
                <w:kern w:val="0"/>
                <w:sz w:val="18"/>
                <w:szCs w:val="18"/>
              </w:rPr>
              <w:t>4.</w:t>
            </w:r>
            <w:r w:rsidRPr="00717540">
              <w:rPr>
                <w:rFonts w:ascii="宋体" w:hAnsi="宋体" w:cs="仿宋_GB2312" w:hint="eastAsia"/>
                <w:kern w:val="0"/>
                <w:sz w:val="18"/>
                <w:szCs w:val="18"/>
              </w:rPr>
              <w:t>使用有毒化学</w:t>
            </w:r>
            <w:r w:rsidR="00910DB6">
              <w:rPr>
                <w:rFonts w:ascii="宋体" w:hAnsi="宋体" w:cs="仿宋_GB2312" w:hint="eastAsia"/>
                <w:kern w:val="0"/>
                <w:sz w:val="18"/>
                <w:szCs w:val="18"/>
              </w:rPr>
              <w:t>品</w:t>
            </w:r>
            <w:r w:rsidRPr="00717540">
              <w:rPr>
                <w:rFonts w:ascii="宋体" w:hAnsi="宋体" w:cs="仿宋_GB2312" w:hint="eastAsia"/>
                <w:kern w:val="0"/>
                <w:sz w:val="18"/>
                <w:szCs w:val="18"/>
              </w:rPr>
              <w:t>和</w:t>
            </w:r>
            <w:r w:rsidR="00935BEB">
              <w:rPr>
                <w:rFonts w:ascii="宋体" w:hAnsi="宋体" w:cs="仿宋_GB2312" w:hint="eastAsia"/>
                <w:kern w:val="0"/>
                <w:sz w:val="18"/>
                <w:szCs w:val="18"/>
              </w:rPr>
              <w:t>特种</w:t>
            </w:r>
            <w:r w:rsidR="00910DB6">
              <w:rPr>
                <w:rFonts w:ascii="宋体" w:hAnsi="宋体" w:cs="仿宋_GB2312" w:hint="eastAsia"/>
                <w:kern w:val="0"/>
                <w:sz w:val="18"/>
                <w:szCs w:val="18"/>
              </w:rPr>
              <w:t>气体</w:t>
            </w:r>
            <w:r w:rsidRPr="00717540">
              <w:rPr>
                <w:rFonts w:ascii="宋体" w:hAnsi="宋体" w:cs="仿宋_GB2312" w:hint="eastAsia"/>
                <w:kern w:val="0"/>
                <w:sz w:val="18"/>
                <w:szCs w:val="18"/>
              </w:rPr>
              <w:t>的设备，工艺过程都在密闭的反应腔中进行。在生产过程中产生的化学蒸气，经收集后通过管道传送至现场废气喷淋处理设施处理达标后再接入全厂的废气处理系统，经过两级处理之后才能排入大气。同时，密闭设备处还安装有泄漏探测和泄漏保护装置。</w:t>
            </w:r>
          </w:p>
          <w:p w:rsidR="002B777A" w:rsidRPr="00717540" w:rsidRDefault="002B777A" w:rsidP="00906AAD">
            <w:pPr>
              <w:autoSpaceDE w:val="0"/>
              <w:autoSpaceDN w:val="0"/>
              <w:adjustRightInd w:val="0"/>
              <w:ind w:firstLineChars="200" w:firstLine="360"/>
              <w:jc w:val="left"/>
              <w:rPr>
                <w:rFonts w:ascii="宋体" w:cs="仿宋_GB2312"/>
                <w:kern w:val="0"/>
                <w:sz w:val="18"/>
                <w:szCs w:val="18"/>
              </w:rPr>
            </w:pPr>
            <w:r w:rsidRPr="00717540">
              <w:rPr>
                <w:rFonts w:ascii="宋体" w:hAnsi="宋体" w:cs="仿宋_GB2312"/>
                <w:kern w:val="0"/>
                <w:sz w:val="18"/>
                <w:szCs w:val="18"/>
              </w:rPr>
              <w:t>5.</w:t>
            </w:r>
            <w:r w:rsidRPr="00717540">
              <w:rPr>
                <w:rFonts w:ascii="宋体" w:hAnsi="宋体" w:cs="仿宋_GB2312" w:hint="eastAsia"/>
                <w:kern w:val="0"/>
                <w:sz w:val="18"/>
                <w:szCs w:val="18"/>
              </w:rPr>
              <w:t>在设备内安装局部排风系统，通过管道把剩余的反应气体和有毒物质排到屋外的尾气处理装置进行处理，同时在局部排风管内安装风压联锁和报警装置，当风量低于控制风压时，则报警并切断气体和有毒物质的供应，以防排风装置的故障造成化学物质的外泄。</w:t>
            </w:r>
          </w:p>
          <w:p w:rsidR="002B777A" w:rsidRPr="00717540" w:rsidRDefault="002B777A" w:rsidP="00906AAD">
            <w:pPr>
              <w:ind w:firstLineChars="200" w:firstLine="360"/>
              <w:rPr>
                <w:rFonts w:ascii="宋体" w:cs="仿宋_GB2312"/>
                <w:kern w:val="0"/>
                <w:sz w:val="18"/>
                <w:szCs w:val="18"/>
              </w:rPr>
            </w:pPr>
            <w:r w:rsidRPr="00717540">
              <w:rPr>
                <w:rFonts w:ascii="宋体" w:hAnsi="宋体" w:cs="仿宋_GB2312"/>
                <w:kern w:val="0"/>
                <w:sz w:val="18"/>
                <w:szCs w:val="18"/>
              </w:rPr>
              <w:t>6.</w:t>
            </w:r>
            <w:r w:rsidRPr="00717540">
              <w:rPr>
                <w:rFonts w:ascii="宋体" w:hAnsi="宋体" w:cs="仿宋_GB2312" w:hint="eastAsia"/>
                <w:kern w:val="0"/>
                <w:sz w:val="18"/>
                <w:szCs w:val="18"/>
              </w:rPr>
              <w:t>毒性较大的化学物质，使用气瓶存储、管道密闭输送，并在设备舱体中密闭使用，舱体内设有废气收集排放装置，并辅助设有气体泄漏检测探头和联锁系统，操作人员不直接接触。</w:t>
            </w:r>
          </w:p>
          <w:p w:rsidR="002B777A" w:rsidRPr="00717540" w:rsidRDefault="002B777A" w:rsidP="00906AAD">
            <w:pPr>
              <w:ind w:firstLineChars="200" w:firstLine="360"/>
              <w:rPr>
                <w:rFonts w:ascii="宋体" w:cs="仿宋_GB2312"/>
                <w:kern w:val="0"/>
                <w:sz w:val="18"/>
                <w:szCs w:val="18"/>
              </w:rPr>
            </w:pPr>
            <w:r w:rsidRPr="00717540">
              <w:rPr>
                <w:rFonts w:ascii="宋体" w:hAnsi="宋体" w:cs="仿宋_GB2312"/>
                <w:kern w:val="0"/>
                <w:sz w:val="18"/>
                <w:szCs w:val="18"/>
              </w:rPr>
              <w:t>7.</w:t>
            </w:r>
            <w:r w:rsidR="00910DB6">
              <w:rPr>
                <w:rFonts w:ascii="宋体" w:hAnsi="宋体" w:cs="仿宋_GB2312" w:hint="eastAsia"/>
                <w:kern w:val="0"/>
                <w:sz w:val="18"/>
                <w:szCs w:val="18"/>
              </w:rPr>
              <w:t>化学品</w:t>
            </w:r>
            <w:r w:rsidRPr="00717540">
              <w:rPr>
                <w:rFonts w:ascii="宋体" w:hAnsi="宋体" w:cs="仿宋_GB2312" w:hint="eastAsia"/>
                <w:kern w:val="0"/>
                <w:sz w:val="18"/>
                <w:szCs w:val="18"/>
              </w:rPr>
              <w:t>配</w:t>
            </w:r>
            <w:r w:rsidR="00910DB6">
              <w:rPr>
                <w:rFonts w:ascii="宋体" w:hAnsi="宋体" w:cs="仿宋_GB2312" w:hint="eastAsia"/>
                <w:kern w:val="0"/>
                <w:sz w:val="18"/>
                <w:szCs w:val="18"/>
              </w:rPr>
              <w:t>送</w:t>
            </w:r>
            <w:r w:rsidRPr="00717540">
              <w:rPr>
                <w:rFonts w:ascii="宋体" w:hAnsi="宋体" w:cs="仿宋_GB2312" w:hint="eastAsia"/>
                <w:kern w:val="0"/>
                <w:sz w:val="18"/>
                <w:szCs w:val="18"/>
              </w:rPr>
              <w:t>厂房化学品分发装置自动化，设置毒物泄漏检测与报警装置，并设置事故通风设施，报警装置与事故通风设施进行联动。另外，气体泄漏感应器连接到</w:t>
            </w:r>
            <w:r w:rsidR="00935BEB">
              <w:rPr>
                <w:rFonts w:ascii="宋体" w:hAnsi="宋体" w:cs="仿宋_GB2312" w:hint="eastAsia"/>
                <w:kern w:val="0"/>
                <w:sz w:val="18"/>
                <w:szCs w:val="18"/>
              </w:rPr>
              <w:t>特种</w:t>
            </w:r>
            <w:r w:rsidR="00910DB6">
              <w:rPr>
                <w:rFonts w:ascii="宋体" w:hAnsi="宋体" w:cs="仿宋_GB2312" w:hint="eastAsia"/>
                <w:kern w:val="0"/>
                <w:sz w:val="18"/>
                <w:szCs w:val="18"/>
              </w:rPr>
              <w:t>气体</w:t>
            </w:r>
            <w:r w:rsidRPr="00717540">
              <w:rPr>
                <w:rFonts w:ascii="宋体" w:hAnsi="宋体" w:cs="仿宋_GB2312" w:hint="eastAsia"/>
                <w:kern w:val="0"/>
                <w:sz w:val="18"/>
                <w:szCs w:val="18"/>
              </w:rPr>
              <w:t>化学品供应系统及厂区消防控制室，有条件的可将报警信号传输至消防队等。</w:t>
            </w:r>
          </w:p>
          <w:p w:rsidR="002B777A" w:rsidRPr="00717540" w:rsidRDefault="002B777A" w:rsidP="00906AAD">
            <w:pPr>
              <w:ind w:firstLineChars="200" w:firstLine="360"/>
              <w:rPr>
                <w:rFonts w:ascii="宋体" w:cs="仿宋_GB2312"/>
                <w:kern w:val="0"/>
                <w:sz w:val="18"/>
                <w:szCs w:val="18"/>
              </w:rPr>
            </w:pPr>
            <w:r w:rsidRPr="00717540">
              <w:rPr>
                <w:rFonts w:ascii="宋体" w:hAnsi="宋体" w:cs="仿宋_GB2312"/>
                <w:kern w:val="0"/>
                <w:sz w:val="18"/>
                <w:szCs w:val="18"/>
              </w:rPr>
              <w:t>8.</w:t>
            </w:r>
            <w:r w:rsidRPr="00717540">
              <w:rPr>
                <w:rFonts w:ascii="宋体" w:hAnsi="宋体" w:cs="仿宋_GB2312" w:hint="eastAsia"/>
                <w:kern w:val="0"/>
                <w:sz w:val="18"/>
                <w:szCs w:val="18"/>
              </w:rPr>
              <w:t>天然气锅炉房使用密闭容器、无缝钢管储存、输送甲烷，锅炉间单独布置于动力站内，站内设置可燃气体侦测系统及设有机械排风系统，燃烧的废气有组织排放，并设有动力系统中央控制室。</w:t>
            </w:r>
          </w:p>
          <w:p w:rsidR="002B777A" w:rsidRPr="00717540" w:rsidRDefault="002B777A" w:rsidP="00906AAD">
            <w:pPr>
              <w:ind w:firstLineChars="200" w:firstLine="360"/>
              <w:rPr>
                <w:rFonts w:ascii="宋体" w:cs="仿宋_GB2312"/>
                <w:kern w:val="0"/>
                <w:sz w:val="18"/>
                <w:szCs w:val="18"/>
              </w:rPr>
            </w:pPr>
            <w:r w:rsidRPr="00717540">
              <w:rPr>
                <w:rFonts w:ascii="宋体" w:hAnsi="宋体" w:cs="仿宋_GB2312"/>
                <w:kern w:val="0"/>
                <w:sz w:val="18"/>
                <w:szCs w:val="18"/>
              </w:rPr>
              <w:t>9.</w:t>
            </w:r>
            <w:r w:rsidRPr="00717540">
              <w:rPr>
                <w:rFonts w:ascii="宋体" w:hAnsi="宋体" w:cs="仿宋_GB2312" w:hint="eastAsia"/>
                <w:kern w:val="0"/>
                <w:sz w:val="18"/>
                <w:szCs w:val="18"/>
              </w:rPr>
              <w:t>废气处理系统的洗涤系统加药装置均经管道加药，且定期向贮罐内补充。</w:t>
            </w:r>
          </w:p>
          <w:p w:rsidR="002B777A" w:rsidRPr="00717540" w:rsidRDefault="002B777A" w:rsidP="00906AAD">
            <w:pPr>
              <w:ind w:firstLineChars="200" w:firstLine="360"/>
              <w:rPr>
                <w:rFonts w:ascii="宋体" w:cs="仿宋_GB2312"/>
                <w:kern w:val="0"/>
                <w:sz w:val="18"/>
                <w:szCs w:val="18"/>
              </w:rPr>
            </w:pPr>
            <w:r w:rsidRPr="00717540">
              <w:rPr>
                <w:rFonts w:ascii="宋体" w:hAnsi="宋体" w:cs="仿宋_GB2312"/>
                <w:kern w:val="0"/>
                <w:sz w:val="18"/>
                <w:szCs w:val="18"/>
              </w:rPr>
              <w:t>10.</w:t>
            </w:r>
            <w:r w:rsidRPr="00717540">
              <w:rPr>
                <w:rFonts w:ascii="宋体" w:hAnsi="宋体" w:cs="仿宋_GB2312" w:hint="eastAsia"/>
                <w:kern w:val="0"/>
                <w:sz w:val="18"/>
                <w:szCs w:val="18"/>
              </w:rPr>
              <w:t>废水处理加药系统中药剂均以液态形式经管道加药，定期向贮罐内补充；加药间设有机械通风换气系统，加药装置设有围堰和排水沟；废水处理站设有废水原水槽和事故水槽，水槽采取密闭方式，挥发的有害气体有组织的排放。</w:t>
            </w:r>
          </w:p>
          <w:p w:rsidR="002B777A" w:rsidRPr="00717540" w:rsidRDefault="002B777A" w:rsidP="00906AAD">
            <w:pPr>
              <w:ind w:firstLineChars="200" w:firstLine="360"/>
              <w:rPr>
                <w:rFonts w:ascii="宋体" w:cs="仿宋_GB2312"/>
                <w:kern w:val="0"/>
                <w:sz w:val="18"/>
                <w:szCs w:val="18"/>
              </w:rPr>
            </w:pPr>
            <w:r w:rsidRPr="00717540">
              <w:rPr>
                <w:rFonts w:ascii="宋体" w:hAnsi="宋体" w:cs="仿宋_GB2312"/>
                <w:kern w:val="0"/>
                <w:sz w:val="18"/>
                <w:szCs w:val="18"/>
              </w:rPr>
              <w:t>11.</w:t>
            </w:r>
            <w:r w:rsidRPr="00717540">
              <w:rPr>
                <w:rFonts w:ascii="宋体" w:hAnsi="宋体" w:cs="仿宋_GB2312" w:hint="eastAsia"/>
                <w:kern w:val="0"/>
                <w:sz w:val="18"/>
                <w:szCs w:val="18"/>
              </w:rPr>
              <w:t>备用柴油系统单独设置，通过输油管道输送至锅炉及备用发电机。</w:t>
            </w:r>
          </w:p>
          <w:p w:rsidR="002B777A" w:rsidRPr="00717540" w:rsidRDefault="002B777A" w:rsidP="00906AAD">
            <w:pPr>
              <w:ind w:firstLineChars="200" w:firstLine="360"/>
              <w:rPr>
                <w:rFonts w:ascii="宋体"/>
                <w:sz w:val="18"/>
              </w:rPr>
            </w:pPr>
            <w:r w:rsidRPr="00717540">
              <w:rPr>
                <w:rFonts w:ascii="宋体" w:hAnsi="宋体" w:cs="仿宋_GB2312"/>
                <w:kern w:val="0"/>
                <w:sz w:val="18"/>
                <w:szCs w:val="18"/>
              </w:rPr>
              <w:t>12.</w:t>
            </w:r>
            <w:r w:rsidR="00935BEB">
              <w:rPr>
                <w:rFonts w:ascii="宋体" w:hAnsi="宋体" w:cs="仿宋_GB2312" w:hint="eastAsia"/>
                <w:kern w:val="0"/>
                <w:sz w:val="18"/>
                <w:szCs w:val="18"/>
              </w:rPr>
              <w:t>化学品供应系统接头采取特种</w:t>
            </w:r>
            <w:r w:rsidRPr="00717540">
              <w:rPr>
                <w:rFonts w:ascii="宋体" w:hAnsi="宋体" w:cs="仿宋_GB2312" w:hint="eastAsia"/>
                <w:kern w:val="0"/>
                <w:sz w:val="18"/>
                <w:szCs w:val="18"/>
              </w:rPr>
              <w:t>接头并做标示，防止误接导致化学品</w:t>
            </w:r>
            <w:r>
              <w:rPr>
                <w:rFonts w:ascii="宋体" w:hAnsi="宋体" w:cs="仿宋_GB2312" w:hint="eastAsia"/>
                <w:kern w:val="0"/>
                <w:sz w:val="18"/>
                <w:szCs w:val="18"/>
              </w:rPr>
              <w:t>充</w:t>
            </w:r>
            <w:r w:rsidRPr="00717540">
              <w:rPr>
                <w:rFonts w:ascii="宋体" w:hAnsi="宋体" w:cs="仿宋_GB2312" w:hint="eastAsia"/>
                <w:kern w:val="0"/>
                <w:sz w:val="18"/>
                <w:szCs w:val="18"/>
              </w:rPr>
              <w:t>装错误。</w:t>
            </w:r>
          </w:p>
        </w:tc>
      </w:tr>
    </w:tbl>
    <w:p w:rsidR="002B777A" w:rsidRDefault="002B777A" w:rsidP="002B777A">
      <w:pPr>
        <w:pStyle w:val="afe"/>
      </w:pPr>
    </w:p>
    <w:p w:rsidR="002B777A" w:rsidRDefault="002B777A" w:rsidP="002B777A">
      <w:pPr>
        <w:pStyle w:val="af0"/>
        <w:numPr>
          <w:ilvl w:val="0"/>
          <w:numId w:val="0"/>
        </w:numPr>
        <w:spacing w:before="156" w:after="156"/>
      </w:pPr>
      <w:r>
        <w:rPr>
          <w:rFonts w:hint="eastAsia"/>
        </w:rPr>
        <w:lastRenderedPageBreak/>
        <w:t>表C.1  电子器件制造业建设项目常见职业病防护设施/措施列举（续）</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2579"/>
        <w:gridCol w:w="6485"/>
      </w:tblGrid>
      <w:tr w:rsidR="002B777A" w:rsidTr="007A20AF">
        <w:tc>
          <w:tcPr>
            <w:tcW w:w="0" w:type="auto"/>
            <w:tcBorders>
              <w:top w:val="single" w:sz="12" w:space="0" w:color="auto"/>
              <w:left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szCs w:val="18"/>
              </w:rPr>
            </w:pPr>
            <w:r w:rsidRPr="00717540">
              <w:rPr>
                <w:rFonts w:ascii="宋体" w:hAnsi="宋体" w:hint="eastAsia"/>
                <w:sz w:val="18"/>
                <w:szCs w:val="18"/>
              </w:rPr>
              <w:t>序号</w:t>
            </w:r>
          </w:p>
        </w:tc>
        <w:tc>
          <w:tcPr>
            <w:tcW w:w="2579" w:type="dxa"/>
            <w:tcBorders>
              <w:top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szCs w:val="18"/>
              </w:rPr>
            </w:pPr>
            <w:r w:rsidRPr="00717540">
              <w:rPr>
                <w:rFonts w:ascii="宋体" w:hAnsi="宋体" w:hint="eastAsia"/>
                <w:sz w:val="18"/>
                <w:szCs w:val="18"/>
              </w:rPr>
              <w:t>防护类别</w:t>
            </w:r>
          </w:p>
        </w:tc>
        <w:tc>
          <w:tcPr>
            <w:tcW w:w="6485" w:type="dxa"/>
            <w:tcBorders>
              <w:top w:val="single" w:sz="12" w:space="0" w:color="auto"/>
              <w:bottom w:val="single" w:sz="12" w:space="0" w:color="auto"/>
              <w:right w:val="single" w:sz="12" w:space="0" w:color="auto"/>
            </w:tcBorders>
            <w:shd w:val="clear" w:color="auto" w:fill="auto"/>
            <w:vAlign w:val="center"/>
          </w:tcPr>
          <w:p w:rsidR="002B777A" w:rsidRPr="00717540" w:rsidRDefault="002B777A" w:rsidP="003A2864">
            <w:pPr>
              <w:jc w:val="center"/>
              <w:rPr>
                <w:rFonts w:ascii="宋体"/>
                <w:sz w:val="18"/>
                <w:szCs w:val="18"/>
              </w:rPr>
            </w:pPr>
            <w:r w:rsidRPr="00717540">
              <w:rPr>
                <w:rFonts w:ascii="宋体" w:hAnsi="宋体" w:hint="eastAsia"/>
                <w:sz w:val="18"/>
                <w:szCs w:val="18"/>
              </w:rPr>
              <w:t>职业病防护设施</w:t>
            </w:r>
            <w:r w:rsidRPr="00717540">
              <w:rPr>
                <w:rFonts w:ascii="宋体" w:hAnsi="宋体"/>
                <w:sz w:val="18"/>
                <w:szCs w:val="18"/>
              </w:rPr>
              <w:t>/</w:t>
            </w:r>
            <w:r w:rsidRPr="00717540">
              <w:rPr>
                <w:rFonts w:ascii="宋体" w:hAnsi="宋体" w:hint="eastAsia"/>
                <w:sz w:val="18"/>
                <w:szCs w:val="18"/>
              </w:rPr>
              <w:t>措施</w:t>
            </w:r>
          </w:p>
        </w:tc>
      </w:tr>
      <w:tr w:rsidR="002B777A" w:rsidTr="007A20AF">
        <w:tc>
          <w:tcPr>
            <w:tcW w:w="0" w:type="auto"/>
            <w:tcBorders>
              <w:top w:val="single" w:sz="12" w:space="0" w:color="auto"/>
              <w:lef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3</w:t>
            </w:r>
          </w:p>
        </w:tc>
        <w:tc>
          <w:tcPr>
            <w:tcW w:w="2579" w:type="dxa"/>
            <w:tcBorders>
              <w:top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减振降噪</w:t>
            </w:r>
            <w:r>
              <w:rPr>
                <w:rFonts w:ascii="宋体" w:hint="eastAsia"/>
                <w:sz w:val="18"/>
              </w:rPr>
              <w:t>设施</w:t>
            </w:r>
          </w:p>
        </w:tc>
        <w:tc>
          <w:tcPr>
            <w:tcW w:w="6485" w:type="dxa"/>
            <w:tcBorders>
              <w:top w:val="single" w:sz="12" w:space="0" w:color="auto"/>
              <w:right w:val="single" w:sz="12" w:space="0" w:color="auto"/>
            </w:tcBorders>
            <w:shd w:val="clear" w:color="auto" w:fill="auto"/>
          </w:tcPr>
          <w:p w:rsidR="002B777A" w:rsidRPr="00717540" w:rsidRDefault="002B777A" w:rsidP="00906AAD">
            <w:pPr>
              <w:ind w:firstLineChars="200" w:firstLine="360"/>
              <w:rPr>
                <w:rFonts w:ascii="宋体"/>
                <w:sz w:val="18"/>
                <w:szCs w:val="18"/>
              </w:rPr>
            </w:pPr>
            <w:r w:rsidRPr="00717540">
              <w:rPr>
                <w:rFonts w:ascii="宋体" w:hAnsi="宋体"/>
                <w:sz w:val="18"/>
                <w:szCs w:val="18"/>
              </w:rPr>
              <w:t>1.</w:t>
            </w:r>
            <w:r w:rsidRPr="00717540">
              <w:rPr>
                <w:rFonts w:ascii="宋体" w:hAnsi="宋体" w:hint="eastAsia"/>
                <w:sz w:val="18"/>
                <w:szCs w:val="18"/>
              </w:rPr>
              <w:t>通过控制声源对噪声进行控制，主要包括：</w:t>
            </w:r>
          </w:p>
          <w:p w:rsidR="002B777A" w:rsidRPr="00717540" w:rsidRDefault="002B777A" w:rsidP="00906AAD">
            <w:pPr>
              <w:ind w:firstLineChars="200" w:firstLine="360"/>
              <w:rPr>
                <w:rFonts w:ascii="宋体"/>
                <w:sz w:val="18"/>
                <w:szCs w:val="18"/>
              </w:rPr>
            </w:pPr>
            <w:r w:rsidRPr="00717540">
              <w:rPr>
                <w:rFonts w:ascii="宋体" w:hAnsi="宋体" w:hint="eastAsia"/>
                <w:sz w:val="18"/>
                <w:szCs w:val="18"/>
              </w:rPr>
              <w:t>（</w:t>
            </w:r>
            <w:r w:rsidRPr="00717540">
              <w:rPr>
                <w:rFonts w:ascii="宋体" w:hAnsi="宋体"/>
                <w:sz w:val="18"/>
                <w:szCs w:val="18"/>
              </w:rPr>
              <w:t>1</w:t>
            </w:r>
            <w:r w:rsidRPr="00717540">
              <w:rPr>
                <w:rFonts w:ascii="宋体" w:hAnsi="宋体" w:hint="eastAsia"/>
                <w:sz w:val="18"/>
                <w:szCs w:val="18"/>
              </w:rPr>
              <w:t>）设备按低噪声选型；</w:t>
            </w:r>
          </w:p>
          <w:p w:rsidR="002B777A" w:rsidRPr="00717540" w:rsidRDefault="002B777A" w:rsidP="00906AAD">
            <w:pPr>
              <w:ind w:firstLineChars="200" w:firstLine="360"/>
              <w:rPr>
                <w:rFonts w:ascii="宋体"/>
                <w:sz w:val="18"/>
                <w:szCs w:val="18"/>
              </w:rPr>
            </w:pPr>
            <w:r w:rsidRPr="00717540">
              <w:rPr>
                <w:rFonts w:ascii="宋体" w:hAnsi="宋体" w:hint="eastAsia"/>
                <w:sz w:val="18"/>
                <w:szCs w:val="18"/>
              </w:rPr>
              <w:t>（</w:t>
            </w:r>
            <w:r w:rsidRPr="00717540">
              <w:rPr>
                <w:rFonts w:ascii="宋体" w:hAnsi="宋体"/>
                <w:sz w:val="18"/>
                <w:szCs w:val="18"/>
              </w:rPr>
              <w:t>2</w:t>
            </w:r>
            <w:r w:rsidRPr="00717540">
              <w:rPr>
                <w:rFonts w:ascii="宋体" w:hAnsi="宋体" w:hint="eastAsia"/>
                <w:sz w:val="18"/>
                <w:szCs w:val="18"/>
              </w:rPr>
              <w:t>）设备设置减振垫、减振吊架、减振底座等减振装置和隔声外壳等；</w:t>
            </w:r>
          </w:p>
          <w:p w:rsidR="002B777A" w:rsidRPr="00717540" w:rsidRDefault="002B777A" w:rsidP="00906AAD">
            <w:pPr>
              <w:ind w:firstLineChars="200" w:firstLine="360"/>
              <w:rPr>
                <w:rFonts w:ascii="宋体"/>
                <w:sz w:val="18"/>
                <w:szCs w:val="18"/>
              </w:rPr>
            </w:pPr>
            <w:r w:rsidRPr="00717540">
              <w:rPr>
                <w:rFonts w:ascii="宋体" w:hAnsi="宋体" w:hint="eastAsia"/>
                <w:sz w:val="18"/>
                <w:szCs w:val="18"/>
              </w:rPr>
              <w:t>（</w:t>
            </w:r>
            <w:r w:rsidRPr="00717540">
              <w:rPr>
                <w:rFonts w:ascii="宋体" w:hAnsi="宋体"/>
                <w:sz w:val="18"/>
                <w:szCs w:val="18"/>
              </w:rPr>
              <w:t>3</w:t>
            </w:r>
            <w:r w:rsidRPr="00717540">
              <w:rPr>
                <w:rFonts w:ascii="宋体" w:hAnsi="宋体" w:hint="eastAsia"/>
                <w:sz w:val="18"/>
                <w:szCs w:val="18"/>
              </w:rPr>
              <w:t>）设备进头处采用柔性软接头，风管设有消声器和消声弯头；</w:t>
            </w:r>
          </w:p>
          <w:p w:rsidR="002B777A" w:rsidRPr="00717540" w:rsidRDefault="002B777A" w:rsidP="00906AAD">
            <w:pPr>
              <w:ind w:firstLineChars="200" w:firstLine="360"/>
              <w:rPr>
                <w:rFonts w:ascii="宋体"/>
                <w:sz w:val="18"/>
                <w:szCs w:val="18"/>
              </w:rPr>
            </w:pPr>
            <w:r w:rsidRPr="00717540">
              <w:rPr>
                <w:rFonts w:ascii="宋体" w:hAnsi="宋体" w:hint="eastAsia"/>
                <w:sz w:val="18"/>
                <w:szCs w:val="18"/>
              </w:rPr>
              <w:t>（</w:t>
            </w:r>
            <w:r w:rsidRPr="00717540">
              <w:rPr>
                <w:rFonts w:ascii="宋体" w:hAnsi="宋体"/>
                <w:sz w:val="18"/>
                <w:szCs w:val="18"/>
              </w:rPr>
              <w:t>4</w:t>
            </w:r>
            <w:r w:rsidRPr="00717540">
              <w:rPr>
                <w:rFonts w:ascii="宋体" w:hAnsi="宋体" w:hint="eastAsia"/>
                <w:sz w:val="18"/>
                <w:szCs w:val="18"/>
              </w:rPr>
              <w:t>）对振动较强的大功率动力设备设置水泥基座、钢构、减振弹簧等减振、隔振基础。</w:t>
            </w:r>
          </w:p>
          <w:p w:rsidR="002B777A" w:rsidRPr="00717540" w:rsidRDefault="002B777A" w:rsidP="00906AAD">
            <w:pPr>
              <w:ind w:firstLineChars="200" w:firstLine="360"/>
              <w:rPr>
                <w:rFonts w:ascii="宋体"/>
                <w:sz w:val="18"/>
              </w:rPr>
            </w:pPr>
            <w:r w:rsidRPr="00717540">
              <w:rPr>
                <w:rFonts w:ascii="宋体" w:hAnsi="宋体"/>
                <w:sz w:val="18"/>
                <w:szCs w:val="18"/>
              </w:rPr>
              <w:t>2.</w:t>
            </w:r>
            <w:r w:rsidRPr="00717540">
              <w:rPr>
                <w:rFonts w:ascii="宋体" w:hAnsi="宋体" w:hint="eastAsia"/>
                <w:sz w:val="18"/>
                <w:szCs w:val="18"/>
              </w:rPr>
              <w:t>通过建筑结构、平面布置及设备布局进行噪声控制。</w:t>
            </w:r>
          </w:p>
        </w:tc>
      </w:tr>
      <w:tr w:rsidR="002B777A" w:rsidTr="007A20AF">
        <w:tc>
          <w:tcPr>
            <w:tcW w:w="0" w:type="auto"/>
            <w:tcBorders>
              <w:lef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4</w:t>
            </w:r>
          </w:p>
        </w:tc>
        <w:tc>
          <w:tcPr>
            <w:tcW w:w="2579" w:type="dxa"/>
            <w:shd w:val="clear" w:color="auto" w:fill="auto"/>
            <w:vAlign w:val="center"/>
          </w:tcPr>
          <w:p w:rsidR="002B777A" w:rsidRPr="00717540" w:rsidRDefault="002B777A" w:rsidP="003A2864">
            <w:pPr>
              <w:jc w:val="center"/>
              <w:rPr>
                <w:rFonts w:ascii="宋体"/>
                <w:sz w:val="18"/>
              </w:rPr>
            </w:pPr>
            <w:r>
              <w:rPr>
                <w:rFonts w:ascii="宋体" w:hint="eastAsia"/>
                <w:sz w:val="18"/>
              </w:rPr>
              <w:t>防</w:t>
            </w:r>
            <w:r w:rsidRPr="00717540">
              <w:rPr>
                <w:rFonts w:ascii="宋体" w:hint="eastAsia"/>
                <w:sz w:val="18"/>
              </w:rPr>
              <w:t>高温</w:t>
            </w:r>
            <w:r>
              <w:rPr>
                <w:rFonts w:ascii="宋体" w:hint="eastAsia"/>
                <w:sz w:val="18"/>
              </w:rPr>
              <w:t>设施</w:t>
            </w:r>
          </w:p>
        </w:tc>
        <w:tc>
          <w:tcPr>
            <w:tcW w:w="6485" w:type="dxa"/>
            <w:tcBorders>
              <w:right w:val="single" w:sz="12" w:space="0" w:color="auto"/>
            </w:tcBorders>
            <w:shd w:val="clear" w:color="auto" w:fill="auto"/>
            <w:vAlign w:val="center"/>
          </w:tcPr>
          <w:p w:rsidR="002B777A" w:rsidRPr="00717540" w:rsidRDefault="002B777A" w:rsidP="00906AAD">
            <w:pPr>
              <w:ind w:firstLineChars="200" w:firstLine="360"/>
              <w:rPr>
                <w:rFonts w:ascii="宋体"/>
                <w:sz w:val="18"/>
                <w:szCs w:val="18"/>
              </w:rPr>
            </w:pPr>
            <w:r w:rsidRPr="00717540">
              <w:rPr>
                <w:rFonts w:ascii="宋体" w:hAnsi="宋体"/>
                <w:sz w:val="18"/>
                <w:szCs w:val="18"/>
              </w:rPr>
              <w:t>1.</w:t>
            </w:r>
            <w:r w:rsidRPr="00717540">
              <w:rPr>
                <w:rFonts w:ascii="宋体" w:hAnsi="宋体" w:hint="eastAsia"/>
                <w:sz w:val="18"/>
                <w:szCs w:val="18"/>
              </w:rPr>
              <w:t>高温区设有轴流风机；</w:t>
            </w:r>
          </w:p>
          <w:p w:rsidR="002B777A" w:rsidRPr="00717540" w:rsidRDefault="002B777A" w:rsidP="00906AAD">
            <w:pPr>
              <w:ind w:firstLineChars="200" w:firstLine="360"/>
              <w:rPr>
                <w:rFonts w:ascii="宋体"/>
                <w:sz w:val="18"/>
                <w:szCs w:val="18"/>
              </w:rPr>
            </w:pPr>
            <w:r w:rsidRPr="00717540">
              <w:rPr>
                <w:rFonts w:ascii="宋体" w:hAnsi="宋体"/>
                <w:sz w:val="18"/>
                <w:szCs w:val="18"/>
              </w:rPr>
              <w:t>2.</w:t>
            </w:r>
            <w:r w:rsidRPr="00717540">
              <w:rPr>
                <w:rFonts w:ascii="宋体" w:hAnsi="宋体" w:hint="eastAsia"/>
                <w:sz w:val="18"/>
                <w:szCs w:val="18"/>
              </w:rPr>
              <w:t>设备设有隔热外壳；</w:t>
            </w:r>
          </w:p>
          <w:p w:rsidR="002B777A" w:rsidRPr="00717540" w:rsidRDefault="002B777A" w:rsidP="00906AAD">
            <w:pPr>
              <w:ind w:firstLineChars="200" w:firstLine="360"/>
              <w:rPr>
                <w:rFonts w:ascii="宋体"/>
                <w:sz w:val="18"/>
                <w:szCs w:val="22"/>
              </w:rPr>
            </w:pPr>
            <w:r w:rsidRPr="00717540">
              <w:rPr>
                <w:rFonts w:ascii="宋体" w:hAnsi="宋体"/>
                <w:sz w:val="18"/>
                <w:szCs w:val="18"/>
              </w:rPr>
              <w:t>3.</w:t>
            </w:r>
            <w:r w:rsidRPr="00717540">
              <w:rPr>
                <w:rFonts w:ascii="宋体" w:hAnsi="宋体" w:hint="eastAsia"/>
                <w:sz w:val="18"/>
                <w:szCs w:val="18"/>
              </w:rPr>
              <w:t>管道有隔热层。</w:t>
            </w:r>
          </w:p>
        </w:tc>
      </w:tr>
      <w:tr w:rsidR="002B777A" w:rsidTr="007A20AF">
        <w:tc>
          <w:tcPr>
            <w:tcW w:w="0" w:type="auto"/>
            <w:tcBorders>
              <w:left w:val="single" w:sz="12" w:space="0" w:color="auto"/>
              <w:bottom w:val="single" w:sz="4"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5</w:t>
            </w:r>
          </w:p>
        </w:tc>
        <w:tc>
          <w:tcPr>
            <w:tcW w:w="2579" w:type="dxa"/>
            <w:tcBorders>
              <w:bottom w:val="single" w:sz="4" w:space="0" w:color="auto"/>
            </w:tcBorders>
            <w:shd w:val="clear" w:color="auto" w:fill="auto"/>
            <w:vAlign w:val="center"/>
          </w:tcPr>
          <w:p w:rsidR="002B777A" w:rsidRPr="00717540" w:rsidRDefault="002B777A" w:rsidP="003A2864">
            <w:pPr>
              <w:jc w:val="center"/>
              <w:rPr>
                <w:rFonts w:ascii="宋体"/>
                <w:sz w:val="18"/>
              </w:rPr>
            </w:pPr>
            <w:r>
              <w:rPr>
                <w:rFonts w:ascii="宋体" w:hint="eastAsia"/>
                <w:sz w:val="18"/>
              </w:rPr>
              <w:t>防非电离辐射</w:t>
            </w:r>
            <w:r w:rsidRPr="00717540">
              <w:rPr>
                <w:rFonts w:ascii="宋体" w:hint="eastAsia"/>
                <w:sz w:val="18"/>
              </w:rPr>
              <w:t>（包括激光、紫外线、工频电磁场、高频电磁场、超高频电磁场）</w:t>
            </w:r>
            <w:r>
              <w:rPr>
                <w:rFonts w:ascii="宋体" w:hint="eastAsia"/>
                <w:sz w:val="18"/>
              </w:rPr>
              <w:t>设施</w:t>
            </w:r>
          </w:p>
        </w:tc>
        <w:tc>
          <w:tcPr>
            <w:tcW w:w="6485" w:type="dxa"/>
            <w:tcBorders>
              <w:bottom w:val="single" w:sz="4" w:space="0" w:color="auto"/>
              <w:right w:val="single" w:sz="12" w:space="0" w:color="auto"/>
            </w:tcBorders>
            <w:shd w:val="clear" w:color="auto" w:fill="auto"/>
            <w:vAlign w:val="center"/>
          </w:tcPr>
          <w:p w:rsidR="002B777A" w:rsidRPr="00717540" w:rsidRDefault="002B777A" w:rsidP="00906AAD">
            <w:pPr>
              <w:ind w:firstLineChars="200" w:firstLine="360"/>
              <w:rPr>
                <w:rFonts w:ascii="宋体"/>
                <w:sz w:val="18"/>
                <w:szCs w:val="18"/>
              </w:rPr>
            </w:pPr>
            <w:r w:rsidRPr="00717540">
              <w:rPr>
                <w:rFonts w:ascii="宋体" w:hAnsi="宋体"/>
                <w:sz w:val="18"/>
                <w:szCs w:val="18"/>
              </w:rPr>
              <w:t>1.</w:t>
            </w:r>
            <w:r w:rsidRPr="00717540">
              <w:rPr>
                <w:rFonts w:ascii="宋体" w:hAnsi="宋体" w:hint="eastAsia"/>
                <w:sz w:val="18"/>
                <w:szCs w:val="18"/>
              </w:rPr>
              <w:t>机台采用金属屏蔽；</w:t>
            </w:r>
          </w:p>
          <w:p w:rsidR="002B777A" w:rsidRPr="00717540" w:rsidRDefault="002B777A" w:rsidP="00906AAD">
            <w:pPr>
              <w:ind w:firstLineChars="200" w:firstLine="360"/>
              <w:rPr>
                <w:rFonts w:ascii="宋体"/>
                <w:sz w:val="18"/>
                <w:szCs w:val="18"/>
              </w:rPr>
            </w:pPr>
            <w:r w:rsidRPr="00717540">
              <w:rPr>
                <w:rFonts w:ascii="宋体" w:hAnsi="宋体"/>
                <w:sz w:val="18"/>
                <w:szCs w:val="18"/>
              </w:rPr>
              <w:t>2.</w:t>
            </w:r>
            <w:r w:rsidRPr="00717540">
              <w:rPr>
                <w:rFonts w:ascii="宋体" w:hAnsi="宋体" w:hint="eastAsia"/>
                <w:sz w:val="18"/>
                <w:szCs w:val="18"/>
              </w:rPr>
              <w:t>设备反应舱设置安全联锁。</w:t>
            </w:r>
          </w:p>
        </w:tc>
      </w:tr>
      <w:tr w:rsidR="002B777A" w:rsidTr="007A20AF">
        <w:tc>
          <w:tcPr>
            <w:tcW w:w="0" w:type="auto"/>
            <w:tcBorders>
              <w:top w:val="single" w:sz="4" w:space="0" w:color="auto"/>
              <w:left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6</w:t>
            </w:r>
          </w:p>
        </w:tc>
        <w:tc>
          <w:tcPr>
            <w:tcW w:w="2579" w:type="dxa"/>
            <w:tcBorders>
              <w:top w:val="single" w:sz="4"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Pr>
                <w:rFonts w:ascii="宋体" w:hint="eastAsia"/>
                <w:sz w:val="18"/>
              </w:rPr>
              <w:t>防电离辐射设施</w:t>
            </w:r>
          </w:p>
        </w:tc>
        <w:tc>
          <w:tcPr>
            <w:tcW w:w="6485" w:type="dxa"/>
            <w:tcBorders>
              <w:top w:val="single" w:sz="4" w:space="0" w:color="auto"/>
              <w:bottom w:val="single" w:sz="12" w:space="0" w:color="auto"/>
              <w:right w:val="single" w:sz="12" w:space="0" w:color="auto"/>
            </w:tcBorders>
            <w:shd w:val="clear" w:color="auto" w:fill="auto"/>
            <w:vAlign w:val="center"/>
          </w:tcPr>
          <w:p w:rsidR="002B777A" w:rsidRPr="00717540" w:rsidRDefault="002B777A" w:rsidP="00906AAD">
            <w:pPr>
              <w:ind w:firstLineChars="200" w:firstLine="360"/>
              <w:rPr>
                <w:rFonts w:ascii="宋体"/>
                <w:sz w:val="18"/>
                <w:szCs w:val="18"/>
              </w:rPr>
            </w:pPr>
            <w:r w:rsidRPr="00717540">
              <w:rPr>
                <w:rFonts w:ascii="宋体" w:hAnsi="宋体"/>
                <w:sz w:val="18"/>
                <w:szCs w:val="18"/>
              </w:rPr>
              <w:t>1.</w:t>
            </w:r>
            <w:r w:rsidRPr="00717540">
              <w:rPr>
                <w:rFonts w:ascii="宋体" w:hAnsi="宋体" w:hint="eastAsia"/>
                <w:sz w:val="18"/>
                <w:szCs w:val="18"/>
              </w:rPr>
              <w:t>设备采用射线屏蔽；</w:t>
            </w:r>
          </w:p>
          <w:p w:rsidR="002B777A" w:rsidRPr="00717540" w:rsidRDefault="002B777A" w:rsidP="00906AAD">
            <w:pPr>
              <w:ind w:firstLineChars="200" w:firstLine="360"/>
              <w:rPr>
                <w:rFonts w:ascii="宋体"/>
                <w:sz w:val="18"/>
                <w:szCs w:val="18"/>
              </w:rPr>
            </w:pPr>
            <w:r w:rsidRPr="00717540">
              <w:rPr>
                <w:rFonts w:ascii="宋体" w:hAnsi="宋体"/>
                <w:sz w:val="18"/>
                <w:szCs w:val="18"/>
              </w:rPr>
              <w:t>2.</w:t>
            </w:r>
            <w:r w:rsidRPr="00717540">
              <w:rPr>
                <w:rFonts w:ascii="宋体" w:hAnsi="宋体" w:hint="eastAsia"/>
                <w:sz w:val="18"/>
                <w:szCs w:val="18"/>
              </w:rPr>
              <w:t>设备设置有安全内部联锁；</w:t>
            </w:r>
          </w:p>
          <w:p w:rsidR="002B777A" w:rsidRPr="00717540" w:rsidRDefault="002B777A" w:rsidP="00906AAD">
            <w:pPr>
              <w:ind w:firstLineChars="200" w:firstLine="360"/>
              <w:rPr>
                <w:rFonts w:ascii="宋体"/>
                <w:sz w:val="18"/>
                <w:szCs w:val="18"/>
              </w:rPr>
            </w:pPr>
            <w:r w:rsidRPr="00717540">
              <w:rPr>
                <w:rFonts w:ascii="宋体" w:hAnsi="宋体"/>
                <w:sz w:val="18"/>
                <w:szCs w:val="18"/>
              </w:rPr>
              <w:t>3.</w:t>
            </w:r>
            <w:r w:rsidRPr="00717540">
              <w:rPr>
                <w:rFonts w:ascii="宋体" w:hAnsi="宋体" w:hint="eastAsia"/>
                <w:sz w:val="18"/>
                <w:szCs w:val="18"/>
              </w:rPr>
              <w:t>设备设置出束警示灯、电源指示灯；</w:t>
            </w:r>
          </w:p>
          <w:p w:rsidR="002B777A" w:rsidRPr="00717540" w:rsidRDefault="002B777A" w:rsidP="00906AAD">
            <w:pPr>
              <w:ind w:firstLineChars="200" w:firstLine="360"/>
              <w:rPr>
                <w:rFonts w:ascii="宋体"/>
                <w:sz w:val="18"/>
              </w:rPr>
            </w:pPr>
            <w:r w:rsidRPr="00717540">
              <w:rPr>
                <w:rFonts w:ascii="宋体" w:hAnsi="宋体"/>
                <w:sz w:val="18"/>
                <w:szCs w:val="18"/>
              </w:rPr>
              <w:t>4.</w:t>
            </w:r>
            <w:r w:rsidRPr="00717540">
              <w:rPr>
                <w:rFonts w:ascii="宋体" w:hAnsi="宋体" w:hint="eastAsia"/>
                <w:sz w:val="18"/>
                <w:szCs w:val="18"/>
              </w:rPr>
              <w:t>设备设置急停开关。</w:t>
            </w:r>
          </w:p>
        </w:tc>
      </w:tr>
    </w:tbl>
    <w:p w:rsidR="002B777A" w:rsidRPr="005F4426" w:rsidRDefault="002B777A" w:rsidP="002B777A">
      <w:pPr>
        <w:pStyle w:val="afe"/>
      </w:pPr>
    </w:p>
    <w:p w:rsidR="002B777A" w:rsidRPr="002B777A" w:rsidRDefault="002B777A" w:rsidP="002B777A">
      <w:pPr>
        <w:pStyle w:val="afe"/>
      </w:pPr>
    </w:p>
    <w:p w:rsidR="002B777A" w:rsidRDefault="002B777A" w:rsidP="002B777A">
      <w:pPr>
        <w:pStyle w:val="a6"/>
      </w:pPr>
    </w:p>
    <w:p w:rsidR="002B777A" w:rsidRDefault="002B777A" w:rsidP="002B777A">
      <w:pPr>
        <w:pStyle w:val="af"/>
      </w:pPr>
    </w:p>
    <w:p w:rsidR="002B777A" w:rsidRDefault="002B777A" w:rsidP="002B777A">
      <w:pPr>
        <w:pStyle w:val="af1"/>
      </w:pPr>
      <w:r>
        <w:br/>
      </w:r>
      <w:bookmarkStart w:id="72" w:name="_Toc454621060"/>
      <w:bookmarkStart w:id="73" w:name="_Toc454892256"/>
      <w:bookmarkStart w:id="74" w:name="_Toc456716456"/>
      <w:bookmarkStart w:id="75" w:name="_Toc461036337"/>
      <w:r>
        <w:rPr>
          <w:rFonts w:hint="eastAsia"/>
        </w:rPr>
        <w:t>（资料性附录）</w:t>
      </w:r>
      <w:r>
        <w:br/>
      </w:r>
      <w:r>
        <w:rPr>
          <w:rFonts w:hint="eastAsia"/>
        </w:rPr>
        <w:t>主要应急救援设施列举</w:t>
      </w:r>
      <w:bookmarkEnd w:id="72"/>
      <w:bookmarkEnd w:id="73"/>
      <w:bookmarkEnd w:id="74"/>
      <w:bookmarkEnd w:id="75"/>
    </w:p>
    <w:p w:rsidR="002B777A" w:rsidRDefault="002B777A" w:rsidP="002B777A">
      <w:pPr>
        <w:pStyle w:val="afe"/>
      </w:pPr>
      <w:r>
        <w:rPr>
          <w:rFonts w:hint="eastAsia"/>
        </w:rPr>
        <w:t>表</w:t>
      </w:r>
      <w:r>
        <w:t>D.1</w:t>
      </w:r>
      <w:r>
        <w:rPr>
          <w:rFonts w:hint="eastAsia"/>
        </w:rPr>
        <w:t>列举了</w:t>
      </w:r>
      <w:r w:rsidRPr="00682196">
        <w:rPr>
          <w:rFonts w:hint="eastAsia"/>
        </w:rPr>
        <w:t>电子器件制造业建设项目</w:t>
      </w:r>
      <w:r>
        <w:rPr>
          <w:rFonts w:hint="eastAsia"/>
        </w:rPr>
        <w:t>主要的应急救援设施。</w:t>
      </w:r>
    </w:p>
    <w:p w:rsidR="002B777A" w:rsidRDefault="002B777A" w:rsidP="002B777A">
      <w:pPr>
        <w:pStyle w:val="af0"/>
        <w:spacing w:before="156" w:after="156"/>
      </w:pPr>
      <w:r>
        <w:rPr>
          <w:rFonts w:hint="eastAsia"/>
        </w:rPr>
        <w:t>电子器件制造业建设项目主要应急救援设施列举</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5"/>
        <w:gridCol w:w="788"/>
        <w:gridCol w:w="739"/>
        <w:gridCol w:w="7598"/>
      </w:tblGrid>
      <w:tr w:rsidR="002B777A" w:rsidTr="007A20AF">
        <w:tc>
          <w:tcPr>
            <w:tcW w:w="0" w:type="auto"/>
            <w:tcBorders>
              <w:top w:val="single" w:sz="12" w:space="0" w:color="auto"/>
              <w:left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序号</w:t>
            </w:r>
          </w:p>
        </w:tc>
        <w:tc>
          <w:tcPr>
            <w:tcW w:w="0" w:type="auto"/>
            <w:gridSpan w:val="2"/>
            <w:tcBorders>
              <w:top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应急救援设施分类</w:t>
            </w:r>
          </w:p>
        </w:tc>
        <w:tc>
          <w:tcPr>
            <w:tcW w:w="0" w:type="auto"/>
            <w:tcBorders>
              <w:top w:val="single" w:sz="12" w:space="0" w:color="auto"/>
              <w:bottom w:val="single" w:sz="12" w:space="0" w:color="auto"/>
              <w:righ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应急救援设施列举</w:t>
            </w:r>
          </w:p>
        </w:tc>
      </w:tr>
      <w:tr w:rsidR="002B777A" w:rsidTr="007A20AF">
        <w:tc>
          <w:tcPr>
            <w:tcW w:w="0" w:type="auto"/>
            <w:tcBorders>
              <w:top w:val="single" w:sz="12" w:space="0" w:color="auto"/>
              <w:lef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1</w:t>
            </w:r>
          </w:p>
        </w:tc>
        <w:tc>
          <w:tcPr>
            <w:tcW w:w="0" w:type="auto"/>
            <w:vMerge w:val="restart"/>
            <w:tcBorders>
              <w:top w:val="single" w:sz="12" w:space="0" w:color="auto"/>
            </w:tcBorders>
            <w:shd w:val="clear" w:color="auto" w:fill="auto"/>
            <w:vAlign w:val="center"/>
          </w:tcPr>
          <w:p w:rsidR="002B777A" w:rsidRPr="00717540" w:rsidRDefault="002B777A" w:rsidP="00280659">
            <w:pPr>
              <w:jc w:val="center"/>
              <w:rPr>
                <w:rFonts w:ascii="宋体"/>
                <w:sz w:val="18"/>
              </w:rPr>
            </w:pPr>
            <w:r w:rsidRPr="00717540">
              <w:rPr>
                <w:rFonts w:ascii="宋体" w:hint="eastAsia"/>
                <w:sz w:val="18"/>
              </w:rPr>
              <w:t>厂区内应急救援</w:t>
            </w:r>
            <w:r w:rsidR="00280659">
              <w:rPr>
                <w:rFonts w:ascii="宋体" w:hint="eastAsia"/>
                <w:sz w:val="18"/>
              </w:rPr>
              <w:t>设施</w:t>
            </w:r>
          </w:p>
        </w:tc>
        <w:tc>
          <w:tcPr>
            <w:tcW w:w="0" w:type="auto"/>
            <w:tcBorders>
              <w:top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监测报警装置</w:t>
            </w:r>
          </w:p>
        </w:tc>
        <w:tc>
          <w:tcPr>
            <w:tcW w:w="0" w:type="auto"/>
            <w:tcBorders>
              <w:top w:val="single" w:sz="12" w:space="0" w:color="auto"/>
              <w:right w:val="single" w:sz="12" w:space="0" w:color="auto"/>
            </w:tcBorders>
            <w:shd w:val="clear" w:color="auto" w:fill="auto"/>
            <w:vAlign w:val="center"/>
          </w:tcPr>
          <w:p w:rsidR="002B777A" w:rsidRPr="00717540" w:rsidRDefault="002B777A" w:rsidP="006A55F0">
            <w:pPr>
              <w:rPr>
                <w:rFonts w:ascii="宋体"/>
                <w:sz w:val="18"/>
              </w:rPr>
            </w:pPr>
            <w:r w:rsidRPr="00717540">
              <w:rPr>
                <w:rFonts w:ascii="宋体" w:hint="eastAsia"/>
                <w:sz w:val="18"/>
              </w:rPr>
              <w:t>特种气体</w:t>
            </w:r>
            <w:r w:rsidR="006A55F0">
              <w:rPr>
                <w:rFonts w:ascii="宋体" w:hint="eastAsia"/>
                <w:sz w:val="18"/>
              </w:rPr>
              <w:t>探测</w:t>
            </w:r>
            <w:r w:rsidRPr="00717540">
              <w:rPr>
                <w:rFonts w:ascii="宋体" w:hint="eastAsia"/>
                <w:sz w:val="18"/>
              </w:rPr>
              <w:t>系统、手动报警按钮、消防专用电话、入侵</w:t>
            </w:r>
            <w:r w:rsidR="006A55F0">
              <w:rPr>
                <w:rFonts w:ascii="宋体" w:hint="eastAsia"/>
                <w:sz w:val="18"/>
              </w:rPr>
              <w:t>防范</w:t>
            </w:r>
            <w:r w:rsidRPr="00717540">
              <w:rPr>
                <w:rFonts w:ascii="宋体" w:hint="eastAsia"/>
                <w:sz w:val="18"/>
              </w:rPr>
              <w:t>电视监控系统、</w:t>
            </w:r>
            <w:r w:rsidR="006A55F0">
              <w:rPr>
                <w:rFonts w:ascii="宋体" w:hint="eastAsia"/>
                <w:sz w:val="18"/>
              </w:rPr>
              <w:t>有毒气体检测</w:t>
            </w:r>
            <w:r w:rsidRPr="00717540">
              <w:rPr>
                <w:rFonts w:ascii="宋体" w:hint="eastAsia"/>
                <w:sz w:val="18"/>
              </w:rPr>
              <w:t>报警装置、可燃气体</w:t>
            </w:r>
            <w:r w:rsidR="006A55F0">
              <w:rPr>
                <w:rFonts w:ascii="宋体" w:hint="eastAsia"/>
                <w:sz w:val="18"/>
              </w:rPr>
              <w:t>检测</w:t>
            </w:r>
            <w:r w:rsidRPr="00717540">
              <w:rPr>
                <w:rFonts w:ascii="宋体" w:hint="eastAsia"/>
                <w:sz w:val="18"/>
              </w:rPr>
              <w:t>报警装置、液体泄漏探测器、紧急切断开关</w:t>
            </w:r>
          </w:p>
        </w:tc>
      </w:tr>
      <w:tr w:rsidR="002B777A" w:rsidTr="007A20AF">
        <w:tc>
          <w:tcPr>
            <w:tcW w:w="0" w:type="auto"/>
            <w:tcBorders>
              <w:lef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2</w:t>
            </w:r>
          </w:p>
        </w:tc>
        <w:tc>
          <w:tcPr>
            <w:tcW w:w="0" w:type="auto"/>
            <w:vMerge/>
            <w:shd w:val="clear" w:color="auto" w:fill="auto"/>
          </w:tcPr>
          <w:p w:rsidR="002B777A" w:rsidRPr="00717540" w:rsidRDefault="002B777A" w:rsidP="003A2864">
            <w:pPr>
              <w:rPr>
                <w:rFonts w:ascii="宋体"/>
                <w:sz w:val="18"/>
              </w:rPr>
            </w:pPr>
          </w:p>
        </w:tc>
        <w:tc>
          <w:tcPr>
            <w:tcW w:w="0" w:type="auto"/>
            <w:shd w:val="clear" w:color="auto" w:fill="auto"/>
            <w:vAlign w:val="center"/>
          </w:tcPr>
          <w:p w:rsidR="002B777A" w:rsidRPr="00717540" w:rsidRDefault="002B777A" w:rsidP="003A2864">
            <w:pPr>
              <w:jc w:val="center"/>
              <w:rPr>
                <w:rFonts w:ascii="宋体"/>
                <w:sz w:val="18"/>
              </w:rPr>
            </w:pPr>
            <w:r w:rsidRPr="00717540">
              <w:rPr>
                <w:rFonts w:ascii="宋体" w:hint="eastAsia"/>
                <w:sz w:val="18"/>
              </w:rPr>
              <w:t>强制通风设施</w:t>
            </w:r>
          </w:p>
        </w:tc>
        <w:tc>
          <w:tcPr>
            <w:tcW w:w="0" w:type="auto"/>
            <w:tcBorders>
              <w:right w:val="single" w:sz="12" w:space="0" w:color="auto"/>
            </w:tcBorders>
            <w:shd w:val="clear" w:color="auto" w:fill="auto"/>
            <w:vAlign w:val="center"/>
          </w:tcPr>
          <w:p w:rsidR="002B777A" w:rsidRPr="00717540" w:rsidRDefault="002B777A" w:rsidP="003A2864">
            <w:pPr>
              <w:rPr>
                <w:rFonts w:ascii="宋体"/>
                <w:sz w:val="18"/>
              </w:rPr>
            </w:pPr>
            <w:r w:rsidRPr="00717540">
              <w:rPr>
                <w:rFonts w:ascii="宋体" w:hint="eastAsia"/>
                <w:sz w:val="18"/>
              </w:rPr>
              <w:t>事故排风系统</w:t>
            </w:r>
          </w:p>
        </w:tc>
      </w:tr>
      <w:tr w:rsidR="002B777A" w:rsidTr="007A20AF">
        <w:tc>
          <w:tcPr>
            <w:tcW w:w="0" w:type="auto"/>
            <w:tcBorders>
              <w:lef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3</w:t>
            </w:r>
          </w:p>
        </w:tc>
        <w:tc>
          <w:tcPr>
            <w:tcW w:w="0" w:type="auto"/>
            <w:vMerge/>
            <w:shd w:val="clear" w:color="auto" w:fill="auto"/>
          </w:tcPr>
          <w:p w:rsidR="002B777A" w:rsidRPr="00717540" w:rsidRDefault="002B777A" w:rsidP="003A2864">
            <w:pPr>
              <w:rPr>
                <w:rFonts w:ascii="宋体"/>
                <w:sz w:val="18"/>
              </w:rPr>
            </w:pPr>
          </w:p>
        </w:tc>
        <w:tc>
          <w:tcPr>
            <w:tcW w:w="0" w:type="auto"/>
            <w:shd w:val="clear" w:color="auto" w:fill="auto"/>
            <w:vAlign w:val="center"/>
          </w:tcPr>
          <w:p w:rsidR="002B777A" w:rsidRPr="00717540" w:rsidRDefault="002B777A" w:rsidP="003A2864">
            <w:pPr>
              <w:jc w:val="center"/>
              <w:rPr>
                <w:rFonts w:ascii="宋体"/>
                <w:sz w:val="18"/>
              </w:rPr>
            </w:pPr>
            <w:r w:rsidRPr="00717540">
              <w:rPr>
                <w:rFonts w:ascii="宋体" w:hint="eastAsia"/>
                <w:sz w:val="18"/>
              </w:rPr>
              <w:t>现场紧急处置设施</w:t>
            </w:r>
          </w:p>
        </w:tc>
        <w:tc>
          <w:tcPr>
            <w:tcW w:w="0" w:type="auto"/>
            <w:tcBorders>
              <w:right w:val="single" w:sz="12" w:space="0" w:color="auto"/>
            </w:tcBorders>
            <w:shd w:val="clear" w:color="auto" w:fill="auto"/>
            <w:vAlign w:val="center"/>
          </w:tcPr>
          <w:p w:rsidR="002B777A" w:rsidRPr="00717540" w:rsidRDefault="002B777A" w:rsidP="003A2864">
            <w:pPr>
              <w:rPr>
                <w:rFonts w:ascii="宋体"/>
                <w:sz w:val="18"/>
              </w:rPr>
            </w:pPr>
            <w:r w:rsidRPr="00717540">
              <w:rPr>
                <w:rFonts w:ascii="宋体" w:hint="eastAsia"/>
                <w:sz w:val="18"/>
              </w:rPr>
              <w:t>紧急喷淋洗眼器、化学应急事故处理设施和器材、防化学品泄漏围堰、泄漏槽、泄险沟、事故池、吸液棉条、中和剂</w:t>
            </w:r>
          </w:p>
        </w:tc>
      </w:tr>
      <w:tr w:rsidR="002B777A" w:rsidTr="007A20AF">
        <w:tc>
          <w:tcPr>
            <w:tcW w:w="0" w:type="auto"/>
            <w:tcBorders>
              <w:lef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4</w:t>
            </w:r>
          </w:p>
        </w:tc>
        <w:tc>
          <w:tcPr>
            <w:tcW w:w="0" w:type="auto"/>
            <w:vMerge/>
            <w:shd w:val="clear" w:color="auto" w:fill="auto"/>
          </w:tcPr>
          <w:p w:rsidR="002B777A" w:rsidRPr="00717540" w:rsidRDefault="002B777A" w:rsidP="003A2864">
            <w:pPr>
              <w:rPr>
                <w:rFonts w:ascii="宋体"/>
                <w:sz w:val="18"/>
              </w:rPr>
            </w:pPr>
          </w:p>
        </w:tc>
        <w:tc>
          <w:tcPr>
            <w:tcW w:w="0" w:type="auto"/>
            <w:shd w:val="clear" w:color="auto" w:fill="auto"/>
            <w:vAlign w:val="center"/>
          </w:tcPr>
          <w:p w:rsidR="002B777A" w:rsidRPr="00717540" w:rsidRDefault="002B777A" w:rsidP="003A2864">
            <w:pPr>
              <w:jc w:val="center"/>
              <w:rPr>
                <w:rFonts w:ascii="宋体"/>
                <w:sz w:val="18"/>
              </w:rPr>
            </w:pPr>
            <w:r w:rsidRPr="00717540">
              <w:rPr>
                <w:rFonts w:ascii="宋体" w:hint="eastAsia"/>
                <w:sz w:val="18"/>
              </w:rPr>
              <w:t>急救用品</w:t>
            </w:r>
          </w:p>
        </w:tc>
        <w:tc>
          <w:tcPr>
            <w:tcW w:w="0" w:type="auto"/>
            <w:tcBorders>
              <w:right w:val="single" w:sz="12" w:space="0" w:color="auto"/>
            </w:tcBorders>
            <w:shd w:val="clear" w:color="auto" w:fill="auto"/>
            <w:vAlign w:val="center"/>
          </w:tcPr>
          <w:p w:rsidR="002B777A" w:rsidRPr="00717540" w:rsidRDefault="002B777A" w:rsidP="006A55F0">
            <w:pPr>
              <w:rPr>
                <w:rFonts w:ascii="宋体"/>
                <w:sz w:val="18"/>
              </w:rPr>
            </w:pPr>
            <w:r w:rsidRPr="00717540">
              <w:rPr>
                <w:rFonts w:ascii="宋体" w:hint="eastAsia"/>
                <w:sz w:val="18"/>
              </w:rPr>
              <w:t>急救药箱（医用酒精、过氧化氢溶液、</w:t>
            </w:r>
            <w:r w:rsidRPr="00717540">
              <w:rPr>
                <w:rFonts w:ascii="宋体"/>
                <w:sz w:val="18"/>
              </w:rPr>
              <w:t>0.9%</w:t>
            </w:r>
            <w:r w:rsidRPr="00717540">
              <w:rPr>
                <w:rFonts w:ascii="宋体" w:hint="eastAsia"/>
                <w:sz w:val="18"/>
              </w:rPr>
              <w:t>的生理盐水、</w:t>
            </w:r>
            <w:r w:rsidRPr="00717540">
              <w:rPr>
                <w:rFonts w:ascii="宋体"/>
                <w:sz w:val="18"/>
              </w:rPr>
              <w:t>2%</w:t>
            </w:r>
            <w:r w:rsidRPr="00717540">
              <w:rPr>
                <w:rFonts w:ascii="宋体" w:hint="eastAsia"/>
                <w:sz w:val="18"/>
              </w:rPr>
              <w:t>碳酸氢钠、</w:t>
            </w:r>
            <w:r w:rsidRPr="00717540">
              <w:rPr>
                <w:rFonts w:ascii="宋体"/>
                <w:sz w:val="18"/>
              </w:rPr>
              <w:t>2%</w:t>
            </w:r>
            <w:r w:rsidRPr="00717540">
              <w:rPr>
                <w:rFonts w:ascii="宋体" w:hint="eastAsia"/>
                <w:sz w:val="18"/>
              </w:rPr>
              <w:t>醋酸或</w:t>
            </w:r>
            <w:r w:rsidRPr="00717540">
              <w:rPr>
                <w:rFonts w:ascii="宋体"/>
                <w:sz w:val="18"/>
              </w:rPr>
              <w:t>3%</w:t>
            </w:r>
            <w:r w:rsidRPr="00717540">
              <w:rPr>
                <w:rFonts w:ascii="宋体" w:hint="eastAsia"/>
                <w:sz w:val="18"/>
              </w:rPr>
              <w:t>硼酸、解毒药品、脱脂棉花、棉签、中号胶布、绷带、剪刀、镊子、医用手套、医用口罩、烫伤软膏、保鲜纸、创可贴、伤湿止痛膏、冰袋、止血带、三角巾、眼药膏、洗眼液、防暑降温药品、体温计、</w:t>
            </w:r>
            <w:r>
              <w:rPr>
                <w:rFonts w:ascii="宋体" w:hint="eastAsia"/>
                <w:sz w:val="18"/>
              </w:rPr>
              <w:t>医用氧气瓶</w:t>
            </w:r>
            <w:r w:rsidRPr="00717540">
              <w:rPr>
                <w:rFonts w:ascii="宋体" w:hint="eastAsia"/>
                <w:sz w:val="18"/>
              </w:rPr>
              <w:t>、雾化吸入器、急救毯、手电筒）</w:t>
            </w:r>
          </w:p>
        </w:tc>
      </w:tr>
      <w:tr w:rsidR="002B777A" w:rsidTr="007A20AF">
        <w:tc>
          <w:tcPr>
            <w:tcW w:w="0" w:type="auto"/>
            <w:tcBorders>
              <w:left w:val="single" w:sz="12" w:space="0" w:color="auto"/>
              <w:bottom w:val="single" w:sz="4"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5</w:t>
            </w:r>
          </w:p>
        </w:tc>
        <w:tc>
          <w:tcPr>
            <w:tcW w:w="0" w:type="auto"/>
            <w:vMerge/>
            <w:tcBorders>
              <w:bottom w:val="single" w:sz="4" w:space="0" w:color="auto"/>
            </w:tcBorders>
            <w:shd w:val="clear" w:color="auto" w:fill="auto"/>
          </w:tcPr>
          <w:p w:rsidR="002B777A" w:rsidRPr="00717540" w:rsidRDefault="002B777A" w:rsidP="003A2864">
            <w:pPr>
              <w:rPr>
                <w:rFonts w:ascii="宋体"/>
                <w:sz w:val="18"/>
              </w:rPr>
            </w:pPr>
          </w:p>
        </w:tc>
        <w:tc>
          <w:tcPr>
            <w:tcW w:w="0" w:type="auto"/>
            <w:tcBorders>
              <w:bottom w:val="single" w:sz="4"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其他设备设施</w:t>
            </w:r>
          </w:p>
        </w:tc>
        <w:tc>
          <w:tcPr>
            <w:tcW w:w="0" w:type="auto"/>
            <w:tcBorders>
              <w:bottom w:val="single" w:sz="4" w:space="0" w:color="auto"/>
              <w:right w:val="single" w:sz="12" w:space="0" w:color="auto"/>
            </w:tcBorders>
            <w:shd w:val="clear" w:color="auto" w:fill="auto"/>
            <w:vAlign w:val="center"/>
          </w:tcPr>
          <w:p w:rsidR="002B777A" w:rsidRPr="00717540" w:rsidRDefault="002B777A" w:rsidP="003A2864">
            <w:pPr>
              <w:rPr>
                <w:rFonts w:ascii="宋体"/>
                <w:sz w:val="18"/>
              </w:rPr>
            </w:pPr>
            <w:r w:rsidRPr="00717540">
              <w:rPr>
                <w:rFonts w:ascii="宋体" w:hint="eastAsia"/>
                <w:sz w:val="18"/>
              </w:rPr>
              <w:t>应急用品储存柜、正压式空气呼吸器、急救担架、应急救援通讯设备、风向标、应急通道、应急照明、逃生路线及标识、紧急救援站</w:t>
            </w:r>
          </w:p>
        </w:tc>
      </w:tr>
      <w:tr w:rsidR="002B777A" w:rsidTr="007A20AF">
        <w:tc>
          <w:tcPr>
            <w:tcW w:w="0" w:type="auto"/>
            <w:tcBorders>
              <w:top w:val="single" w:sz="4" w:space="0" w:color="auto"/>
              <w:left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6</w:t>
            </w:r>
          </w:p>
        </w:tc>
        <w:tc>
          <w:tcPr>
            <w:tcW w:w="0" w:type="auto"/>
            <w:gridSpan w:val="2"/>
            <w:tcBorders>
              <w:top w:val="single" w:sz="4" w:space="0" w:color="auto"/>
              <w:bottom w:val="single" w:sz="12" w:space="0" w:color="auto"/>
            </w:tcBorders>
            <w:shd w:val="clear" w:color="auto" w:fill="auto"/>
            <w:vAlign w:val="center"/>
          </w:tcPr>
          <w:p w:rsidR="002B777A" w:rsidRPr="00717540" w:rsidRDefault="002B777A" w:rsidP="00280659">
            <w:pPr>
              <w:jc w:val="center"/>
              <w:rPr>
                <w:rFonts w:ascii="宋体"/>
                <w:sz w:val="18"/>
              </w:rPr>
            </w:pPr>
            <w:r w:rsidRPr="00717540">
              <w:rPr>
                <w:rFonts w:ascii="宋体" w:hint="eastAsia"/>
                <w:sz w:val="18"/>
              </w:rPr>
              <w:t>厂区外应急救援</w:t>
            </w:r>
            <w:r w:rsidR="00280659">
              <w:rPr>
                <w:rFonts w:ascii="宋体" w:hint="eastAsia"/>
                <w:sz w:val="18"/>
              </w:rPr>
              <w:t>设施</w:t>
            </w:r>
          </w:p>
        </w:tc>
        <w:tc>
          <w:tcPr>
            <w:tcW w:w="0" w:type="auto"/>
            <w:tcBorders>
              <w:top w:val="single" w:sz="4" w:space="0" w:color="auto"/>
              <w:bottom w:val="single" w:sz="12" w:space="0" w:color="auto"/>
              <w:right w:val="single" w:sz="12" w:space="0" w:color="auto"/>
            </w:tcBorders>
            <w:shd w:val="clear" w:color="auto" w:fill="auto"/>
            <w:vAlign w:val="center"/>
          </w:tcPr>
          <w:p w:rsidR="002B777A" w:rsidRPr="00717540" w:rsidRDefault="002B777A" w:rsidP="003A2864">
            <w:pPr>
              <w:rPr>
                <w:rFonts w:ascii="宋体"/>
                <w:sz w:val="18"/>
              </w:rPr>
            </w:pPr>
            <w:r w:rsidRPr="00717540">
              <w:rPr>
                <w:rFonts w:ascii="宋体" w:hint="eastAsia"/>
                <w:sz w:val="18"/>
              </w:rPr>
              <w:t>医院、消防队、紧急救援站</w:t>
            </w:r>
          </w:p>
        </w:tc>
      </w:tr>
    </w:tbl>
    <w:p w:rsidR="002B777A" w:rsidRDefault="002B777A" w:rsidP="002B777A">
      <w:pPr>
        <w:pStyle w:val="a6"/>
      </w:pPr>
    </w:p>
    <w:p w:rsidR="002B777A" w:rsidRDefault="002B777A" w:rsidP="002B777A">
      <w:pPr>
        <w:pStyle w:val="af"/>
      </w:pPr>
    </w:p>
    <w:p w:rsidR="002B777A" w:rsidRDefault="002B777A" w:rsidP="002B777A">
      <w:pPr>
        <w:pStyle w:val="af1"/>
      </w:pPr>
      <w:r>
        <w:br/>
      </w:r>
      <w:bookmarkStart w:id="76" w:name="_Toc454621062"/>
      <w:bookmarkStart w:id="77" w:name="_Toc454892258"/>
      <w:bookmarkStart w:id="78" w:name="_Toc456716457"/>
      <w:bookmarkStart w:id="79" w:name="_Toc461036338"/>
      <w:r>
        <w:rPr>
          <w:rFonts w:hint="eastAsia"/>
        </w:rPr>
        <w:t>（资料性附录）</w:t>
      </w:r>
      <w:r>
        <w:br/>
      </w:r>
      <w:r>
        <w:rPr>
          <w:rFonts w:hint="eastAsia"/>
        </w:rPr>
        <w:t>主</w:t>
      </w:r>
      <w:bookmarkEnd w:id="76"/>
      <w:bookmarkEnd w:id="77"/>
      <w:bookmarkEnd w:id="78"/>
      <w:r w:rsidR="005E2054">
        <w:rPr>
          <w:rFonts w:hint="eastAsia"/>
        </w:rPr>
        <w:t>要劳动防护用品列举</w:t>
      </w:r>
      <w:bookmarkEnd w:id="79"/>
    </w:p>
    <w:p w:rsidR="006C053B" w:rsidRDefault="006C053B" w:rsidP="006C053B">
      <w:pPr>
        <w:pStyle w:val="afe"/>
      </w:pPr>
      <w:r>
        <w:rPr>
          <w:rFonts w:hint="eastAsia"/>
        </w:rPr>
        <w:t>表E</w:t>
      </w:r>
      <w:r>
        <w:t>.1</w:t>
      </w:r>
      <w:r>
        <w:rPr>
          <w:rFonts w:hint="eastAsia"/>
        </w:rPr>
        <w:t>列举了</w:t>
      </w:r>
      <w:r w:rsidRPr="00682196">
        <w:rPr>
          <w:rFonts w:hint="eastAsia"/>
        </w:rPr>
        <w:t>电子器件制造业建设项目</w:t>
      </w:r>
      <w:r>
        <w:rPr>
          <w:rFonts w:hint="eastAsia"/>
        </w:rPr>
        <w:t>各岗位需配备的主要劳动防护用品。</w:t>
      </w:r>
    </w:p>
    <w:p w:rsidR="001A6C34" w:rsidRPr="006C053B" w:rsidRDefault="001A6C34" w:rsidP="001A6C34">
      <w:pPr>
        <w:pStyle w:val="af0"/>
        <w:spacing w:before="156" w:after="156"/>
      </w:pPr>
      <w:r>
        <w:rPr>
          <w:rFonts w:hint="eastAsia"/>
        </w:rPr>
        <w:t>电子器件制造业建设项目主要劳动防护用品列举</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959"/>
        <w:gridCol w:w="1984"/>
        <w:gridCol w:w="4395"/>
        <w:gridCol w:w="2232"/>
      </w:tblGrid>
      <w:tr w:rsidR="006C053B" w:rsidTr="00044D5E">
        <w:tc>
          <w:tcPr>
            <w:tcW w:w="959" w:type="dxa"/>
            <w:tcBorders>
              <w:top w:val="single" w:sz="12" w:space="0" w:color="auto"/>
              <w:left w:val="single" w:sz="12" w:space="0" w:color="auto"/>
              <w:bottom w:val="single" w:sz="12" w:space="0" w:color="auto"/>
            </w:tcBorders>
            <w:shd w:val="clear" w:color="auto" w:fill="auto"/>
            <w:vAlign w:val="center"/>
          </w:tcPr>
          <w:p w:rsidR="006C053B" w:rsidRPr="00044D5E" w:rsidRDefault="006C053B" w:rsidP="00044D5E">
            <w:pPr>
              <w:jc w:val="center"/>
              <w:rPr>
                <w:bCs/>
                <w:sz w:val="18"/>
                <w:szCs w:val="21"/>
              </w:rPr>
            </w:pPr>
            <w:r w:rsidRPr="00044D5E">
              <w:rPr>
                <w:bCs/>
                <w:sz w:val="18"/>
                <w:szCs w:val="21"/>
              </w:rPr>
              <w:t>序号</w:t>
            </w:r>
          </w:p>
        </w:tc>
        <w:tc>
          <w:tcPr>
            <w:tcW w:w="1984" w:type="dxa"/>
            <w:tcBorders>
              <w:top w:val="single" w:sz="12" w:space="0" w:color="auto"/>
              <w:bottom w:val="single" w:sz="12" w:space="0" w:color="auto"/>
            </w:tcBorders>
            <w:shd w:val="clear" w:color="auto" w:fill="auto"/>
            <w:vAlign w:val="center"/>
          </w:tcPr>
          <w:p w:rsidR="006C053B" w:rsidRPr="00044D5E" w:rsidRDefault="006C053B" w:rsidP="00044D5E">
            <w:pPr>
              <w:jc w:val="center"/>
              <w:rPr>
                <w:bCs/>
                <w:sz w:val="18"/>
                <w:szCs w:val="21"/>
              </w:rPr>
            </w:pPr>
            <w:r w:rsidRPr="00044D5E">
              <w:rPr>
                <w:bCs/>
                <w:sz w:val="18"/>
                <w:szCs w:val="21"/>
              </w:rPr>
              <w:t>岗位</w:t>
            </w:r>
          </w:p>
        </w:tc>
        <w:tc>
          <w:tcPr>
            <w:tcW w:w="4395" w:type="dxa"/>
            <w:tcBorders>
              <w:top w:val="single" w:sz="12" w:space="0" w:color="auto"/>
              <w:bottom w:val="single" w:sz="12" w:space="0" w:color="auto"/>
            </w:tcBorders>
            <w:shd w:val="clear" w:color="auto" w:fill="auto"/>
            <w:vAlign w:val="center"/>
          </w:tcPr>
          <w:p w:rsidR="006C053B" w:rsidRPr="00044D5E" w:rsidRDefault="006C053B" w:rsidP="00044D5E">
            <w:pPr>
              <w:jc w:val="center"/>
              <w:rPr>
                <w:bCs/>
                <w:sz w:val="18"/>
                <w:szCs w:val="21"/>
              </w:rPr>
            </w:pPr>
            <w:r w:rsidRPr="00044D5E">
              <w:rPr>
                <w:rFonts w:hint="eastAsia"/>
                <w:bCs/>
                <w:sz w:val="18"/>
                <w:szCs w:val="21"/>
              </w:rPr>
              <w:t>主要劳动防护用品</w:t>
            </w:r>
          </w:p>
        </w:tc>
        <w:tc>
          <w:tcPr>
            <w:tcW w:w="2232" w:type="dxa"/>
            <w:tcBorders>
              <w:top w:val="single" w:sz="12" w:space="0" w:color="auto"/>
              <w:bottom w:val="single" w:sz="12" w:space="0" w:color="auto"/>
              <w:right w:val="single" w:sz="12" w:space="0" w:color="auto"/>
            </w:tcBorders>
            <w:shd w:val="clear" w:color="auto" w:fill="auto"/>
            <w:vAlign w:val="center"/>
          </w:tcPr>
          <w:p w:rsidR="006C053B" w:rsidRPr="00044D5E" w:rsidRDefault="006C053B" w:rsidP="00044D5E">
            <w:pPr>
              <w:jc w:val="center"/>
              <w:rPr>
                <w:bCs/>
                <w:sz w:val="18"/>
                <w:szCs w:val="21"/>
              </w:rPr>
            </w:pPr>
            <w:r w:rsidRPr="00044D5E">
              <w:rPr>
                <w:bCs/>
                <w:sz w:val="18"/>
                <w:szCs w:val="21"/>
              </w:rPr>
              <w:t>使用场合</w:t>
            </w:r>
          </w:p>
        </w:tc>
      </w:tr>
      <w:tr w:rsidR="006C053B" w:rsidTr="00044D5E">
        <w:tc>
          <w:tcPr>
            <w:tcW w:w="959" w:type="dxa"/>
            <w:tcBorders>
              <w:top w:val="single" w:sz="12" w:space="0" w:color="auto"/>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1</w:t>
            </w:r>
          </w:p>
        </w:tc>
        <w:tc>
          <w:tcPr>
            <w:tcW w:w="1984" w:type="dxa"/>
            <w:tcBorders>
              <w:top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洁净车间作业人员</w:t>
            </w:r>
          </w:p>
        </w:tc>
        <w:tc>
          <w:tcPr>
            <w:tcW w:w="4395" w:type="dxa"/>
            <w:tcBorders>
              <w:top w:val="single" w:sz="12" w:space="0" w:color="auto"/>
            </w:tcBorders>
            <w:shd w:val="clear" w:color="auto" w:fill="auto"/>
            <w:vAlign w:val="center"/>
          </w:tcPr>
          <w:p w:rsidR="006C053B" w:rsidRPr="00044D5E" w:rsidRDefault="006C053B" w:rsidP="00313273">
            <w:pPr>
              <w:keepNext/>
              <w:keepLines/>
              <w:suppressLineNumbers/>
              <w:suppressAutoHyphens/>
              <w:adjustRightInd w:val="0"/>
              <w:jc w:val="left"/>
              <w:rPr>
                <w:sz w:val="18"/>
                <w:szCs w:val="21"/>
              </w:rPr>
            </w:pPr>
            <w:r w:rsidRPr="00044D5E">
              <w:rPr>
                <w:kern w:val="0"/>
                <w:sz w:val="18"/>
                <w:szCs w:val="21"/>
              </w:rPr>
              <w:t>防静电</w:t>
            </w:r>
            <w:r w:rsidRPr="00044D5E">
              <w:rPr>
                <w:rFonts w:hint="eastAsia"/>
                <w:kern w:val="0"/>
                <w:sz w:val="18"/>
                <w:szCs w:val="21"/>
              </w:rPr>
              <w:t>工作服</w:t>
            </w:r>
            <w:r w:rsidRPr="00044D5E">
              <w:rPr>
                <w:kern w:val="0"/>
                <w:sz w:val="18"/>
                <w:szCs w:val="21"/>
              </w:rPr>
              <w:t>、</w:t>
            </w:r>
            <w:r w:rsidRPr="00044D5E">
              <w:rPr>
                <w:rFonts w:hint="eastAsia"/>
                <w:kern w:val="0"/>
                <w:sz w:val="18"/>
                <w:szCs w:val="21"/>
              </w:rPr>
              <w:t>防静电鞋、耳塞、</w:t>
            </w:r>
            <w:r w:rsidRPr="00044D5E">
              <w:rPr>
                <w:kern w:val="0"/>
                <w:sz w:val="18"/>
                <w:szCs w:val="21"/>
              </w:rPr>
              <w:t>防</w:t>
            </w:r>
            <w:r w:rsidRPr="00044D5E">
              <w:rPr>
                <w:rFonts w:hint="eastAsia"/>
                <w:kern w:val="0"/>
                <w:sz w:val="18"/>
                <w:szCs w:val="21"/>
              </w:rPr>
              <w:t>酸碱</w:t>
            </w:r>
            <w:r w:rsidRPr="00044D5E">
              <w:rPr>
                <w:kern w:val="0"/>
                <w:sz w:val="18"/>
                <w:szCs w:val="21"/>
              </w:rPr>
              <w:t>口罩</w:t>
            </w:r>
          </w:p>
        </w:tc>
        <w:tc>
          <w:tcPr>
            <w:tcW w:w="2232" w:type="dxa"/>
            <w:tcBorders>
              <w:top w:val="single" w:sz="12" w:space="0" w:color="auto"/>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正常状态情况下现场巡检、操作</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2</w:t>
            </w:r>
          </w:p>
        </w:tc>
        <w:tc>
          <w:tcPr>
            <w:tcW w:w="1984" w:type="dxa"/>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洁净车间清洗作业</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kern w:val="0"/>
                <w:sz w:val="18"/>
                <w:szCs w:val="21"/>
              </w:rPr>
              <w:t>防静电钢包头鞋、防酸碱套靴、乳胶手套、防酸碱手套、防护面罩、防酸碱围裙</w:t>
            </w:r>
            <w:r w:rsidR="000A7535">
              <w:rPr>
                <w:rFonts w:hint="eastAsia"/>
                <w:kern w:val="0"/>
                <w:sz w:val="18"/>
                <w:szCs w:val="21"/>
              </w:rPr>
              <w:t>、</w:t>
            </w:r>
            <w:r w:rsidR="000A7535" w:rsidRPr="000A7535">
              <w:rPr>
                <w:rFonts w:hint="eastAsia"/>
                <w:kern w:val="0"/>
                <w:sz w:val="18"/>
                <w:szCs w:val="21"/>
              </w:rPr>
              <w:t>防酸碱口罩、防毒面具</w:t>
            </w:r>
          </w:p>
        </w:tc>
        <w:tc>
          <w:tcPr>
            <w:tcW w:w="2232" w:type="dxa"/>
            <w:tcBorders>
              <w:right w:val="single" w:sz="12" w:space="0" w:color="auto"/>
            </w:tcBorders>
            <w:shd w:val="clear" w:color="auto" w:fill="auto"/>
            <w:vAlign w:val="center"/>
          </w:tcPr>
          <w:p w:rsidR="006C053B" w:rsidRPr="00044D5E" w:rsidDel="00471EF8" w:rsidRDefault="006C053B" w:rsidP="00044D5E">
            <w:pPr>
              <w:keepNext/>
              <w:keepLines/>
              <w:suppressLineNumbers/>
              <w:suppressAutoHyphens/>
              <w:adjustRightInd w:val="0"/>
              <w:jc w:val="center"/>
              <w:rPr>
                <w:sz w:val="18"/>
                <w:szCs w:val="21"/>
              </w:rPr>
            </w:pPr>
            <w:r w:rsidRPr="00044D5E">
              <w:rPr>
                <w:sz w:val="18"/>
                <w:szCs w:val="21"/>
              </w:rPr>
              <w:t>正常状态情况下炉管清洗操作</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3</w:t>
            </w:r>
          </w:p>
        </w:tc>
        <w:tc>
          <w:tcPr>
            <w:tcW w:w="1984" w:type="dxa"/>
            <w:shd w:val="clear" w:color="auto" w:fill="auto"/>
            <w:vAlign w:val="center"/>
          </w:tcPr>
          <w:p w:rsidR="006C053B" w:rsidRPr="00044D5E" w:rsidRDefault="006C053B" w:rsidP="00044D5E">
            <w:pPr>
              <w:jc w:val="center"/>
              <w:rPr>
                <w:spacing w:val="-20"/>
                <w:sz w:val="18"/>
                <w:szCs w:val="21"/>
              </w:rPr>
            </w:pPr>
            <w:r w:rsidRPr="00044D5E">
              <w:rPr>
                <w:kern w:val="0"/>
                <w:sz w:val="18"/>
                <w:szCs w:val="21"/>
              </w:rPr>
              <w:t>特</w:t>
            </w:r>
            <w:r w:rsidR="00935BEB">
              <w:rPr>
                <w:rFonts w:hint="eastAsia"/>
                <w:kern w:val="0"/>
                <w:sz w:val="18"/>
                <w:szCs w:val="21"/>
              </w:rPr>
              <w:t>种</w:t>
            </w:r>
            <w:r w:rsidRPr="00044D5E">
              <w:rPr>
                <w:kern w:val="0"/>
                <w:sz w:val="18"/>
                <w:szCs w:val="21"/>
              </w:rPr>
              <w:t>气</w:t>
            </w:r>
            <w:r w:rsidRPr="00044D5E">
              <w:rPr>
                <w:rFonts w:hint="eastAsia"/>
                <w:kern w:val="0"/>
                <w:sz w:val="18"/>
                <w:szCs w:val="21"/>
              </w:rPr>
              <w:t>体</w:t>
            </w:r>
            <w:r w:rsidRPr="00044D5E">
              <w:rPr>
                <w:kern w:val="0"/>
                <w:sz w:val="18"/>
                <w:szCs w:val="21"/>
              </w:rPr>
              <w:t>搬运</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kern w:val="0"/>
                <w:sz w:val="18"/>
                <w:szCs w:val="21"/>
              </w:rPr>
              <w:t>防静电工作服、安全帽、防静电钢包头鞋、防护眼镜</w:t>
            </w:r>
            <w:r w:rsidR="00756D81">
              <w:rPr>
                <w:rFonts w:hint="eastAsia"/>
                <w:kern w:val="0"/>
                <w:sz w:val="18"/>
                <w:szCs w:val="21"/>
              </w:rPr>
              <w:t>、棉纱手套</w:t>
            </w:r>
          </w:p>
        </w:tc>
        <w:tc>
          <w:tcPr>
            <w:tcW w:w="2232" w:type="dxa"/>
            <w:tcBorders>
              <w:right w:val="single" w:sz="12" w:space="0" w:color="auto"/>
            </w:tcBorders>
            <w:shd w:val="clear" w:color="auto" w:fill="auto"/>
            <w:vAlign w:val="center"/>
          </w:tcPr>
          <w:p w:rsidR="006C053B" w:rsidRPr="00044D5E" w:rsidDel="00471EF8"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4</w:t>
            </w:r>
          </w:p>
        </w:tc>
        <w:tc>
          <w:tcPr>
            <w:tcW w:w="1984" w:type="dxa"/>
            <w:shd w:val="clear" w:color="auto" w:fill="auto"/>
            <w:vAlign w:val="center"/>
          </w:tcPr>
          <w:p w:rsidR="006C053B" w:rsidRPr="00044D5E" w:rsidRDefault="006C053B" w:rsidP="00044D5E">
            <w:pPr>
              <w:jc w:val="center"/>
              <w:rPr>
                <w:kern w:val="0"/>
                <w:sz w:val="18"/>
                <w:szCs w:val="21"/>
              </w:rPr>
            </w:pPr>
            <w:r w:rsidRPr="00044D5E">
              <w:rPr>
                <w:kern w:val="0"/>
                <w:sz w:val="18"/>
                <w:szCs w:val="21"/>
              </w:rPr>
              <w:t>化学品搬运</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kern w:val="0"/>
                <w:sz w:val="18"/>
                <w:szCs w:val="21"/>
              </w:rPr>
              <w:t>防静电工作服、安全帽、防静电钢包头鞋、乳胶手套、防酸碱手套、防酸碱口罩、防酸碱眼镜、防酸碱服</w:t>
            </w:r>
          </w:p>
        </w:tc>
        <w:tc>
          <w:tcPr>
            <w:tcW w:w="2232" w:type="dxa"/>
            <w:tcBorders>
              <w:right w:val="single" w:sz="12" w:space="0" w:color="auto"/>
            </w:tcBorders>
            <w:shd w:val="clear" w:color="auto" w:fill="auto"/>
            <w:vAlign w:val="center"/>
          </w:tcPr>
          <w:p w:rsidR="006C053B" w:rsidRPr="00044D5E" w:rsidDel="00471EF8"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5</w:t>
            </w:r>
          </w:p>
        </w:tc>
        <w:tc>
          <w:tcPr>
            <w:tcW w:w="1984" w:type="dxa"/>
            <w:shd w:val="clear" w:color="auto" w:fill="auto"/>
            <w:vAlign w:val="center"/>
          </w:tcPr>
          <w:p w:rsidR="006C053B" w:rsidRPr="00044D5E" w:rsidRDefault="00DA712B" w:rsidP="00044D5E">
            <w:pPr>
              <w:jc w:val="center"/>
              <w:rPr>
                <w:kern w:val="0"/>
                <w:sz w:val="18"/>
                <w:szCs w:val="21"/>
              </w:rPr>
            </w:pPr>
            <w:r>
              <w:rPr>
                <w:rFonts w:hint="eastAsia"/>
                <w:kern w:val="0"/>
                <w:sz w:val="18"/>
                <w:szCs w:val="21"/>
              </w:rPr>
              <w:t>溅射靶材打磨</w:t>
            </w:r>
            <w:r w:rsidR="006C053B" w:rsidRPr="00044D5E">
              <w:rPr>
                <w:rFonts w:hint="eastAsia"/>
                <w:kern w:val="0"/>
                <w:sz w:val="18"/>
                <w:szCs w:val="21"/>
              </w:rPr>
              <w:t>、切割断屏、蒸镀、减薄、划裂</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kern w:val="0"/>
                <w:sz w:val="18"/>
                <w:szCs w:val="21"/>
              </w:rPr>
              <w:t>防静电</w:t>
            </w:r>
            <w:r w:rsidRPr="00044D5E">
              <w:rPr>
                <w:rFonts w:hint="eastAsia"/>
                <w:kern w:val="0"/>
                <w:sz w:val="18"/>
                <w:szCs w:val="21"/>
              </w:rPr>
              <w:t>工作服</w:t>
            </w:r>
            <w:r w:rsidRPr="00044D5E">
              <w:rPr>
                <w:kern w:val="0"/>
                <w:sz w:val="18"/>
                <w:szCs w:val="21"/>
              </w:rPr>
              <w:t>、</w:t>
            </w:r>
            <w:r w:rsidRPr="00044D5E">
              <w:rPr>
                <w:rFonts w:hint="eastAsia"/>
                <w:kern w:val="0"/>
                <w:sz w:val="18"/>
                <w:szCs w:val="21"/>
              </w:rPr>
              <w:t>防静电鞋、耳塞、防尘口罩</w:t>
            </w:r>
          </w:p>
        </w:tc>
        <w:tc>
          <w:tcPr>
            <w:tcW w:w="2232" w:type="dxa"/>
            <w:tcBorders>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6</w:t>
            </w:r>
          </w:p>
        </w:tc>
        <w:tc>
          <w:tcPr>
            <w:tcW w:w="1984" w:type="dxa"/>
            <w:shd w:val="clear" w:color="auto" w:fill="auto"/>
            <w:vAlign w:val="center"/>
          </w:tcPr>
          <w:p w:rsidR="006C053B" w:rsidRPr="00044D5E" w:rsidRDefault="006C053B" w:rsidP="00044D5E">
            <w:pPr>
              <w:jc w:val="center"/>
              <w:rPr>
                <w:kern w:val="0"/>
                <w:sz w:val="18"/>
                <w:szCs w:val="21"/>
              </w:rPr>
            </w:pPr>
            <w:r w:rsidRPr="00044D5E">
              <w:rPr>
                <w:kern w:val="0"/>
                <w:sz w:val="18"/>
                <w:szCs w:val="21"/>
              </w:rPr>
              <w:t>纯水制造、废水处理</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kern w:val="0"/>
                <w:sz w:val="18"/>
                <w:szCs w:val="21"/>
              </w:rPr>
              <w:t>防静电工作服、安全帽、防静电钢包头鞋、防酸碱套靴、防酸碱手套、防毒面具、棉纱手套、防尘口罩、防酸碱口罩、防护眼镜、耳塞、防酸碱围裙、防酸碱袖套、雨衣</w:t>
            </w:r>
          </w:p>
        </w:tc>
        <w:tc>
          <w:tcPr>
            <w:tcW w:w="2232" w:type="dxa"/>
            <w:tcBorders>
              <w:right w:val="single" w:sz="12" w:space="0" w:color="auto"/>
            </w:tcBorders>
            <w:shd w:val="clear" w:color="auto" w:fill="auto"/>
            <w:vAlign w:val="center"/>
          </w:tcPr>
          <w:p w:rsidR="006C053B" w:rsidRPr="00044D5E" w:rsidDel="00471EF8"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7</w:t>
            </w:r>
          </w:p>
        </w:tc>
        <w:tc>
          <w:tcPr>
            <w:tcW w:w="1984" w:type="dxa"/>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化</w:t>
            </w:r>
            <w:r w:rsidRPr="00044D5E">
              <w:rPr>
                <w:rFonts w:hint="eastAsia"/>
                <w:spacing w:val="-20"/>
                <w:sz w:val="18"/>
                <w:szCs w:val="21"/>
              </w:rPr>
              <w:t>学品配送</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sz w:val="18"/>
                <w:szCs w:val="21"/>
              </w:rPr>
            </w:pPr>
            <w:r w:rsidRPr="00044D5E">
              <w:rPr>
                <w:kern w:val="0"/>
                <w:sz w:val="18"/>
                <w:szCs w:val="21"/>
              </w:rPr>
              <w:t>防静电工作服、安全帽、防静电钢包头鞋、防酸碱套靴、防酸碱手套、防毒面具、棉纱手套、防尘口罩、防酸碱口罩、防护眼镜、耳塞、防酸碱围裙、防酸碱袖套、雨衣</w:t>
            </w:r>
          </w:p>
        </w:tc>
        <w:tc>
          <w:tcPr>
            <w:tcW w:w="2232" w:type="dxa"/>
            <w:tcBorders>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8</w:t>
            </w:r>
          </w:p>
        </w:tc>
        <w:tc>
          <w:tcPr>
            <w:tcW w:w="1984" w:type="dxa"/>
            <w:shd w:val="clear" w:color="auto" w:fill="auto"/>
            <w:vAlign w:val="center"/>
          </w:tcPr>
          <w:p w:rsidR="006C053B" w:rsidRPr="00044D5E" w:rsidRDefault="006C053B" w:rsidP="00044D5E">
            <w:pPr>
              <w:jc w:val="center"/>
              <w:rPr>
                <w:kern w:val="0"/>
                <w:sz w:val="18"/>
                <w:szCs w:val="21"/>
              </w:rPr>
            </w:pPr>
            <w:r w:rsidRPr="00044D5E">
              <w:rPr>
                <w:rFonts w:hint="eastAsia"/>
                <w:kern w:val="0"/>
                <w:sz w:val="18"/>
                <w:szCs w:val="21"/>
              </w:rPr>
              <w:t>锅炉房</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rFonts w:hint="eastAsia"/>
                <w:kern w:val="0"/>
                <w:sz w:val="18"/>
                <w:szCs w:val="21"/>
              </w:rPr>
              <w:t>隔热服、安全帽、耳塞、隔热阻燃鞋、</w:t>
            </w:r>
            <w:r w:rsidRPr="00044D5E">
              <w:rPr>
                <w:kern w:val="0"/>
                <w:sz w:val="18"/>
                <w:szCs w:val="21"/>
              </w:rPr>
              <w:t>棉纱手套</w:t>
            </w:r>
          </w:p>
        </w:tc>
        <w:tc>
          <w:tcPr>
            <w:tcW w:w="2232" w:type="dxa"/>
            <w:tcBorders>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9</w:t>
            </w:r>
          </w:p>
        </w:tc>
        <w:tc>
          <w:tcPr>
            <w:tcW w:w="1984" w:type="dxa"/>
            <w:shd w:val="clear" w:color="auto" w:fill="auto"/>
            <w:vAlign w:val="center"/>
          </w:tcPr>
          <w:p w:rsidR="006C053B" w:rsidRPr="00044D5E" w:rsidRDefault="006C053B" w:rsidP="00044D5E">
            <w:pPr>
              <w:jc w:val="center"/>
              <w:rPr>
                <w:spacing w:val="-20"/>
                <w:sz w:val="18"/>
                <w:szCs w:val="21"/>
              </w:rPr>
            </w:pPr>
            <w:r w:rsidRPr="00044D5E">
              <w:rPr>
                <w:kern w:val="0"/>
                <w:sz w:val="18"/>
                <w:szCs w:val="21"/>
              </w:rPr>
              <w:t>电气维修</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kern w:val="0"/>
                <w:sz w:val="18"/>
                <w:szCs w:val="21"/>
              </w:rPr>
              <w:t>防静电工作服、安全帽、防静电钢包头鞋、绝缘鞋、绝缘手套、棉纱手套、耳塞</w:t>
            </w:r>
          </w:p>
        </w:tc>
        <w:tc>
          <w:tcPr>
            <w:tcW w:w="2232" w:type="dxa"/>
            <w:tcBorders>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left w:val="single" w:sz="12" w:space="0" w:color="auto"/>
              <w:bottom w:val="single" w:sz="4"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10</w:t>
            </w:r>
          </w:p>
        </w:tc>
        <w:tc>
          <w:tcPr>
            <w:tcW w:w="1984" w:type="dxa"/>
            <w:tcBorders>
              <w:bottom w:val="single" w:sz="4" w:space="0" w:color="auto"/>
            </w:tcBorders>
            <w:shd w:val="clear" w:color="auto" w:fill="auto"/>
            <w:vAlign w:val="center"/>
          </w:tcPr>
          <w:p w:rsidR="006C053B" w:rsidRPr="00044D5E" w:rsidRDefault="00904D47" w:rsidP="00044D5E">
            <w:pPr>
              <w:jc w:val="center"/>
              <w:rPr>
                <w:kern w:val="0"/>
                <w:sz w:val="18"/>
                <w:szCs w:val="21"/>
              </w:rPr>
            </w:pPr>
            <w:r>
              <w:rPr>
                <w:kern w:val="0"/>
                <w:sz w:val="18"/>
                <w:szCs w:val="21"/>
              </w:rPr>
              <w:t>电工</w:t>
            </w:r>
            <w:r w:rsidR="006C053B" w:rsidRPr="00044D5E">
              <w:rPr>
                <w:kern w:val="0"/>
                <w:sz w:val="18"/>
                <w:szCs w:val="21"/>
              </w:rPr>
              <w:t>维修</w:t>
            </w:r>
          </w:p>
        </w:tc>
        <w:tc>
          <w:tcPr>
            <w:tcW w:w="4395" w:type="dxa"/>
            <w:tcBorders>
              <w:bottom w:val="single" w:sz="4" w:space="0" w:color="auto"/>
            </w:tcBorders>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kern w:val="0"/>
                <w:sz w:val="18"/>
                <w:szCs w:val="21"/>
              </w:rPr>
              <w:t>防静电工作服、安全帽、防静电钢包头鞋、绝缘鞋、绝缘手套、棉纱手套、耳塞、雨衣、防油袖套、防油围裙</w:t>
            </w:r>
          </w:p>
        </w:tc>
        <w:tc>
          <w:tcPr>
            <w:tcW w:w="2232" w:type="dxa"/>
            <w:tcBorders>
              <w:bottom w:val="single" w:sz="4" w:space="0" w:color="auto"/>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top w:val="single" w:sz="4" w:space="0" w:color="auto"/>
              <w:left w:val="single" w:sz="12" w:space="0" w:color="auto"/>
              <w:bottom w:val="single" w:sz="8"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11</w:t>
            </w:r>
          </w:p>
        </w:tc>
        <w:tc>
          <w:tcPr>
            <w:tcW w:w="1984" w:type="dxa"/>
            <w:tcBorders>
              <w:top w:val="single" w:sz="4" w:space="0" w:color="auto"/>
              <w:bottom w:val="single" w:sz="8" w:space="0" w:color="auto"/>
            </w:tcBorders>
            <w:shd w:val="clear" w:color="auto" w:fill="auto"/>
            <w:vAlign w:val="center"/>
          </w:tcPr>
          <w:p w:rsidR="006C053B" w:rsidRPr="00044D5E" w:rsidRDefault="006C053B" w:rsidP="00044D5E">
            <w:pPr>
              <w:jc w:val="center"/>
              <w:rPr>
                <w:kern w:val="0"/>
                <w:sz w:val="18"/>
                <w:szCs w:val="21"/>
              </w:rPr>
            </w:pPr>
            <w:r w:rsidRPr="00044D5E">
              <w:rPr>
                <w:kern w:val="0"/>
                <w:sz w:val="18"/>
                <w:szCs w:val="21"/>
              </w:rPr>
              <w:t>设备维护</w:t>
            </w:r>
          </w:p>
        </w:tc>
        <w:tc>
          <w:tcPr>
            <w:tcW w:w="4395" w:type="dxa"/>
            <w:tcBorders>
              <w:top w:val="single" w:sz="4" w:space="0" w:color="auto"/>
              <w:bottom w:val="single" w:sz="8" w:space="0" w:color="auto"/>
            </w:tcBorders>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sz w:val="18"/>
                <w:szCs w:val="21"/>
              </w:rPr>
              <w:t>化学防护手套</w:t>
            </w:r>
            <w:r w:rsidRPr="00044D5E">
              <w:rPr>
                <w:rFonts w:hint="eastAsia"/>
                <w:sz w:val="18"/>
                <w:szCs w:val="21"/>
              </w:rPr>
              <w:t>、</w:t>
            </w:r>
            <w:r w:rsidRPr="00044D5E">
              <w:rPr>
                <w:sz w:val="18"/>
                <w:szCs w:val="21"/>
              </w:rPr>
              <w:t>化学防护靴</w:t>
            </w:r>
            <w:r w:rsidR="00D543B4">
              <w:rPr>
                <w:rFonts w:hint="eastAsia"/>
                <w:sz w:val="18"/>
                <w:szCs w:val="21"/>
              </w:rPr>
              <w:t>、</w:t>
            </w:r>
            <w:r w:rsidR="00D543B4" w:rsidRPr="00D543B4">
              <w:rPr>
                <w:rFonts w:hint="eastAsia"/>
                <w:sz w:val="18"/>
                <w:szCs w:val="21"/>
              </w:rPr>
              <w:t>安全帽、防护眼镜、防酸碱口罩、防护面罩、化学防护服</w:t>
            </w:r>
          </w:p>
        </w:tc>
        <w:tc>
          <w:tcPr>
            <w:tcW w:w="2232" w:type="dxa"/>
            <w:tcBorders>
              <w:top w:val="single" w:sz="4" w:space="0" w:color="auto"/>
              <w:bottom w:val="single" w:sz="8" w:space="0" w:color="auto"/>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化学品操作处理、设备清洗和维修</w:t>
            </w:r>
          </w:p>
        </w:tc>
      </w:tr>
      <w:tr w:rsidR="006C053B" w:rsidTr="00044D5E">
        <w:tc>
          <w:tcPr>
            <w:tcW w:w="959" w:type="dxa"/>
            <w:tcBorders>
              <w:top w:val="single" w:sz="8" w:space="0" w:color="auto"/>
              <w:left w:val="single" w:sz="12" w:space="0" w:color="auto"/>
              <w:bottom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rFonts w:hint="eastAsia"/>
                <w:spacing w:val="-20"/>
                <w:sz w:val="18"/>
                <w:szCs w:val="21"/>
              </w:rPr>
              <w:t>12</w:t>
            </w:r>
          </w:p>
        </w:tc>
        <w:tc>
          <w:tcPr>
            <w:tcW w:w="1984" w:type="dxa"/>
            <w:tcBorders>
              <w:top w:val="single" w:sz="8" w:space="0" w:color="auto"/>
              <w:bottom w:val="single" w:sz="12" w:space="0" w:color="auto"/>
            </w:tcBorders>
            <w:shd w:val="clear" w:color="auto" w:fill="auto"/>
            <w:vAlign w:val="center"/>
          </w:tcPr>
          <w:p w:rsidR="006C053B" w:rsidRPr="00044D5E" w:rsidRDefault="006C053B" w:rsidP="00044D5E">
            <w:pPr>
              <w:jc w:val="center"/>
              <w:rPr>
                <w:kern w:val="0"/>
                <w:sz w:val="18"/>
                <w:szCs w:val="21"/>
              </w:rPr>
            </w:pPr>
            <w:r w:rsidRPr="00044D5E">
              <w:rPr>
                <w:kern w:val="0"/>
                <w:sz w:val="18"/>
                <w:szCs w:val="21"/>
              </w:rPr>
              <w:t>岗位备用</w:t>
            </w:r>
          </w:p>
        </w:tc>
        <w:tc>
          <w:tcPr>
            <w:tcW w:w="4395" w:type="dxa"/>
            <w:tcBorders>
              <w:top w:val="single" w:sz="8" w:space="0" w:color="auto"/>
              <w:bottom w:val="single" w:sz="12" w:space="0" w:color="auto"/>
            </w:tcBorders>
            <w:shd w:val="clear" w:color="auto" w:fill="auto"/>
            <w:vAlign w:val="center"/>
          </w:tcPr>
          <w:p w:rsidR="006C053B" w:rsidRPr="00044D5E" w:rsidRDefault="006C053B" w:rsidP="00313273">
            <w:pPr>
              <w:keepNext/>
              <w:keepLines/>
              <w:suppressLineNumbers/>
              <w:suppressAutoHyphens/>
              <w:adjustRightInd w:val="0"/>
              <w:jc w:val="left"/>
              <w:rPr>
                <w:sz w:val="18"/>
                <w:szCs w:val="21"/>
              </w:rPr>
            </w:pPr>
            <w:r w:rsidRPr="00044D5E">
              <w:rPr>
                <w:sz w:val="18"/>
                <w:szCs w:val="21"/>
              </w:rPr>
              <w:t>空气呼吸器</w:t>
            </w:r>
            <w:r w:rsidR="007B32E2">
              <w:rPr>
                <w:rFonts w:hint="eastAsia"/>
                <w:sz w:val="18"/>
                <w:szCs w:val="21"/>
              </w:rPr>
              <w:t>、</w:t>
            </w:r>
            <w:r w:rsidR="007B32E2" w:rsidRPr="007B32E2">
              <w:rPr>
                <w:rFonts w:hint="eastAsia"/>
                <w:sz w:val="18"/>
                <w:szCs w:val="21"/>
              </w:rPr>
              <w:t>A</w:t>
            </w:r>
            <w:r w:rsidR="007B32E2" w:rsidRPr="007B32E2">
              <w:rPr>
                <w:rFonts w:hint="eastAsia"/>
                <w:sz w:val="18"/>
                <w:szCs w:val="21"/>
              </w:rPr>
              <w:t>级防化服、消防服、隔热服、防毒面具</w:t>
            </w:r>
          </w:p>
        </w:tc>
        <w:tc>
          <w:tcPr>
            <w:tcW w:w="2232" w:type="dxa"/>
            <w:tcBorders>
              <w:top w:val="single" w:sz="8" w:space="0" w:color="auto"/>
              <w:bottom w:val="single" w:sz="12" w:space="0" w:color="auto"/>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非正常状态情况下现场操作、应急处理</w:t>
            </w:r>
          </w:p>
        </w:tc>
      </w:tr>
    </w:tbl>
    <w:p w:rsidR="006C053B" w:rsidRDefault="006C053B" w:rsidP="006C053B"/>
    <w:p w:rsidR="005E2054" w:rsidRPr="006C053B" w:rsidRDefault="005E2054" w:rsidP="006C053B">
      <w:pPr>
        <w:pStyle w:val="afe"/>
      </w:pPr>
    </w:p>
    <w:p w:rsidR="005E2054" w:rsidRDefault="005E2054" w:rsidP="005E2054">
      <w:pPr>
        <w:pStyle w:val="a6"/>
      </w:pPr>
    </w:p>
    <w:p w:rsidR="005E2054" w:rsidRDefault="005E2054" w:rsidP="005E2054">
      <w:pPr>
        <w:pStyle w:val="af"/>
      </w:pPr>
    </w:p>
    <w:p w:rsidR="005E2054" w:rsidRDefault="005E2054" w:rsidP="005E2054">
      <w:pPr>
        <w:pStyle w:val="af1"/>
      </w:pPr>
      <w:r>
        <w:br/>
      </w:r>
      <w:bookmarkStart w:id="80" w:name="_Toc461036339"/>
      <w:r>
        <w:rPr>
          <w:rFonts w:hint="eastAsia"/>
        </w:rPr>
        <w:t>（资料性附录）</w:t>
      </w:r>
      <w:r>
        <w:br/>
      </w:r>
      <w:r>
        <w:rPr>
          <w:rFonts w:hint="eastAsia"/>
        </w:rPr>
        <w:t>主报告的章节及内容组成</w:t>
      </w:r>
      <w:bookmarkEnd w:id="80"/>
    </w:p>
    <w:p w:rsidR="005E2054" w:rsidRPr="00E43623" w:rsidRDefault="005E2054" w:rsidP="005E2054">
      <w:pPr>
        <w:pStyle w:val="af2"/>
        <w:tabs>
          <w:tab w:val="clear" w:pos="360"/>
        </w:tabs>
        <w:spacing w:before="312" w:after="312"/>
      </w:pPr>
      <w:bookmarkStart w:id="81" w:name="_Toc442034671"/>
      <w:bookmarkStart w:id="82" w:name="_Toc442034708"/>
      <w:bookmarkStart w:id="83" w:name="_Toc449685931"/>
      <w:bookmarkStart w:id="84" w:name="_Toc449686345"/>
      <w:bookmarkStart w:id="85" w:name="_Toc450641699"/>
      <w:r w:rsidRPr="00F91EEC">
        <w:rPr>
          <w:rFonts w:hint="eastAsia"/>
        </w:rPr>
        <w:t>建设项目概况</w:t>
      </w:r>
      <w:bookmarkEnd w:id="81"/>
      <w:bookmarkEnd w:id="82"/>
      <w:bookmarkEnd w:id="83"/>
      <w:bookmarkEnd w:id="84"/>
      <w:bookmarkEnd w:id="85"/>
    </w:p>
    <w:p w:rsidR="005E2054" w:rsidRDefault="005E2054" w:rsidP="005E2054">
      <w:pPr>
        <w:pStyle w:val="afe"/>
      </w:pPr>
      <w:r w:rsidRPr="005D5910">
        <w:rPr>
          <w:rFonts w:hint="eastAsia"/>
        </w:rPr>
        <w:t>包括拟建项目名称、拟建地点、建设单位、项目组成及主要工程内容、岗位设置及人员数量等。对于改建、扩建建设项目和技术引进、技术改造项目，还应阐述建设单位的职业卫生管理基本情况以及工程利旧情况。</w:t>
      </w:r>
    </w:p>
    <w:p w:rsidR="005E2054" w:rsidRDefault="005E2054" w:rsidP="005E2054">
      <w:pPr>
        <w:pStyle w:val="af2"/>
        <w:tabs>
          <w:tab w:val="clear" w:pos="360"/>
        </w:tabs>
        <w:spacing w:before="312" w:after="312"/>
      </w:pPr>
      <w:bookmarkStart w:id="86" w:name="_Toc442034672"/>
      <w:bookmarkStart w:id="87" w:name="_Toc442034709"/>
      <w:bookmarkStart w:id="88" w:name="_Toc449685932"/>
      <w:bookmarkStart w:id="89" w:name="_Toc449686346"/>
      <w:bookmarkStart w:id="90" w:name="_Toc450641700"/>
      <w:r w:rsidRPr="00F91EEC">
        <w:rPr>
          <w:rFonts w:hint="eastAsia"/>
        </w:rPr>
        <w:t>职业病危害</w:t>
      </w:r>
      <w:bookmarkEnd w:id="86"/>
      <w:bookmarkEnd w:id="87"/>
      <w:bookmarkEnd w:id="88"/>
      <w:bookmarkEnd w:id="89"/>
      <w:r>
        <w:rPr>
          <w:rFonts w:hint="eastAsia"/>
        </w:rPr>
        <w:t>因素及其防护措施评价</w:t>
      </w:r>
      <w:bookmarkEnd w:id="90"/>
    </w:p>
    <w:p w:rsidR="005E2054" w:rsidRPr="00E43623" w:rsidRDefault="005E2054" w:rsidP="005E2054">
      <w:pPr>
        <w:pStyle w:val="af3"/>
        <w:spacing w:before="156" w:after="156"/>
        <w:rPr>
          <w:rFonts w:ascii="宋体" w:eastAsia="宋体" w:hAnsi="宋体"/>
        </w:rPr>
      </w:pPr>
      <w:r w:rsidRPr="005D5910">
        <w:rPr>
          <w:rFonts w:ascii="宋体" w:eastAsia="宋体" w:hAnsi="宋体" w:hint="eastAsia"/>
        </w:rPr>
        <w:t>概括拟建项目可能产生的职业病危害因素及其存在的作业岗位、接触人员、接触时间、接触频度，可能对人体健康产生的影响及导致的职业病等。</w:t>
      </w:r>
    </w:p>
    <w:p w:rsidR="005E2054" w:rsidRPr="00E43623" w:rsidRDefault="005E2054" w:rsidP="005E2054">
      <w:pPr>
        <w:pStyle w:val="af3"/>
        <w:tabs>
          <w:tab w:val="clear" w:pos="360"/>
        </w:tabs>
        <w:spacing w:before="156" w:after="156"/>
        <w:rPr>
          <w:rFonts w:ascii="宋体" w:eastAsia="宋体" w:hAnsi="宋体"/>
        </w:rPr>
      </w:pPr>
      <w:r w:rsidRPr="00E43623">
        <w:rPr>
          <w:rFonts w:ascii="宋体" w:eastAsia="宋体" w:hAnsi="宋体" w:hint="eastAsia"/>
        </w:rPr>
        <w:t>按照划分的评价单元，针对</w:t>
      </w:r>
      <w:r>
        <w:rPr>
          <w:rFonts w:ascii="宋体" w:eastAsia="宋体" w:hAnsi="宋体" w:hint="eastAsia"/>
        </w:rPr>
        <w:t>下列</w:t>
      </w:r>
      <w:r w:rsidRPr="00E43623">
        <w:rPr>
          <w:rFonts w:ascii="宋体" w:eastAsia="宋体" w:hAnsi="宋体" w:hint="eastAsia"/>
        </w:rPr>
        <w:t>内容给出其合理性与</w:t>
      </w:r>
      <w:r>
        <w:rPr>
          <w:rFonts w:ascii="宋体" w:eastAsia="宋体" w:hAnsi="宋体" w:hint="eastAsia"/>
        </w:rPr>
        <w:t>符合性</w:t>
      </w:r>
      <w:r w:rsidRPr="00E43623">
        <w:rPr>
          <w:rFonts w:ascii="宋体" w:eastAsia="宋体" w:hAnsi="宋体" w:hint="eastAsia"/>
        </w:rPr>
        <w:t>结论：</w:t>
      </w:r>
    </w:p>
    <w:p w:rsidR="005E2054" w:rsidRPr="00C37C76" w:rsidRDefault="005E2054" w:rsidP="00A11622">
      <w:pPr>
        <w:pStyle w:val="ac"/>
        <w:numPr>
          <w:ilvl w:val="0"/>
          <w:numId w:val="31"/>
        </w:numPr>
      </w:pPr>
      <w:r w:rsidRPr="00C37C76">
        <w:rPr>
          <w:rFonts w:hint="eastAsia"/>
        </w:rPr>
        <w:t>针对可能存在的职业病危害因素，给出拟设置的职业病防护设施及其合理性与符合性结论；</w:t>
      </w:r>
    </w:p>
    <w:p w:rsidR="005E2054" w:rsidRPr="00C37C76" w:rsidRDefault="005E2054" w:rsidP="00A11622">
      <w:pPr>
        <w:pStyle w:val="ac"/>
        <w:numPr>
          <w:ilvl w:val="0"/>
          <w:numId w:val="18"/>
        </w:numPr>
      </w:pPr>
      <w:r w:rsidRPr="00C37C76">
        <w:rPr>
          <w:rFonts w:hint="eastAsia"/>
        </w:rPr>
        <w:t>针对可能接触职业病危害的作业岗位，给出拟配备的个体防护用品及其合理性与符合性结论；</w:t>
      </w:r>
    </w:p>
    <w:p w:rsidR="005E2054" w:rsidRPr="00C37C76" w:rsidRDefault="005E2054" w:rsidP="00A11622">
      <w:pPr>
        <w:pStyle w:val="ac"/>
        <w:numPr>
          <w:ilvl w:val="0"/>
          <w:numId w:val="18"/>
        </w:numPr>
      </w:pPr>
      <w:r w:rsidRPr="00C37C76">
        <w:rPr>
          <w:rFonts w:hint="eastAsia"/>
        </w:rPr>
        <w:t>针对可能发生急性职业病危害的工作场所，给出拟设置的应急救援设施及其合理性与符合性结论；</w:t>
      </w:r>
    </w:p>
    <w:p w:rsidR="005E2054" w:rsidRPr="00C37C76" w:rsidRDefault="005E2054" w:rsidP="00A11622">
      <w:pPr>
        <w:pStyle w:val="ac"/>
        <w:numPr>
          <w:ilvl w:val="0"/>
          <w:numId w:val="18"/>
        </w:numPr>
      </w:pPr>
      <w:r w:rsidRPr="00C37C76">
        <w:rPr>
          <w:rFonts w:hint="eastAsia"/>
        </w:rPr>
        <w:t>针对可能接触职业病危害的作业岗位，给出在可研条件下各个主要职业病危害因素的预期浓度（强度）范围和接触水平及其评价结论。</w:t>
      </w:r>
    </w:p>
    <w:p w:rsidR="005E2054" w:rsidRPr="00C37C76" w:rsidRDefault="005E2054" w:rsidP="005E2054">
      <w:pPr>
        <w:pStyle w:val="af2"/>
        <w:spacing w:before="312" w:after="312"/>
      </w:pPr>
      <w:bookmarkStart w:id="91" w:name="_Toc450641701"/>
      <w:r w:rsidRPr="00C37C76">
        <w:rPr>
          <w:rFonts w:hint="eastAsia"/>
        </w:rPr>
        <w:t>综合性评价</w:t>
      </w:r>
      <w:bookmarkEnd w:id="91"/>
    </w:p>
    <w:p w:rsidR="005E2054" w:rsidRDefault="005E2054" w:rsidP="005E2054">
      <w:pPr>
        <w:widowControl/>
        <w:ind w:firstLine="480"/>
        <w:jc w:val="left"/>
        <w:rPr>
          <w:rFonts w:ascii="宋体" w:hAnsi="宋体" w:cs="宋体"/>
        </w:rPr>
      </w:pPr>
      <w:r w:rsidRPr="00000FE1">
        <w:rPr>
          <w:rFonts w:hint="eastAsia"/>
          <w:kern w:val="0"/>
          <w:szCs w:val="20"/>
        </w:rPr>
        <w:t>给出拟建项目拟采取的总体布局、生产工艺及设备布局、建筑卫生学、辅助用室、职业卫生管理、职业卫生专项投资等符合性的结论，列出其中的不符合项。</w:t>
      </w:r>
    </w:p>
    <w:p w:rsidR="005E2054" w:rsidRPr="00E43623" w:rsidRDefault="005E2054" w:rsidP="005E2054">
      <w:pPr>
        <w:pStyle w:val="af2"/>
        <w:tabs>
          <w:tab w:val="clear" w:pos="360"/>
        </w:tabs>
        <w:spacing w:before="312" w:after="312"/>
      </w:pPr>
      <w:bookmarkStart w:id="92" w:name="_Toc442034673"/>
      <w:bookmarkStart w:id="93" w:name="_Toc442034710"/>
      <w:bookmarkStart w:id="94" w:name="_Toc449685933"/>
      <w:bookmarkStart w:id="95" w:name="_Toc449686347"/>
      <w:bookmarkStart w:id="96" w:name="_Toc450641702"/>
      <w:r w:rsidRPr="00F91EEC">
        <w:rPr>
          <w:rFonts w:hint="eastAsia"/>
        </w:rPr>
        <w:t>职业病防护补充措施及建议</w:t>
      </w:r>
      <w:bookmarkEnd w:id="92"/>
      <w:bookmarkEnd w:id="93"/>
      <w:bookmarkEnd w:id="94"/>
      <w:bookmarkEnd w:id="95"/>
      <w:bookmarkEnd w:id="96"/>
    </w:p>
    <w:p w:rsidR="005E2054" w:rsidRPr="00E43623" w:rsidRDefault="005E2054" w:rsidP="005E2054">
      <w:pPr>
        <w:pStyle w:val="af3"/>
        <w:spacing w:before="156" w:after="156"/>
        <w:rPr>
          <w:rFonts w:ascii="宋体" w:eastAsia="宋体" w:hAnsi="宋体"/>
        </w:rPr>
      </w:pPr>
      <w:r w:rsidRPr="00E43623">
        <w:rPr>
          <w:rFonts w:ascii="宋体" w:eastAsia="宋体" w:hAnsi="宋体" w:hint="eastAsia"/>
        </w:rPr>
        <w:t>提出控制职业病危害的具体补充措施。</w:t>
      </w:r>
    </w:p>
    <w:p w:rsidR="005E2054" w:rsidRPr="00E43623" w:rsidRDefault="005E2054" w:rsidP="005E2054">
      <w:pPr>
        <w:pStyle w:val="af3"/>
        <w:spacing w:before="156" w:after="156"/>
        <w:rPr>
          <w:rFonts w:ascii="宋体" w:eastAsia="宋体" w:hAnsi="宋体"/>
        </w:rPr>
      </w:pPr>
      <w:r>
        <w:rPr>
          <w:rFonts w:ascii="宋体" w:eastAsia="宋体" w:hAnsi="宋体" w:hint="eastAsia"/>
        </w:rPr>
        <w:t>给出拟建项目建设施工和设备安装调试过程的职业卫生管理措施及建议。</w:t>
      </w:r>
    </w:p>
    <w:p w:rsidR="005E2054" w:rsidRPr="00E43623" w:rsidRDefault="005E2054" w:rsidP="005E2054">
      <w:pPr>
        <w:pStyle w:val="af2"/>
        <w:tabs>
          <w:tab w:val="clear" w:pos="360"/>
        </w:tabs>
        <w:spacing w:before="312" w:after="312"/>
      </w:pPr>
      <w:bookmarkStart w:id="97" w:name="_Toc442034674"/>
      <w:bookmarkStart w:id="98" w:name="_Toc442034711"/>
      <w:bookmarkStart w:id="99" w:name="_Toc449685934"/>
      <w:bookmarkStart w:id="100" w:name="_Toc449686348"/>
      <w:bookmarkStart w:id="101" w:name="_Toc450641703"/>
      <w:r w:rsidRPr="00F91EEC">
        <w:rPr>
          <w:rFonts w:hint="eastAsia"/>
        </w:rPr>
        <w:t>评价结论</w:t>
      </w:r>
      <w:bookmarkEnd w:id="97"/>
      <w:bookmarkEnd w:id="98"/>
      <w:bookmarkEnd w:id="99"/>
      <w:bookmarkEnd w:id="100"/>
      <w:bookmarkEnd w:id="101"/>
    </w:p>
    <w:p w:rsidR="005E2054" w:rsidRPr="00E43623" w:rsidRDefault="005E2054" w:rsidP="005E2054">
      <w:pPr>
        <w:pStyle w:val="af3"/>
        <w:spacing w:before="156" w:after="156"/>
        <w:rPr>
          <w:rFonts w:ascii="宋体" w:eastAsia="宋体" w:hAnsi="宋体"/>
        </w:rPr>
      </w:pPr>
      <w:r>
        <w:rPr>
          <w:rFonts w:ascii="宋体" w:eastAsia="宋体" w:hAnsi="宋体" w:hint="eastAsia"/>
        </w:rPr>
        <w:t>确定拟建</w:t>
      </w:r>
      <w:r w:rsidRPr="00E43623">
        <w:rPr>
          <w:rFonts w:ascii="宋体" w:eastAsia="宋体" w:hAnsi="宋体" w:hint="eastAsia"/>
        </w:rPr>
        <w:t>项目的职业病危害风险类别。</w:t>
      </w:r>
    </w:p>
    <w:p w:rsidR="005E2054" w:rsidRDefault="005E2054" w:rsidP="005E2054">
      <w:pPr>
        <w:pStyle w:val="af3"/>
        <w:spacing w:before="156" w:after="156"/>
        <w:rPr>
          <w:rFonts w:ascii="宋体" w:eastAsia="宋体" w:hAnsi="宋体"/>
        </w:rPr>
      </w:pPr>
      <w:r w:rsidRPr="00000FE1">
        <w:rPr>
          <w:rFonts w:ascii="宋体" w:eastAsia="宋体" w:hAnsi="宋体" w:hint="eastAsia"/>
        </w:rPr>
        <w:t>给出拟建项目在采取了预评价报告所提防护措施后，各主要接触职</w:t>
      </w:r>
      <w:r>
        <w:rPr>
          <w:rFonts w:ascii="宋体" w:eastAsia="宋体" w:hAnsi="宋体" w:hint="eastAsia"/>
        </w:rPr>
        <w:t>业病危害作业岗位的职业病危害因素预期浓度（强度）范围和接触水平。</w:t>
      </w:r>
    </w:p>
    <w:p w:rsidR="005E2054" w:rsidRPr="0073197F" w:rsidRDefault="005E2054" w:rsidP="005E2054">
      <w:pPr>
        <w:pStyle w:val="af3"/>
        <w:spacing w:before="156" w:after="156"/>
        <w:rPr>
          <w:rFonts w:ascii="宋体" w:eastAsia="宋体" w:hAnsi="宋体"/>
        </w:rPr>
      </w:pPr>
      <w:r w:rsidRPr="00E41E48">
        <w:rPr>
          <w:rFonts w:ascii="宋体" w:eastAsia="宋体" w:hAnsi="宋体" w:hint="eastAsia"/>
        </w:rPr>
        <w:t>明确拟建项目是否能满足国家和地方对职业病防治方面法律、法规、标准的要求。</w:t>
      </w:r>
    </w:p>
    <w:p w:rsidR="005E2054" w:rsidRPr="005E2054" w:rsidRDefault="005E2054" w:rsidP="005E2054">
      <w:pPr>
        <w:pStyle w:val="afe"/>
      </w:pPr>
    </w:p>
    <w:p w:rsidR="00F34B99" w:rsidRPr="00C80BB0" w:rsidRDefault="00C80BB0" w:rsidP="00C80BB0">
      <w:pPr>
        <w:pStyle w:val="affffff4"/>
        <w:framePr w:wrap="around"/>
      </w:pPr>
      <w:r>
        <w:t>_________________________________</w:t>
      </w:r>
    </w:p>
    <w:sectPr w:rsidR="00F34B99" w:rsidRPr="00C80BB0"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2B" w:rsidRDefault="00E32A2B">
      <w:r>
        <w:separator/>
      </w:r>
    </w:p>
  </w:endnote>
  <w:endnote w:type="continuationSeparator" w:id="0">
    <w:p w:rsidR="00E32A2B" w:rsidRDefault="00E3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B0" w:rsidRDefault="00756288" w:rsidP="00C80BB0">
    <w:pPr>
      <w:pStyle w:val="aff"/>
    </w:pPr>
    <w:r>
      <w:fldChar w:fldCharType="begin"/>
    </w:r>
    <w:r w:rsidR="00C80BB0">
      <w:instrText xml:space="preserve"> PAGE  \* MERGEFORMAT </w:instrText>
    </w:r>
    <w:r>
      <w:fldChar w:fldCharType="separate"/>
    </w:r>
    <w:r w:rsidR="005E3436">
      <w:rPr>
        <w:noProof/>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2B" w:rsidRDefault="00E32A2B">
      <w:r>
        <w:separator/>
      </w:r>
    </w:p>
  </w:footnote>
  <w:footnote w:type="continuationSeparator" w:id="0">
    <w:p w:rsidR="00E32A2B" w:rsidRDefault="00E3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B0" w:rsidRDefault="007949D9" w:rsidP="00F34B99">
    <w:pPr>
      <w:pStyle w:val="aff0"/>
    </w:pPr>
    <w:r>
      <w:t>AQ/T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nsid w:val="44C50F90"/>
    <w:multiLevelType w:val="multilevel"/>
    <w:tmpl w:val="704C9618"/>
    <w:lvl w:ilvl="0">
      <w:start w:val="1"/>
      <w:numFmt w:val="lowerLetter"/>
      <w:lvlRestart w:val="0"/>
      <w:pStyle w:val="ac"/>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d"/>
      <w:lvlText w:val="%2)"/>
      <w:lvlJc w:val="left"/>
      <w:pPr>
        <w:tabs>
          <w:tab w:val="num" w:pos="1259"/>
        </w:tabs>
        <w:ind w:left="1259" w:hanging="420"/>
      </w:pPr>
      <w:rPr>
        <w:rFonts w:ascii="宋体" w:eastAsia="宋体" w:hAnsi="宋体" w:hint="eastAsia"/>
        <w:b w:val="0"/>
        <w:i w:val="0"/>
        <w:sz w:val="20"/>
      </w:rPr>
    </w:lvl>
    <w:lvl w:ilvl="2">
      <w:start w:val="1"/>
      <w:numFmt w:val="decimal"/>
      <w:pStyle w:val="ae"/>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0">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16"/>
  </w:num>
  <w:num w:numId="3">
    <w:abstractNumId w:val="0"/>
  </w:num>
  <w:num w:numId="4">
    <w:abstractNumId w:val="7"/>
  </w:num>
  <w:num w:numId="5">
    <w:abstractNumId w:val="4"/>
  </w:num>
  <w:num w:numId="6">
    <w:abstractNumId w:val="10"/>
  </w:num>
  <w:num w:numId="7">
    <w:abstractNumId w:val="12"/>
  </w:num>
  <w:num w:numId="8">
    <w:abstractNumId w:val="6"/>
  </w:num>
  <w:num w:numId="9">
    <w:abstractNumId w:val="14"/>
  </w:num>
  <w:num w:numId="10">
    <w:abstractNumId w:val="15"/>
  </w:num>
  <w:num w:numId="11">
    <w:abstractNumId w:val="1"/>
  </w:num>
  <w:num w:numId="12">
    <w:abstractNumId w:val="8"/>
  </w:num>
  <w:num w:numId="13">
    <w:abstractNumId w:val="3"/>
  </w:num>
  <w:num w:numId="14">
    <w:abstractNumId w:val="13"/>
  </w:num>
  <w:num w:numId="15">
    <w:abstractNumId w:val="11"/>
  </w:num>
  <w:num w:numId="16">
    <w:abstractNumId w:val="9"/>
  </w:num>
  <w:num w:numId="17">
    <w:abstractNumId w:val="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3FB6"/>
    <w:rsid w:val="0000586F"/>
    <w:rsid w:val="00013D86"/>
    <w:rsid w:val="00013E02"/>
    <w:rsid w:val="0002026A"/>
    <w:rsid w:val="000208F4"/>
    <w:rsid w:val="0002143C"/>
    <w:rsid w:val="000228D2"/>
    <w:rsid w:val="000234B9"/>
    <w:rsid w:val="00025A65"/>
    <w:rsid w:val="00026C31"/>
    <w:rsid w:val="00026D00"/>
    <w:rsid w:val="00027280"/>
    <w:rsid w:val="000320A7"/>
    <w:rsid w:val="00035925"/>
    <w:rsid w:val="00035E0D"/>
    <w:rsid w:val="00042B58"/>
    <w:rsid w:val="00044D5E"/>
    <w:rsid w:val="0006781A"/>
    <w:rsid w:val="00067CDF"/>
    <w:rsid w:val="0007412D"/>
    <w:rsid w:val="00074FBE"/>
    <w:rsid w:val="00083A09"/>
    <w:rsid w:val="0009005E"/>
    <w:rsid w:val="00092857"/>
    <w:rsid w:val="000A20A9"/>
    <w:rsid w:val="000A48B1"/>
    <w:rsid w:val="000A697B"/>
    <w:rsid w:val="000A7535"/>
    <w:rsid w:val="000A7C50"/>
    <w:rsid w:val="000B3143"/>
    <w:rsid w:val="000B6FE1"/>
    <w:rsid w:val="000C30AA"/>
    <w:rsid w:val="000C6B05"/>
    <w:rsid w:val="000C6DD6"/>
    <w:rsid w:val="000C73D4"/>
    <w:rsid w:val="000D3D4C"/>
    <w:rsid w:val="000D4F51"/>
    <w:rsid w:val="000D718B"/>
    <w:rsid w:val="000E0C46"/>
    <w:rsid w:val="000E0E4D"/>
    <w:rsid w:val="000E5D50"/>
    <w:rsid w:val="000F030C"/>
    <w:rsid w:val="000F129C"/>
    <w:rsid w:val="000F196F"/>
    <w:rsid w:val="000F4EE4"/>
    <w:rsid w:val="001035CB"/>
    <w:rsid w:val="001056DE"/>
    <w:rsid w:val="00110D55"/>
    <w:rsid w:val="001124C0"/>
    <w:rsid w:val="00113F01"/>
    <w:rsid w:val="001149BA"/>
    <w:rsid w:val="0013175F"/>
    <w:rsid w:val="00133BED"/>
    <w:rsid w:val="00145A0D"/>
    <w:rsid w:val="001512B4"/>
    <w:rsid w:val="001620A5"/>
    <w:rsid w:val="00164E53"/>
    <w:rsid w:val="0016699D"/>
    <w:rsid w:val="00167B77"/>
    <w:rsid w:val="00167CCA"/>
    <w:rsid w:val="00173333"/>
    <w:rsid w:val="00173810"/>
    <w:rsid w:val="00174DE0"/>
    <w:rsid w:val="00175159"/>
    <w:rsid w:val="00176208"/>
    <w:rsid w:val="001802B2"/>
    <w:rsid w:val="0018211B"/>
    <w:rsid w:val="001840D3"/>
    <w:rsid w:val="001900F8"/>
    <w:rsid w:val="00190486"/>
    <w:rsid w:val="00190CCD"/>
    <w:rsid w:val="00191258"/>
    <w:rsid w:val="00192680"/>
    <w:rsid w:val="00193037"/>
    <w:rsid w:val="00193068"/>
    <w:rsid w:val="00193A2C"/>
    <w:rsid w:val="001A288E"/>
    <w:rsid w:val="001A5F6C"/>
    <w:rsid w:val="001A6C34"/>
    <w:rsid w:val="001B0103"/>
    <w:rsid w:val="001B58DD"/>
    <w:rsid w:val="001B6DC2"/>
    <w:rsid w:val="001C149C"/>
    <w:rsid w:val="001C21AC"/>
    <w:rsid w:val="001C3412"/>
    <w:rsid w:val="001C47BA"/>
    <w:rsid w:val="001C56D8"/>
    <w:rsid w:val="001C59EA"/>
    <w:rsid w:val="001D406C"/>
    <w:rsid w:val="001D41EE"/>
    <w:rsid w:val="001D6A83"/>
    <w:rsid w:val="001D7E32"/>
    <w:rsid w:val="001E0380"/>
    <w:rsid w:val="001E13B1"/>
    <w:rsid w:val="001F1797"/>
    <w:rsid w:val="001F3A19"/>
    <w:rsid w:val="001F5592"/>
    <w:rsid w:val="00201547"/>
    <w:rsid w:val="00201641"/>
    <w:rsid w:val="00202CF1"/>
    <w:rsid w:val="00217225"/>
    <w:rsid w:val="00223DEA"/>
    <w:rsid w:val="00225B48"/>
    <w:rsid w:val="002331A0"/>
    <w:rsid w:val="00234467"/>
    <w:rsid w:val="00237D8D"/>
    <w:rsid w:val="002406EB"/>
    <w:rsid w:val="00241DA2"/>
    <w:rsid w:val="002437BB"/>
    <w:rsid w:val="0024786A"/>
    <w:rsid w:val="00247F08"/>
    <w:rsid w:val="00247FEE"/>
    <w:rsid w:val="00250E7D"/>
    <w:rsid w:val="002565D5"/>
    <w:rsid w:val="002622C0"/>
    <w:rsid w:val="00267FA2"/>
    <w:rsid w:val="002705E4"/>
    <w:rsid w:val="0027309F"/>
    <w:rsid w:val="002778AE"/>
    <w:rsid w:val="00280659"/>
    <w:rsid w:val="0028269A"/>
    <w:rsid w:val="00283590"/>
    <w:rsid w:val="00283EE9"/>
    <w:rsid w:val="00286973"/>
    <w:rsid w:val="00287654"/>
    <w:rsid w:val="00294E70"/>
    <w:rsid w:val="0029541E"/>
    <w:rsid w:val="00297CE2"/>
    <w:rsid w:val="002A1630"/>
    <w:rsid w:val="002A1924"/>
    <w:rsid w:val="002A7420"/>
    <w:rsid w:val="002B0F12"/>
    <w:rsid w:val="002B1308"/>
    <w:rsid w:val="002B3AC1"/>
    <w:rsid w:val="002B3E88"/>
    <w:rsid w:val="002B4554"/>
    <w:rsid w:val="002B54B1"/>
    <w:rsid w:val="002B5B7E"/>
    <w:rsid w:val="002B6ADB"/>
    <w:rsid w:val="002B777A"/>
    <w:rsid w:val="002C1A8A"/>
    <w:rsid w:val="002C385D"/>
    <w:rsid w:val="002C72D8"/>
    <w:rsid w:val="002C76E1"/>
    <w:rsid w:val="002D11FA"/>
    <w:rsid w:val="002D25B0"/>
    <w:rsid w:val="002D781F"/>
    <w:rsid w:val="002E0DDF"/>
    <w:rsid w:val="002E14CE"/>
    <w:rsid w:val="002E2906"/>
    <w:rsid w:val="002E5635"/>
    <w:rsid w:val="002E64C3"/>
    <w:rsid w:val="002E6A2C"/>
    <w:rsid w:val="002F1D8C"/>
    <w:rsid w:val="002F21DA"/>
    <w:rsid w:val="00301F39"/>
    <w:rsid w:val="0030393F"/>
    <w:rsid w:val="00304AF8"/>
    <w:rsid w:val="00313273"/>
    <w:rsid w:val="00325926"/>
    <w:rsid w:val="00327A8A"/>
    <w:rsid w:val="00336610"/>
    <w:rsid w:val="00343F73"/>
    <w:rsid w:val="00345060"/>
    <w:rsid w:val="0034642C"/>
    <w:rsid w:val="0035323B"/>
    <w:rsid w:val="003609D2"/>
    <w:rsid w:val="00363F22"/>
    <w:rsid w:val="00370807"/>
    <w:rsid w:val="00375564"/>
    <w:rsid w:val="00375B57"/>
    <w:rsid w:val="003779C7"/>
    <w:rsid w:val="003817C8"/>
    <w:rsid w:val="00383191"/>
    <w:rsid w:val="00386DED"/>
    <w:rsid w:val="003912E7"/>
    <w:rsid w:val="003919AA"/>
    <w:rsid w:val="00392E47"/>
    <w:rsid w:val="00393947"/>
    <w:rsid w:val="003A2275"/>
    <w:rsid w:val="003A2864"/>
    <w:rsid w:val="003A6A4F"/>
    <w:rsid w:val="003A6D22"/>
    <w:rsid w:val="003A7088"/>
    <w:rsid w:val="003A7144"/>
    <w:rsid w:val="003B00DF"/>
    <w:rsid w:val="003B1275"/>
    <w:rsid w:val="003B1778"/>
    <w:rsid w:val="003C0D32"/>
    <w:rsid w:val="003C11CB"/>
    <w:rsid w:val="003C2115"/>
    <w:rsid w:val="003C75F3"/>
    <w:rsid w:val="003C78A3"/>
    <w:rsid w:val="003D00F0"/>
    <w:rsid w:val="003D1808"/>
    <w:rsid w:val="003D254B"/>
    <w:rsid w:val="003D4970"/>
    <w:rsid w:val="003E01EB"/>
    <w:rsid w:val="003E1867"/>
    <w:rsid w:val="003E4D66"/>
    <w:rsid w:val="003E5729"/>
    <w:rsid w:val="003F4EE0"/>
    <w:rsid w:val="00402153"/>
    <w:rsid w:val="00402FC1"/>
    <w:rsid w:val="00403B8C"/>
    <w:rsid w:val="00407057"/>
    <w:rsid w:val="004073BE"/>
    <w:rsid w:val="00423832"/>
    <w:rsid w:val="00425082"/>
    <w:rsid w:val="00431409"/>
    <w:rsid w:val="00431DEB"/>
    <w:rsid w:val="0043620E"/>
    <w:rsid w:val="00440F4A"/>
    <w:rsid w:val="00443074"/>
    <w:rsid w:val="00443CD3"/>
    <w:rsid w:val="00445FD4"/>
    <w:rsid w:val="00446B29"/>
    <w:rsid w:val="004534AC"/>
    <w:rsid w:val="00453F9A"/>
    <w:rsid w:val="00455FAE"/>
    <w:rsid w:val="004567FB"/>
    <w:rsid w:val="00467C35"/>
    <w:rsid w:val="00471E91"/>
    <w:rsid w:val="00474675"/>
    <w:rsid w:val="0047470C"/>
    <w:rsid w:val="00474CEA"/>
    <w:rsid w:val="00474D45"/>
    <w:rsid w:val="00475BF5"/>
    <w:rsid w:val="00484A54"/>
    <w:rsid w:val="004856F7"/>
    <w:rsid w:val="004A0FD7"/>
    <w:rsid w:val="004A35F9"/>
    <w:rsid w:val="004B24C1"/>
    <w:rsid w:val="004B711D"/>
    <w:rsid w:val="004C0211"/>
    <w:rsid w:val="004C292F"/>
    <w:rsid w:val="004E2AE6"/>
    <w:rsid w:val="004E508A"/>
    <w:rsid w:val="004E6071"/>
    <w:rsid w:val="004E6430"/>
    <w:rsid w:val="004E78A1"/>
    <w:rsid w:val="004F2E42"/>
    <w:rsid w:val="00506728"/>
    <w:rsid w:val="00510280"/>
    <w:rsid w:val="00513D73"/>
    <w:rsid w:val="00514A43"/>
    <w:rsid w:val="005150A5"/>
    <w:rsid w:val="005174E5"/>
    <w:rsid w:val="00517695"/>
    <w:rsid w:val="00522393"/>
    <w:rsid w:val="00522620"/>
    <w:rsid w:val="00525656"/>
    <w:rsid w:val="005269D3"/>
    <w:rsid w:val="00534C02"/>
    <w:rsid w:val="00537D0A"/>
    <w:rsid w:val="005420D5"/>
    <w:rsid w:val="0054264B"/>
    <w:rsid w:val="00543786"/>
    <w:rsid w:val="005500A0"/>
    <w:rsid w:val="005533D7"/>
    <w:rsid w:val="00562988"/>
    <w:rsid w:val="005630BE"/>
    <w:rsid w:val="0056744C"/>
    <w:rsid w:val="005703DE"/>
    <w:rsid w:val="00570491"/>
    <w:rsid w:val="005771F2"/>
    <w:rsid w:val="00577F02"/>
    <w:rsid w:val="0058464E"/>
    <w:rsid w:val="005A01CB"/>
    <w:rsid w:val="005A101C"/>
    <w:rsid w:val="005A4187"/>
    <w:rsid w:val="005A42F0"/>
    <w:rsid w:val="005A58FF"/>
    <w:rsid w:val="005A5EAF"/>
    <w:rsid w:val="005A64C0"/>
    <w:rsid w:val="005A664F"/>
    <w:rsid w:val="005B3C11"/>
    <w:rsid w:val="005B79F4"/>
    <w:rsid w:val="005C1C28"/>
    <w:rsid w:val="005C6DB5"/>
    <w:rsid w:val="005C7D1D"/>
    <w:rsid w:val="005D5FF7"/>
    <w:rsid w:val="005E1277"/>
    <w:rsid w:val="005E19E7"/>
    <w:rsid w:val="005E2054"/>
    <w:rsid w:val="005E3436"/>
    <w:rsid w:val="005E3AB9"/>
    <w:rsid w:val="005F04C2"/>
    <w:rsid w:val="0061716C"/>
    <w:rsid w:val="00617A88"/>
    <w:rsid w:val="00617AD0"/>
    <w:rsid w:val="006243A1"/>
    <w:rsid w:val="00632E56"/>
    <w:rsid w:val="00635CBA"/>
    <w:rsid w:val="0064338B"/>
    <w:rsid w:val="00646542"/>
    <w:rsid w:val="00646D08"/>
    <w:rsid w:val="006504F4"/>
    <w:rsid w:val="00654AD2"/>
    <w:rsid w:val="00654BC9"/>
    <w:rsid w:val="006552FD"/>
    <w:rsid w:val="0066079A"/>
    <w:rsid w:val="00663AF3"/>
    <w:rsid w:val="00666B6C"/>
    <w:rsid w:val="00682682"/>
    <w:rsid w:val="00682702"/>
    <w:rsid w:val="00685AD3"/>
    <w:rsid w:val="00687E23"/>
    <w:rsid w:val="00692368"/>
    <w:rsid w:val="00692D16"/>
    <w:rsid w:val="006A2EBC"/>
    <w:rsid w:val="006A55F0"/>
    <w:rsid w:val="006A5EA0"/>
    <w:rsid w:val="006A783B"/>
    <w:rsid w:val="006A7B33"/>
    <w:rsid w:val="006B4E13"/>
    <w:rsid w:val="006B75DD"/>
    <w:rsid w:val="006C053B"/>
    <w:rsid w:val="006C20D6"/>
    <w:rsid w:val="006C67E0"/>
    <w:rsid w:val="006C7ABA"/>
    <w:rsid w:val="006D0D60"/>
    <w:rsid w:val="006D1122"/>
    <w:rsid w:val="006D2FB7"/>
    <w:rsid w:val="006D3C00"/>
    <w:rsid w:val="006D5C60"/>
    <w:rsid w:val="006E3675"/>
    <w:rsid w:val="006E4A7F"/>
    <w:rsid w:val="006F64CE"/>
    <w:rsid w:val="00703EA0"/>
    <w:rsid w:val="00704DF6"/>
    <w:rsid w:val="0070651C"/>
    <w:rsid w:val="00706A9D"/>
    <w:rsid w:val="00710115"/>
    <w:rsid w:val="007132A3"/>
    <w:rsid w:val="00716421"/>
    <w:rsid w:val="00724EFB"/>
    <w:rsid w:val="0073197F"/>
    <w:rsid w:val="007419C3"/>
    <w:rsid w:val="007467A7"/>
    <w:rsid w:val="007469DD"/>
    <w:rsid w:val="0074741B"/>
    <w:rsid w:val="0074759E"/>
    <w:rsid w:val="007478EA"/>
    <w:rsid w:val="0075415C"/>
    <w:rsid w:val="00756288"/>
    <w:rsid w:val="00756D81"/>
    <w:rsid w:val="00761435"/>
    <w:rsid w:val="00763502"/>
    <w:rsid w:val="00764BD2"/>
    <w:rsid w:val="0077441E"/>
    <w:rsid w:val="00775003"/>
    <w:rsid w:val="007804F7"/>
    <w:rsid w:val="00782903"/>
    <w:rsid w:val="0078685C"/>
    <w:rsid w:val="007903ED"/>
    <w:rsid w:val="007913AB"/>
    <w:rsid w:val="007914F7"/>
    <w:rsid w:val="007949D9"/>
    <w:rsid w:val="007955FB"/>
    <w:rsid w:val="00796E0E"/>
    <w:rsid w:val="00797013"/>
    <w:rsid w:val="00797654"/>
    <w:rsid w:val="007A18B2"/>
    <w:rsid w:val="007A20AF"/>
    <w:rsid w:val="007B1625"/>
    <w:rsid w:val="007B32E2"/>
    <w:rsid w:val="007B706E"/>
    <w:rsid w:val="007B71EB"/>
    <w:rsid w:val="007C6205"/>
    <w:rsid w:val="007C686A"/>
    <w:rsid w:val="007C69B1"/>
    <w:rsid w:val="007C728E"/>
    <w:rsid w:val="007D2C53"/>
    <w:rsid w:val="007D3D60"/>
    <w:rsid w:val="007D4319"/>
    <w:rsid w:val="007D60D5"/>
    <w:rsid w:val="007E1980"/>
    <w:rsid w:val="007E4B76"/>
    <w:rsid w:val="007E5EA8"/>
    <w:rsid w:val="007F0CF1"/>
    <w:rsid w:val="007F12A5"/>
    <w:rsid w:val="007F4CF1"/>
    <w:rsid w:val="007F758D"/>
    <w:rsid w:val="007F7755"/>
    <w:rsid w:val="007F7D52"/>
    <w:rsid w:val="0080161F"/>
    <w:rsid w:val="00802D63"/>
    <w:rsid w:val="0080654C"/>
    <w:rsid w:val="008071C6"/>
    <w:rsid w:val="008131F8"/>
    <w:rsid w:val="00817564"/>
    <w:rsid w:val="00817A00"/>
    <w:rsid w:val="00820F6C"/>
    <w:rsid w:val="00822108"/>
    <w:rsid w:val="008235DE"/>
    <w:rsid w:val="00830849"/>
    <w:rsid w:val="00831301"/>
    <w:rsid w:val="008326D3"/>
    <w:rsid w:val="0083471A"/>
    <w:rsid w:val="00835DB3"/>
    <w:rsid w:val="0083617B"/>
    <w:rsid w:val="008368CF"/>
    <w:rsid w:val="008371BD"/>
    <w:rsid w:val="008504A8"/>
    <w:rsid w:val="0085282E"/>
    <w:rsid w:val="00860BE7"/>
    <w:rsid w:val="00861763"/>
    <w:rsid w:val="00863FE4"/>
    <w:rsid w:val="0087198C"/>
    <w:rsid w:val="00872C1F"/>
    <w:rsid w:val="00873B42"/>
    <w:rsid w:val="008856D8"/>
    <w:rsid w:val="00892E82"/>
    <w:rsid w:val="008A2755"/>
    <w:rsid w:val="008B39AE"/>
    <w:rsid w:val="008B3F41"/>
    <w:rsid w:val="008B49BA"/>
    <w:rsid w:val="008B7335"/>
    <w:rsid w:val="008C1B58"/>
    <w:rsid w:val="008C39AE"/>
    <w:rsid w:val="008C4207"/>
    <w:rsid w:val="008C590D"/>
    <w:rsid w:val="008C6323"/>
    <w:rsid w:val="008D5B85"/>
    <w:rsid w:val="008D6C48"/>
    <w:rsid w:val="008E031B"/>
    <w:rsid w:val="008E7029"/>
    <w:rsid w:val="008E7EF6"/>
    <w:rsid w:val="008F1F98"/>
    <w:rsid w:val="008F2872"/>
    <w:rsid w:val="008F6758"/>
    <w:rsid w:val="008F6EB7"/>
    <w:rsid w:val="009010DB"/>
    <w:rsid w:val="00901FC3"/>
    <w:rsid w:val="0090252F"/>
    <w:rsid w:val="009040DD"/>
    <w:rsid w:val="00904D47"/>
    <w:rsid w:val="00905B47"/>
    <w:rsid w:val="00906AAD"/>
    <w:rsid w:val="00910DB6"/>
    <w:rsid w:val="0091331C"/>
    <w:rsid w:val="009174CA"/>
    <w:rsid w:val="00917AAC"/>
    <w:rsid w:val="00920D5A"/>
    <w:rsid w:val="009279DE"/>
    <w:rsid w:val="00930116"/>
    <w:rsid w:val="00935BEB"/>
    <w:rsid w:val="00937156"/>
    <w:rsid w:val="0094212C"/>
    <w:rsid w:val="0094712B"/>
    <w:rsid w:val="00954689"/>
    <w:rsid w:val="009617C9"/>
    <w:rsid w:val="00961C93"/>
    <w:rsid w:val="00965324"/>
    <w:rsid w:val="0097091E"/>
    <w:rsid w:val="009727C6"/>
    <w:rsid w:val="009736DE"/>
    <w:rsid w:val="009760D3"/>
    <w:rsid w:val="00977132"/>
    <w:rsid w:val="009803EC"/>
    <w:rsid w:val="00981A4B"/>
    <w:rsid w:val="00982501"/>
    <w:rsid w:val="00982CD4"/>
    <w:rsid w:val="009877D3"/>
    <w:rsid w:val="009936EA"/>
    <w:rsid w:val="00993F8F"/>
    <w:rsid w:val="00994E8F"/>
    <w:rsid w:val="009951DC"/>
    <w:rsid w:val="009959BB"/>
    <w:rsid w:val="00997158"/>
    <w:rsid w:val="009A3A7C"/>
    <w:rsid w:val="009A5318"/>
    <w:rsid w:val="009A6CDE"/>
    <w:rsid w:val="009A776D"/>
    <w:rsid w:val="009B2068"/>
    <w:rsid w:val="009B2ADB"/>
    <w:rsid w:val="009B603A"/>
    <w:rsid w:val="009C2D0E"/>
    <w:rsid w:val="009C2E53"/>
    <w:rsid w:val="009C3DAC"/>
    <w:rsid w:val="009C42E0"/>
    <w:rsid w:val="009C6A96"/>
    <w:rsid w:val="009D00AA"/>
    <w:rsid w:val="009D04AE"/>
    <w:rsid w:val="009D07C3"/>
    <w:rsid w:val="009D5362"/>
    <w:rsid w:val="009D5FE2"/>
    <w:rsid w:val="009E0FF0"/>
    <w:rsid w:val="009E1415"/>
    <w:rsid w:val="009E6116"/>
    <w:rsid w:val="009F138F"/>
    <w:rsid w:val="009F6501"/>
    <w:rsid w:val="009F7595"/>
    <w:rsid w:val="00A02E43"/>
    <w:rsid w:val="00A03C9A"/>
    <w:rsid w:val="00A0492C"/>
    <w:rsid w:val="00A065F9"/>
    <w:rsid w:val="00A067D3"/>
    <w:rsid w:val="00A07F34"/>
    <w:rsid w:val="00A104E8"/>
    <w:rsid w:val="00A11622"/>
    <w:rsid w:val="00A22154"/>
    <w:rsid w:val="00A232B1"/>
    <w:rsid w:val="00A235F2"/>
    <w:rsid w:val="00A25C38"/>
    <w:rsid w:val="00A310BD"/>
    <w:rsid w:val="00A35935"/>
    <w:rsid w:val="00A36BBE"/>
    <w:rsid w:val="00A375F3"/>
    <w:rsid w:val="00A376C7"/>
    <w:rsid w:val="00A4307A"/>
    <w:rsid w:val="00A44347"/>
    <w:rsid w:val="00A47EBB"/>
    <w:rsid w:val="00A51619"/>
    <w:rsid w:val="00A51CDD"/>
    <w:rsid w:val="00A6283C"/>
    <w:rsid w:val="00A6730D"/>
    <w:rsid w:val="00A71625"/>
    <w:rsid w:val="00A71B9B"/>
    <w:rsid w:val="00A751C7"/>
    <w:rsid w:val="00A83AD5"/>
    <w:rsid w:val="00A87844"/>
    <w:rsid w:val="00A9066A"/>
    <w:rsid w:val="00AA038C"/>
    <w:rsid w:val="00AA61F4"/>
    <w:rsid w:val="00AA7A09"/>
    <w:rsid w:val="00AB3B50"/>
    <w:rsid w:val="00AB516E"/>
    <w:rsid w:val="00AB5845"/>
    <w:rsid w:val="00AC05B1"/>
    <w:rsid w:val="00AD356C"/>
    <w:rsid w:val="00AD441D"/>
    <w:rsid w:val="00AE2914"/>
    <w:rsid w:val="00AE34A9"/>
    <w:rsid w:val="00AE6D15"/>
    <w:rsid w:val="00AF54E4"/>
    <w:rsid w:val="00AF684B"/>
    <w:rsid w:val="00B04182"/>
    <w:rsid w:val="00B074E9"/>
    <w:rsid w:val="00B07AE3"/>
    <w:rsid w:val="00B11430"/>
    <w:rsid w:val="00B1219A"/>
    <w:rsid w:val="00B169D1"/>
    <w:rsid w:val="00B2436B"/>
    <w:rsid w:val="00B26F90"/>
    <w:rsid w:val="00B35253"/>
    <w:rsid w:val="00B353EB"/>
    <w:rsid w:val="00B3765F"/>
    <w:rsid w:val="00B37762"/>
    <w:rsid w:val="00B37E7F"/>
    <w:rsid w:val="00B40541"/>
    <w:rsid w:val="00B411D2"/>
    <w:rsid w:val="00B439C4"/>
    <w:rsid w:val="00B4535E"/>
    <w:rsid w:val="00B505C7"/>
    <w:rsid w:val="00B50728"/>
    <w:rsid w:val="00B50FDC"/>
    <w:rsid w:val="00B52A8C"/>
    <w:rsid w:val="00B568F1"/>
    <w:rsid w:val="00B61340"/>
    <w:rsid w:val="00B61379"/>
    <w:rsid w:val="00B636A8"/>
    <w:rsid w:val="00B665C6"/>
    <w:rsid w:val="00B75258"/>
    <w:rsid w:val="00B805AF"/>
    <w:rsid w:val="00B869EC"/>
    <w:rsid w:val="00B87C4A"/>
    <w:rsid w:val="00B9397A"/>
    <w:rsid w:val="00B9633D"/>
    <w:rsid w:val="00B96968"/>
    <w:rsid w:val="00B97FBC"/>
    <w:rsid w:val="00BA2EBE"/>
    <w:rsid w:val="00BA69E3"/>
    <w:rsid w:val="00BA7825"/>
    <w:rsid w:val="00BA7D4F"/>
    <w:rsid w:val="00BB08AE"/>
    <w:rsid w:val="00BB0F28"/>
    <w:rsid w:val="00BB0F36"/>
    <w:rsid w:val="00BB28E6"/>
    <w:rsid w:val="00BB458A"/>
    <w:rsid w:val="00BB5474"/>
    <w:rsid w:val="00BB75E9"/>
    <w:rsid w:val="00BC27B2"/>
    <w:rsid w:val="00BC313C"/>
    <w:rsid w:val="00BD00D3"/>
    <w:rsid w:val="00BD1659"/>
    <w:rsid w:val="00BD3AA9"/>
    <w:rsid w:val="00BD4A18"/>
    <w:rsid w:val="00BD588B"/>
    <w:rsid w:val="00BD6DB2"/>
    <w:rsid w:val="00BE11CF"/>
    <w:rsid w:val="00BE21AB"/>
    <w:rsid w:val="00BE55CB"/>
    <w:rsid w:val="00BF617A"/>
    <w:rsid w:val="00C00EBD"/>
    <w:rsid w:val="00C0379D"/>
    <w:rsid w:val="00C03931"/>
    <w:rsid w:val="00C05FE3"/>
    <w:rsid w:val="00C2136D"/>
    <w:rsid w:val="00C214EE"/>
    <w:rsid w:val="00C21BFC"/>
    <w:rsid w:val="00C2314B"/>
    <w:rsid w:val="00C24971"/>
    <w:rsid w:val="00C26BE5"/>
    <w:rsid w:val="00C26E4D"/>
    <w:rsid w:val="00C27909"/>
    <w:rsid w:val="00C27B03"/>
    <w:rsid w:val="00C314E1"/>
    <w:rsid w:val="00C34397"/>
    <w:rsid w:val="00C35B83"/>
    <w:rsid w:val="00C37860"/>
    <w:rsid w:val="00C4095D"/>
    <w:rsid w:val="00C40F02"/>
    <w:rsid w:val="00C44358"/>
    <w:rsid w:val="00C50708"/>
    <w:rsid w:val="00C601D2"/>
    <w:rsid w:val="00C60797"/>
    <w:rsid w:val="00C620A0"/>
    <w:rsid w:val="00C65BCC"/>
    <w:rsid w:val="00C66970"/>
    <w:rsid w:val="00C7387E"/>
    <w:rsid w:val="00C74F73"/>
    <w:rsid w:val="00C77C6C"/>
    <w:rsid w:val="00C80BB0"/>
    <w:rsid w:val="00C82603"/>
    <w:rsid w:val="00C8691C"/>
    <w:rsid w:val="00C93965"/>
    <w:rsid w:val="00CA168A"/>
    <w:rsid w:val="00CA357E"/>
    <w:rsid w:val="00CA36E1"/>
    <w:rsid w:val="00CA44F9"/>
    <w:rsid w:val="00CA4A69"/>
    <w:rsid w:val="00CB268D"/>
    <w:rsid w:val="00CC3E0C"/>
    <w:rsid w:val="00CC50FD"/>
    <w:rsid w:val="00CC58D3"/>
    <w:rsid w:val="00CC6C89"/>
    <w:rsid w:val="00CC784D"/>
    <w:rsid w:val="00CD6A46"/>
    <w:rsid w:val="00CF1720"/>
    <w:rsid w:val="00D02F61"/>
    <w:rsid w:val="00D0337B"/>
    <w:rsid w:val="00D079B2"/>
    <w:rsid w:val="00D10023"/>
    <w:rsid w:val="00D114E9"/>
    <w:rsid w:val="00D2325A"/>
    <w:rsid w:val="00D314D0"/>
    <w:rsid w:val="00D41D20"/>
    <w:rsid w:val="00D429C6"/>
    <w:rsid w:val="00D47748"/>
    <w:rsid w:val="00D543B4"/>
    <w:rsid w:val="00D54CC3"/>
    <w:rsid w:val="00D6028B"/>
    <w:rsid w:val="00D6041A"/>
    <w:rsid w:val="00D633EB"/>
    <w:rsid w:val="00D6487A"/>
    <w:rsid w:val="00D81BE6"/>
    <w:rsid w:val="00D82FF7"/>
    <w:rsid w:val="00D83C28"/>
    <w:rsid w:val="00D847FE"/>
    <w:rsid w:val="00D87260"/>
    <w:rsid w:val="00D9211A"/>
    <w:rsid w:val="00D92CB3"/>
    <w:rsid w:val="00D942F8"/>
    <w:rsid w:val="00D94E36"/>
    <w:rsid w:val="00D964EA"/>
    <w:rsid w:val="00D966D0"/>
    <w:rsid w:val="00D97858"/>
    <w:rsid w:val="00DA0C59"/>
    <w:rsid w:val="00DA26AD"/>
    <w:rsid w:val="00DA3890"/>
    <w:rsid w:val="00DA3991"/>
    <w:rsid w:val="00DA712B"/>
    <w:rsid w:val="00DB13ED"/>
    <w:rsid w:val="00DB1D03"/>
    <w:rsid w:val="00DB7E6C"/>
    <w:rsid w:val="00DC23D5"/>
    <w:rsid w:val="00DC7B9D"/>
    <w:rsid w:val="00DD3551"/>
    <w:rsid w:val="00DD5A29"/>
    <w:rsid w:val="00DD5D9D"/>
    <w:rsid w:val="00DD6EF1"/>
    <w:rsid w:val="00DD734E"/>
    <w:rsid w:val="00DE35CB"/>
    <w:rsid w:val="00DF21E9"/>
    <w:rsid w:val="00DF2850"/>
    <w:rsid w:val="00E00499"/>
    <w:rsid w:val="00E005AA"/>
    <w:rsid w:val="00E00F14"/>
    <w:rsid w:val="00E01F7A"/>
    <w:rsid w:val="00E02A75"/>
    <w:rsid w:val="00E06386"/>
    <w:rsid w:val="00E10172"/>
    <w:rsid w:val="00E12C84"/>
    <w:rsid w:val="00E14010"/>
    <w:rsid w:val="00E23296"/>
    <w:rsid w:val="00E24EB4"/>
    <w:rsid w:val="00E2748F"/>
    <w:rsid w:val="00E3085D"/>
    <w:rsid w:val="00E30DD2"/>
    <w:rsid w:val="00E320ED"/>
    <w:rsid w:val="00E32A2B"/>
    <w:rsid w:val="00E33AFB"/>
    <w:rsid w:val="00E34218"/>
    <w:rsid w:val="00E35B7F"/>
    <w:rsid w:val="00E419A6"/>
    <w:rsid w:val="00E41E48"/>
    <w:rsid w:val="00E46282"/>
    <w:rsid w:val="00E5216E"/>
    <w:rsid w:val="00E553A8"/>
    <w:rsid w:val="00E66B65"/>
    <w:rsid w:val="00E75F7D"/>
    <w:rsid w:val="00E8034A"/>
    <w:rsid w:val="00E82344"/>
    <w:rsid w:val="00E84C82"/>
    <w:rsid w:val="00E84D64"/>
    <w:rsid w:val="00E87408"/>
    <w:rsid w:val="00E90A46"/>
    <w:rsid w:val="00E914C4"/>
    <w:rsid w:val="00E934F5"/>
    <w:rsid w:val="00E96961"/>
    <w:rsid w:val="00E96F34"/>
    <w:rsid w:val="00EA2078"/>
    <w:rsid w:val="00EA2FBF"/>
    <w:rsid w:val="00EA72EC"/>
    <w:rsid w:val="00EB11CB"/>
    <w:rsid w:val="00EB1FB3"/>
    <w:rsid w:val="00EB275A"/>
    <w:rsid w:val="00EB786A"/>
    <w:rsid w:val="00EC1578"/>
    <w:rsid w:val="00EC1C72"/>
    <w:rsid w:val="00EC3CC9"/>
    <w:rsid w:val="00EC680A"/>
    <w:rsid w:val="00ED70E6"/>
    <w:rsid w:val="00EE020A"/>
    <w:rsid w:val="00EE2BED"/>
    <w:rsid w:val="00EE374B"/>
    <w:rsid w:val="00EF29F1"/>
    <w:rsid w:val="00F111EE"/>
    <w:rsid w:val="00F11BB5"/>
    <w:rsid w:val="00F1417B"/>
    <w:rsid w:val="00F238CA"/>
    <w:rsid w:val="00F3010D"/>
    <w:rsid w:val="00F340C0"/>
    <w:rsid w:val="00F34B99"/>
    <w:rsid w:val="00F42961"/>
    <w:rsid w:val="00F5011C"/>
    <w:rsid w:val="00F52DAB"/>
    <w:rsid w:val="00F543F0"/>
    <w:rsid w:val="00F65D69"/>
    <w:rsid w:val="00F66487"/>
    <w:rsid w:val="00F81D29"/>
    <w:rsid w:val="00F82C72"/>
    <w:rsid w:val="00F83651"/>
    <w:rsid w:val="00F91C4D"/>
    <w:rsid w:val="00F92324"/>
    <w:rsid w:val="00F927EE"/>
    <w:rsid w:val="00F92FD9"/>
    <w:rsid w:val="00FA4B03"/>
    <w:rsid w:val="00FA4F28"/>
    <w:rsid w:val="00FA6684"/>
    <w:rsid w:val="00FA731E"/>
    <w:rsid w:val="00FB2B38"/>
    <w:rsid w:val="00FC26F0"/>
    <w:rsid w:val="00FC6358"/>
    <w:rsid w:val="00FD0B07"/>
    <w:rsid w:val="00FD2CDA"/>
    <w:rsid w:val="00FD320D"/>
    <w:rsid w:val="00FE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rsid w:val="00035925"/>
    <w:rPr>
      <w:rFonts w:ascii="宋体"/>
      <w:noProof/>
      <w:sz w:val="21"/>
      <w:lang w:val="en-US" w:eastAsia="zh-CN" w:bidi="ar-SA"/>
    </w:rPr>
  </w:style>
  <w:style w:type="paragraph" w:customStyle="1" w:styleId="a1">
    <w:name w:val="一级条标题"/>
    <w:next w:val="afe"/>
    <w:rsid w:val="001C149C"/>
    <w:pPr>
      <w:numPr>
        <w:ilvl w:val="1"/>
        <w:numId w:val="17"/>
      </w:numPr>
      <w:spacing w:beforeLines="50" w:afterLines="5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17"/>
      </w:numPr>
      <w:spacing w:beforeLines="100" w:afterLines="10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16"/>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16"/>
      </w:numPr>
      <w:jc w:val="both"/>
    </w:pPr>
    <w:rPr>
      <w:rFonts w:ascii="宋体"/>
      <w:sz w:val="21"/>
    </w:rPr>
  </w:style>
  <w:style w:type="paragraph" w:customStyle="1" w:styleId="aa">
    <w:name w:val="列项◆（三级）"/>
    <w:basedOn w:val="afa"/>
    <w:rsid w:val="00BE55CB"/>
    <w:pPr>
      <w:numPr>
        <w:ilvl w:val="2"/>
        <w:numId w:val="4"/>
      </w:numPr>
    </w:pPr>
    <w:rPr>
      <w:rFonts w:ascii="宋体"/>
      <w:szCs w:val="21"/>
    </w:rPr>
  </w:style>
  <w:style w:type="paragraph" w:customStyle="1" w:styleId="ae">
    <w:name w:val="编号列项（三级）"/>
    <w:rsid w:val="003E5729"/>
    <w:pPr>
      <w:numPr>
        <w:ilvl w:val="2"/>
        <w:numId w:val="16"/>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5"/>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uiPriority w:val="99"/>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0"/>
    <w:qFormat/>
    <w:rsid w:val="00083A09"/>
  </w:style>
  <w:style w:type="character" w:customStyle="1" w:styleId="Char0">
    <w:name w:val="附录公式 Char"/>
    <w:basedOn w:val="Char"/>
    <w:link w:val="affff"/>
    <w:rsid w:val="00083A09"/>
    <w:rPr>
      <w:rFonts w:ascii="宋体"/>
      <w:noProof/>
      <w:sz w:val="21"/>
      <w:lang w:val="en-US" w:eastAsia="zh-CN" w:bidi="ar-SA"/>
    </w:rPr>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b">
    <w:name w:val="footnote text"/>
    <w:basedOn w:val="afa"/>
    <w:rsid w:val="00074FBE"/>
    <w:pPr>
      <w:numPr>
        <w:numId w:val="12"/>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a"/>
    <w:next w:val="afa"/>
    <w:autoRedefine/>
    <w:semiHidden/>
    <w:rsid w:val="00961C93"/>
    <w:pPr>
      <w:tabs>
        <w:tab w:val="right" w:leader="dot" w:pos="9241"/>
      </w:tabs>
      <w:ind w:firstLineChars="100" w:firstLine="102"/>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198"/>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3"/>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5"/>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1"/>
    <w:qFormat/>
    <w:rsid w:val="00083A09"/>
    <w:pPr>
      <w:tabs>
        <w:tab w:val="num" w:pos="360"/>
      </w:tabs>
    </w:pPr>
    <w:rPr>
      <w:rFonts w:ascii="宋体" w:hAnsi="宋体"/>
      <w:kern w:val="2"/>
      <w:sz w:val="18"/>
      <w:szCs w:val="18"/>
    </w:rPr>
  </w:style>
  <w:style w:type="character" w:customStyle="1" w:styleId="Char1">
    <w:name w:val="首示例 Char"/>
    <w:basedOn w:val="afb"/>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0">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paragraph" w:customStyle="1" w:styleId="affffff7">
    <w:name w:val="导则正文"/>
    <w:basedOn w:val="afa"/>
    <w:rsid w:val="00C80BB0"/>
    <w:pPr>
      <w:ind w:firstLineChars="200" w:firstLine="200"/>
      <w:jc w:val="left"/>
    </w:pPr>
    <w:rPr>
      <w:szCs w:val="21"/>
    </w:rPr>
  </w:style>
  <w:style w:type="paragraph" w:styleId="11">
    <w:name w:val="toc 1"/>
    <w:basedOn w:val="afa"/>
    <w:next w:val="afa"/>
    <w:autoRedefine/>
    <w:uiPriority w:val="39"/>
    <w:rsid w:val="00961C93"/>
    <w:pPr>
      <w:tabs>
        <w:tab w:val="right" w:leader="dot" w:pos="9241"/>
      </w:tabs>
      <w:spacing w:beforeLines="25" w:afterLines="25"/>
      <w:jc w:val="left"/>
    </w:pPr>
    <w:rPr>
      <w:rFonts w:ascii="宋体"/>
      <w:szCs w:val="21"/>
    </w:rPr>
  </w:style>
  <w:style w:type="paragraph" w:styleId="26">
    <w:name w:val="toc 2"/>
    <w:basedOn w:val="afa"/>
    <w:next w:val="afa"/>
    <w:autoRedefine/>
    <w:semiHidden/>
    <w:rsid w:val="00961C93"/>
    <w:pPr>
      <w:tabs>
        <w:tab w:val="right" w:leader="dot" w:pos="9241"/>
      </w:tabs>
    </w:pPr>
    <w:rPr>
      <w:rFonts w:ascii="宋体"/>
      <w:szCs w:val="21"/>
    </w:rPr>
  </w:style>
  <w:style w:type="paragraph" w:customStyle="1" w:styleId="Default">
    <w:name w:val="Default"/>
    <w:rsid w:val="002B777A"/>
    <w:pPr>
      <w:widowControl w:val="0"/>
      <w:autoSpaceDE w:val="0"/>
      <w:autoSpaceDN w:val="0"/>
      <w:adjustRightInd w:val="0"/>
    </w:pPr>
    <w:rPr>
      <w:rFonts w:ascii="黑体" w:eastAsia="黑体"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rsid w:val="00035925"/>
    <w:rPr>
      <w:rFonts w:ascii="宋体"/>
      <w:noProof/>
      <w:sz w:val="21"/>
      <w:lang w:val="en-US" w:eastAsia="zh-CN" w:bidi="ar-SA"/>
    </w:rPr>
  </w:style>
  <w:style w:type="paragraph" w:customStyle="1" w:styleId="a1">
    <w:name w:val="一级条标题"/>
    <w:next w:val="afe"/>
    <w:rsid w:val="001C149C"/>
    <w:pPr>
      <w:numPr>
        <w:ilvl w:val="1"/>
        <w:numId w:val="17"/>
      </w:numPr>
      <w:spacing w:beforeLines="50" w:afterLines="5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17"/>
      </w:numPr>
      <w:spacing w:beforeLines="100" w:afterLines="10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16"/>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16"/>
      </w:numPr>
      <w:jc w:val="both"/>
    </w:pPr>
    <w:rPr>
      <w:rFonts w:ascii="宋体"/>
      <w:sz w:val="21"/>
    </w:rPr>
  </w:style>
  <w:style w:type="paragraph" w:customStyle="1" w:styleId="aa">
    <w:name w:val="列项◆（三级）"/>
    <w:basedOn w:val="afa"/>
    <w:rsid w:val="00BE55CB"/>
    <w:pPr>
      <w:numPr>
        <w:ilvl w:val="2"/>
        <w:numId w:val="4"/>
      </w:numPr>
    </w:pPr>
    <w:rPr>
      <w:rFonts w:ascii="宋体"/>
      <w:szCs w:val="21"/>
    </w:rPr>
  </w:style>
  <w:style w:type="paragraph" w:customStyle="1" w:styleId="ae">
    <w:name w:val="编号列项（三级）"/>
    <w:rsid w:val="003E5729"/>
    <w:pPr>
      <w:numPr>
        <w:ilvl w:val="2"/>
        <w:numId w:val="16"/>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5"/>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uiPriority w:val="99"/>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0"/>
    <w:qFormat/>
    <w:rsid w:val="00083A09"/>
  </w:style>
  <w:style w:type="character" w:customStyle="1" w:styleId="Char0">
    <w:name w:val="附录公式 Char"/>
    <w:basedOn w:val="Char"/>
    <w:link w:val="affff"/>
    <w:rsid w:val="00083A09"/>
    <w:rPr>
      <w:rFonts w:ascii="宋体"/>
      <w:noProof/>
      <w:sz w:val="21"/>
      <w:lang w:val="en-US" w:eastAsia="zh-CN" w:bidi="ar-SA"/>
    </w:rPr>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b">
    <w:name w:val="footnote text"/>
    <w:basedOn w:val="afa"/>
    <w:rsid w:val="00074FBE"/>
    <w:pPr>
      <w:numPr>
        <w:numId w:val="12"/>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a"/>
    <w:next w:val="afa"/>
    <w:autoRedefine/>
    <w:semiHidden/>
    <w:rsid w:val="00961C93"/>
    <w:pPr>
      <w:tabs>
        <w:tab w:val="right" w:leader="dot" w:pos="9241"/>
      </w:tabs>
      <w:ind w:firstLineChars="100" w:firstLine="102"/>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198"/>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3"/>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5"/>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1"/>
    <w:qFormat/>
    <w:rsid w:val="00083A09"/>
    <w:pPr>
      <w:tabs>
        <w:tab w:val="num" w:pos="360"/>
      </w:tabs>
    </w:pPr>
    <w:rPr>
      <w:rFonts w:ascii="宋体" w:hAnsi="宋体"/>
      <w:kern w:val="2"/>
      <w:sz w:val="18"/>
      <w:szCs w:val="18"/>
    </w:rPr>
  </w:style>
  <w:style w:type="character" w:customStyle="1" w:styleId="Char1">
    <w:name w:val="首示例 Char"/>
    <w:basedOn w:val="afb"/>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0">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paragraph" w:customStyle="1" w:styleId="affffff7">
    <w:name w:val="导则正文"/>
    <w:basedOn w:val="afa"/>
    <w:rsid w:val="00C80BB0"/>
    <w:pPr>
      <w:ind w:firstLineChars="200" w:firstLine="200"/>
      <w:jc w:val="left"/>
    </w:pPr>
    <w:rPr>
      <w:szCs w:val="21"/>
    </w:rPr>
  </w:style>
  <w:style w:type="paragraph" w:styleId="11">
    <w:name w:val="toc 1"/>
    <w:basedOn w:val="afa"/>
    <w:next w:val="afa"/>
    <w:autoRedefine/>
    <w:uiPriority w:val="39"/>
    <w:rsid w:val="00961C93"/>
    <w:pPr>
      <w:tabs>
        <w:tab w:val="right" w:leader="dot" w:pos="9241"/>
      </w:tabs>
      <w:spacing w:beforeLines="25" w:afterLines="25"/>
      <w:jc w:val="left"/>
    </w:pPr>
    <w:rPr>
      <w:rFonts w:ascii="宋体"/>
      <w:szCs w:val="21"/>
    </w:rPr>
  </w:style>
  <w:style w:type="paragraph" w:styleId="26">
    <w:name w:val="toc 2"/>
    <w:basedOn w:val="afa"/>
    <w:next w:val="afa"/>
    <w:autoRedefine/>
    <w:semiHidden/>
    <w:rsid w:val="00961C93"/>
    <w:pPr>
      <w:tabs>
        <w:tab w:val="right" w:leader="dot" w:pos="9241"/>
      </w:tabs>
    </w:pPr>
    <w:rPr>
      <w:rFonts w:ascii="宋体"/>
      <w:szCs w:val="21"/>
    </w:rPr>
  </w:style>
  <w:style w:type="paragraph" w:customStyle="1" w:styleId="Default">
    <w:name w:val="Default"/>
    <w:rsid w:val="002B777A"/>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0E119-800B-483A-A3DC-7BF57F0D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3078</Words>
  <Characters>17546</Characters>
  <Application>Microsoft Office Word</Application>
  <DocSecurity>0</DocSecurity>
  <Lines>146</Lines>
  <Paragraphs>41</Paragraphs>
  <ScaleCrop>false</ScaleCrop>
  <Company>zle</Company>
  <LinksUpToDate>false</LinksUpToDate>
  <CharactersWithSpaces>20583</CharactersWithSpaces>
  <SharedDoc>false</SharedDoc>
  <HLinks>
    <vt:vector size="84" baseType="variant">
      <vt:variant>
        <vt:i4>1310773</vt:i4>
      </vt:variant>
      <vt:variant>
        <vt:i4>137</vt:i4>
      </vt:variant>
      <vt:variant>
        <vt:i4>0</vt:i4>
      </vt:variant>
      <vt:variant>
        <vt:i4>5</vt:i4>
      </vt:variant>
      <vt:variant>
        <vt:lpwstr/>
      </vt:variant>
      <vt:variant>
        <vt:lpwstr>_Toc461036339</vt:lpwstr>
      </vt:variant>
      <vt:variant>
        <vt:i4>1310773</vt:i4>
      </vt:variant>
      <vt:variant>
        <vt:i4>131</vt:i4>
      </vt:variant>
      <vt:variant>
        <vt:i4>0</vt:i4>
      </vt:variant>
      <vt:variant>
        <vt:i4>5</vt:i4>
      </vt:variant>
      <vt:variant>
        <vt:lpwstr/>
      </vt:variant>
      <vt:variant>
        <vt:lpwstr>_Toc461036338</vt:lpwstr>
      </vt:variant>
      <vt:variant>
        <vt:i4>1310773</vt:i4>
      </vt:variant>
      <vt:variant>
        <vt:i4>125</vt:i4>
      </vt:variant>
      <vt:variant>
        <vt:i4>0</vt:i4>
      </vt:variant>
      <vt:variant>
        <vt:i4>5</vt:i4>
      </vt:variant>
      <vt:variant>
        <vt:lpwstr/>
      </vt:variant>
      <vt:variant>
        <vt:lpwstr>_Toc461036337</vt:lpwstr>
      </vt:variant>
      <vt:variant>
        <vt:i4>1310773</vt:i4>
      </vt:variant>
      <vt:variant>
        <vt:i4>119</vt:i4>
      </vt:variant>
      <vt:variant>
        <vt:i4>0</vt:i4>
      </vt:variant>
      <vt:variant>
        <vt:i4>5</vt:i4>
      </vt:variant>
      <vt:variant>
        <vt:lpwstr/>
      </vt:variant>
      <vt:variant>
        <vt:lpwstr>_Toc461036336</vt:lpwstr>
      </vt:variant>
      <vt:variant>
        <vt:i4>1310773</vt:i4>
      </vt:variant>
      <vt:variant>
        <vt:i4>113</vt:i4>
      </vt:variant>
      <vt:variant>
        <vt:i4>0</vt:i4>
      </vt:variant>
      <vt:variant>
        <vt:i4>5</vt:i4>
      </vt:variant>
      <vt:variant>
        <vt:lpwstr/>
      </vt:variant>
      <vt:variant>
        <vt:lpwstr>_Toc461036335</vt:lpwstr>
      </vt:variant>
      <vt:variant>
        <vt:i4>1310773</vt:i4>
      </vt:variant>
      <vt:variant>
        <vt:i4>107</vt:i4>
      </vt:variant>
      <vt:variant>
        <vt:i4>0</vt:i4>
      </vt:variant>
      <vt:variant>
        <vt:i4>5</vt:i4>
      </vt:variant>
      <vt:variant>
        <vt:lpwstr/>
      </vt:variant>
      <vt:variant>
        <vt:lpwstr>_Toc461036334</vt:lpwstr>
      </vt:variant>
      <vt:variant>
        <vt:i4>1310773</vt:i4>
      </vt:variant>
      <vt:variant>
        <vt:i4>101</vt:i4>
      </vt:variant>
      <vt:variant>
        <vt:i4>0</vt:i4>
      </vt:variant>
      <vt:variant>
        <vt:i4>5</vt:i4>
      </vt:variant>
      <vt:variant>
        <vt:lpwstr/>
      </vt:variant>
      <vt:variant>
        <vt:lpwstr>_Toc461036333</vt:lpwstr>
      </vt:variant>
      <vt:variant>
        <vt:i4>1310773</vt:i4>
      </vt:variant>
      <vt:variant>
        <vt:i4>95</vt:i4>
      </vt:variant>
      <vt:variant>
        <vt:i4>0</vt:i4>
      </vt:variant>
      <vt:variant>
        <vt:i4>5</vt:i4>
      </vt:variant>
      <vt:variant>
        <vt:lpwstr/>
      </vt:variant>
      <vt:variant>
        <vt:lpwstr>_Toc461036332</vt:lpwstr>
      </vt:variant>
      <vt:variant>
        <vt:i4>1310773</vt:i4>
      </vt:variant>
      <vt:variant>
        <vt:i4>89</vt:i4>
      </vt:variant>
      <vt:variant>
        <vt:i4>0</vt:i4>
      </vt:variant>
      <vt:variant>
        <vt:i4>5</vt:i4>
      </vt:variant>
      <vt:variant>
        <vt:lpwstr/>
      </vt:variant>
      <vt:variant>
        <vt:lpwstr>_Toc461036331</vt:lpwstr>
      </vt:variant>
      <vt:variant>
        <vt:i4>1310773</vt:i4>
      </vt:variant>
      <vt:variant>
        <vt:i4>83</vt:i4>
      </vt:variant>
      <vt:variant>
        <vt:i4>0</vt:i4>
      </vt:variant>
      <vt:variant>
        <vt:i4>5</vt:i4>
      </vt:variant>
      <vt:variant>
        <vt:lpwstr/>
      </vt:variant>
      <vt:variant>
        <vt:lpwstr>_Toc461036330</vt:lpwstr>
      </vt:variant>
      <vt:variant>
        <vt:i4>1376309</vt:i4>
      </vt:variant>
      <vt:variant>
        <vt:i4>77</vt:i4>
      </vt:variant>
      <vt:variant>
        <vt:i4>0</vt:i4>
      </vt:variant>
      <vt:variant>
        <vt:i4>5</vt:i4>
      </vt:variant>
      <vt:variant>
        <vt:lpwstr/>
      </vt:variant>
      <vt:variant>
        <vt:lpwstr>_Toc461036329</vt:lpwstr>
      </vt:variant>
      <vt:variant>
        <vt:i4>1376309</vt:i4>
      </vt:variant>
      <vt:variant>
        <vt:i4>71</vt:i4>
      </vt:variant>
      <vt:variant>
        <vt:i4>0</vt:i4>
      </vt:variant>
      <vt:variant>
        <vt:i4>5</vt:i4>
      </vt:variant>
      <vt:variant>
        <vt:lpwstr/>
      </vt:variant>
      <vt:variant>
        <vt:lpwstr>_Toc461036328</vt:lpwstr>
      </vt:variant>
      <vt:variant>
        <vt:i4>1376309</vt:i4>
      </vt:variant>
      <vt:variant>
        <vt:i4>65</vt:i4>
      </vt:variant>
      <vt:variant>
        <vt:i4>0</vt:i4>
      </vt:variant>
      <vt:variant>
        <vt:i4>5</vt:i4>
      </vt:variant>
      <vt:variant>
        <vt:lpwstr/>
      </vt:variant>
      <vt:variant>
        <vt:lpwstr>_Toc461036327</vt:lpwstr>
      </vt:variant>
      <vt:variant>
        <vt:i4>1376309</vt:i4>
      </vt:variant>
      <vt:variant>
        <vt:i4>59</vt:i4>
      </vt:variant>
      <vt:variant>
        <vt:i4>0</vt:i4>
      </vt:variant>
      <vt:variant>
        <vt:i4>5</vt:i4>
      </vt:variant>
      <vt:variant>
        <vt:lpwstr/>
      </vt:variant>
      <vt:variant>
        <vt:lpwstr>_Toc461036326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china</cp:lastModifiedBy>
  <cp:revision>2</cp:revision>
  <cp:lastPrinted>2017-04-01T08:13:00Z</cp:lastPrinted>
  <dcterms:created xsi:type="dcterms:W3CDTF">2017-07-13T08:17:00Z</dcterms:created>
  <dcterms:modified xsi:type="dcterms:W3CDTF">2017-07-13T08:17:00Z</dcterms:modified>
</cp:coreProperties>
</file>