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4A" w:rsidRPr="00CC074A" w:rsidRDefault="00CC074A" w:rsidP="00CC074A">
      <w:pPr>
        <w:pStyle w:val="a5"/>
        <w:spacing w:before="0" w:after="0" w:line="360" w:lineRule="auto"/>
        <w:jc w:val="left"/>
        <w:rPr>
          <w:rFonts w:ascii="仿宋" w:eastAsia="仿宋" w:hAnsi="仿宋"/>
          <w:b w:val="0"/>
          <w:sz w:val="28"/>
          <w:szCs w:val="28"/>
        </w:rPr>
      </w:pPr>
      <w:r w:rsidRPr="00CC074A">
        <w:rPr>
          <w:rFonts w:ascii="仿宋" w:eastAsia="仿宋" w:hAnsi="仿宋"/>
          <w:sz w:val="28"/>
          <w:szCs w:val="28"/>
        </w:rPr>
        <w:t>项目名称</w:t>
      </w:r>
      <w:r w:rsidRPr="00CC074A">
        <w:rPr>
          <w:rFonts w:ascii="仿宋" w:eastAsia="仿宋" w:hAnsi="仿宋" w:hint="eastAsia"/>
          <w:b w:val="0"/>
          <w:sz w:val="28"/>
          <w:szCs w:val="28"/>
        </w:rPr>
        <w:t>：大型复杂露天矿欠稳定边坡灾害预测与防治关键技术</w:t>
      </w:r>
    </w:p>
    <w:p w:rsidR="00CC074A" w:rsidRPr="00CC074A" w:rsidRDefault="00CC074A" w:rsidP="00CC074A">
      <w:pPr>
        <w:spacing w:line="360" w:lineRule="auto"/>
        <w:rPr>
          <w:rFonts w:ascii="仿宋" w:eastAsia="仿宋" w:hAnsi="仿宋"/>
          <w:color w:val="000000"/>
          <w:kern w:val="0"/>
          <w:sz w:val="28"/>
          <w:szCs w:val="28"/>
        </w:rPr>
      </w:pPr>
      <w:r w:rsidRPr="00CC074A">
        <w:rPr>
          <w:rFonts w:ascii="仿宋" w:eastAsia="仿宋" w:hAnsi="仿宋" w:hint="eastAsia"/>
          <w:b/>
          <w:sz w:val="28"/>
          <w:szCs w:val="28"/>
        </w:rPr>
        <w:t>完成单位</w:t>
      </w:r>
      <w:r w:rsidRPr="00CC074A">
        <w:rPr>
          <w:rFonts w:ascii="仿宋" w:eastAsia="仿宋" w:hAnsi="仿宋" w:hint="eastAsia"/>
          <w:sz w:val="28"/>
          <w:szCs w:val="28"/>
        </w:rPr>
        <w:t>：</w:t>
      </w:r>
      <w:r w:rsidR="00696DF1">
        <w:rPr>
          <w:rFonts w:ascii="仿宋" w:eastAsia="仿宋" w:hAnsi="仿宋" w:hint="eastAsia"/>
          <w:color w:val="000000"/>
          <w:kern w:val="0"/>
          <w:sz w:val="28"/>
          <w:szCs w:val="28"/>
        </w:rPr>
        <w:t>煤炭科学技术研究院有限公司；中煤平朔集团有限公司；</w:t>
      </w:r>
      <w:proofErr w:type="gramStart"/>
      <w:r w:rsidRPr="00CC074A">
        <w:rPr>
          <w:rFonts w:ascii="仿宋" w:eastAsia="仿宋" w:hAnsi="仿宋" w:hint="eastAsia"/>
          <w:color w:val="000000"/>
          <w:kern w:val="0"/>
          <w:sz w:val="28"/>
          <w:szCs w:val="28"/>
        </w:rPr>
        <w:t>神华准能</w:t>
      </w:r>
      <w:proofErr w:type="gramEnd"/>
      <w:r w:rsidRPr="00CC074A">
        <w:rPr>
          <w:rFonts w:ascii="仿宋" w:eastAsia="仿宋" w:hAnsi="仿宋" w:hint="eastAsia"/>
          <w:color w:val="000000"/>
          <w:kern w:val="0"/>
          <w:sz w:val="28"/>
          <w:szCs w:val="28"/>
        </w:rPr>
        <w:t>集团有限责任公司</w:t>
      </w:r>
    </w:p>
    <w:p w:rsidR="00696DF1" w:rsidRDefault="00CC074A" w:rsidP="00CC074A">
      <w:pPr>
        <w:spacing w:line="360" w:lineRule="auto"/>
        <w:rPr>
          <w:rFonts w:ascii="仿宋" w:eastAsia="仿宋" w:hAnsi="仿宋" w:hint="eastAsia"/>
          <w:sz w:val="28"/>
          <w:szCs w:val="28"/>
        </w:rPr>
      </w:pPr>
      <w:r w:rsidRPr="00CC074A">
        <w:rPr>
          <w:rFonts w:ascii="仿宋" w:eastAsia="仿宋" w:hAnsi="仿宋" w:hint="eastAsia"/>
          <w:b/>
          <w:sz w:val="28"/>
          <w:szCs w:val="28"/>
        </w:rPr>
        <w:t>项目简介</w:t>
      </w:r>
      <w:r w:rsidRPr="00CC074A">
        <w:rPr>
          <w:rFonts w:ascii="仿宋" w:eastAsia="仿宋" w:hAnsi="仿宋" w:hint="eastAsia"/>
          <w:sz w:val="28"/>
          <w:szCs w:val="28"/>
        </w:rPr>
        <w:t>：</w:t>
      </w:r>
    </w:p>
    <w:p w:rsidR="00CC074A" w:rsidRPr="00CC074A" w:rsidRDefault="00CC074A" w:rsidP="00CC074A">
      <w:pPr>
        <w:spacing w:line="360" w:lineRule="auto"/>
        <w:rPr>
          <w:rFonts w:ascii="仿宋" w:eastAsia="仿宋" w:hAnsi="仿宋"/>
          <w:sz w:val="28"/>
          <w:szCs w:val="28"/>
        </w:rPr>
      </w:pPr>
      <w:r w:rsidRPr="00CC074A">
        <w:rPr>
          <w:rFonts w:ascii="仿宋" w:eastAsia="仿宋" w:hAnsi="仿宋" w:hint="eastAsia"/>
          <w:sz w:val="28"/>
          <w:szCs w:val="28"/>
        </w:rPr>
        <w:t>一、项目立项依据</w:t>
      </w:r>
    </w:p>
    <w:p w:rsidR="00CC074A" w:rsidRPr="00CC074A" w:rsidRDefault="00CC074A" w:rsidP="00CC074A">
      <w:pPr>
        <w:widowControl/>
        <w:spacing w:line="360" w:lineRule="auto"/>
        <w:ind w:firstLineChars="200" w:firstLine="560"/>
        <w:jc w:val="left"/>
        <w:rPr>
          <w:rFonts w:ascii="仿宋" w:eastAsia="仿宋" w:hAnsi="仿宋"/>
          <w:kern w:val="0"/>
          <w:sz w:val="28"/>
          <w:szCs w:val="28"/>
        </w:rPr>
      </w:pPr>
      <w:r w:rsidRPr="00CC074A">
        <w:rPr>
          <w:rFonts w:ascii="仿宋" w:eastAsia="仿宋" w:hAnsi="仿宋" w:hint="eastAsia"/>
          <w:color w:val="000000"/>
          <w:kern w:val="0"/>
          <w:sz w:val="28"/>
          <w:szCs w:val="28"/>
        </w:rPr>
        <w:t>随着我国越来越多的矿区进入深部开采，许多</w:t>
      </w:r>
      <w:r w:rsidRPr="00CC074A">
        <w:rPr>
          <w:rFonts w:ascii="仿宋" w:eastAsia="仿宋" w:hAnsi="仿宋" w:hint="eastAsia"/>
          <w:kern w:val="0"/>
          <w:sz w:val="28"/>
          <w:szCs w:val="28"/>
        </w:rPr>
        <w:t>进入</w:t>
      </w:r>
      <w:proofErr w:type="gramStart"/>
      <w:r w:rsidRPr="00CC074A">
        <w:rPr>
          <w:rFonts w:ascii="仿宋" w:eastAsia="仿宋" w:hAnsi="仿宋" w:hint="eastAsia"/>
          <w:kern w:val="0"/>
          <w:sz w:val="28"/>
          <w:szCs w:val="28"/>
        </w:rPr>
        <w:t>残采期</w:t>
      </w:r>
      <w:proofErr w:type="gramEnd"/>
      <w:r w:rsidRPr="00CC074A">
        <w:rPr>
          <w:rFonts w:ascii="仿宋" w:eastAsia="仿宋" w:hAnsi="仿宋" w:hint="eastAsia"/>
          <w:kern w:val="0"/>
          <w:sz w:val="28"/>
          <w:szCs w:val="28"/>
        </w:rPr>
        <w:t>的露天矿均形成了高大</w:t>
      </w:r>
      <w:proofErr w:type="gramStart"/>
      <w:r w:rsidRPr="00CC074A">
        <w:rPr>
          <w:rFonts w:ascii="仿宋" w:eastAsia="仿宋" w:hAnsi="仿宋" w:hint="eastAsia"/>
          <w:kern w:val="0"/>
          <w:sz w:val="28"/>
          <w:szCs w:val="28"/>
        </w:rPr>
        <w:t>陡</w:t>
      </w:r>
      <w:proofErr w:type="gramEnd"/>
      <w:r w:rsidRPr="00CC074A">
        <w:rPr>
          <w:rFonts w:ascii="仿宋" w:eastAsia="仿宋" w:hAnsi="仿宋" w:hint="eastAsia"/>
          <w:kern w:val="0"/>
          <w:sz w:val="28"/>
          <w:szCs w:val="28"/>
        </w:rPr>
        <w:t>边坡，而其它正处旺盛期的现代化大型露天矿最终也将闭坑，也必然要形成复杂边坡系统。</w:t>
      </w:r>
      <w:r w:rsidRPr="00CC074A">
        <w:rPr>
          <w:rFonts w:ascii="仿宋" w:eastAsia="仿宋" w:hAnsi="仿宋" w:hint="eastAsia"/>
          <w:color w:val="000000"/>
          <w:sz w:val="28"/>
          <w:szCs w:val="28"/>
        </w:rPr>
        <w:t>由于露天矿多年开采积累，当受到降雨（雪）、地震、地应力场重构、地表及地下岩层原生及次生结构破坏、水系调整等多种、多相复杂环境作用时，岩层结构弱化，应力状态重新调整，其边坡变形演化过程变得极其复杂，形成欠稳定边坡。</w:t>
      </w:r>
      <w:r w:rsidRPr="00CC074A">
        <w:rPr>
          <w:rFonts w:ascii="仿宋" w:eastAsia="仿宋" w:hAnsi="仿宋" w:hint="eastAsia"/>
          <w:kern w:val="0"/>
          <w:sz w:val="28"/>
          <w:szCs w:val="28"/>
        </w:rPr>
        <w:t>另外，为了更多地开采煤炭资源，剥离与开采的矛盾日益突出，使整个露天矿的结构趋于不稳定，致使灾害性事故随着采矿工作的深入频繁发生。</w:t>
      </w:r>
    </w:p>
    <w:p w:rsidR="00CC074A" w:rsidRPr="00CC074A" w:rsidRDefault="00CC074A" w:rsidP="00CC074A">
      <w:pPr>
        <w:widowControl/>
        <w:spacing w:line="360" w:lineRule="auto"/>
        <w:ind w:firstLineChars="200" w:firstLine="560"/>
        <w:jc w:val="left"/>
        <w:rPr>
          <w:rFonts w:ascii="仿宋" w:eastAsia="仿宋" w:hAnsi="仿宋"/>
          <w:color w:val="000000"/>
          <w:kern w:val="0"/>
          <w:sz w:val="28"/>
          <w:szCs w:val="28"/>
        </w:rPr>
      </w:pPr>
      <w:r w:rsidRPr="00CC074A">
        <w:rPr>
          <w:rFonts w:ascii="仿宋" w:eastAsia="仿宋" w:hAnsi="仿宋" w:hint="eastAsia"/>
          <w:color w:val="000000"/>
          <w:kern w:val="0"/>
          <w:sz w:val="28"/>
          <w:szCs w:val="28"/>
        </w:rPr>
        <w:t>以前的研究多注重单一因素作用下边坡结构稳定性问题，本项目试图从非线性系统科学的角度，统筹考虑露天复杂边坡系统在动力、</w:t>
      </w:r>
      <w:proofErr w:type="gramStart"/>
      <w:r w:rsidRPr="00CC074A">
        <w:rPr>
          <w:rFonts w:ascii="仿宋" w:eastAsia="仿宋" w:hAnsi="仿宋" w:hint="eastAsia"/>
          <w:color w:val="000000"/>
          <w:kern w:val="0"/>
          <w:sz w:val="28"/>
          <w:szCs w:val="28"/>
        </w:rPr>
        <w:t>露井联采</w:t>
      </w:r>
      <w:proofErr w:type="gramEnd"/>
      <w:r w:rsidRPr="00CC074A">
        <w:rPr>
          <w:rFonts w:ascii="仿宋" w:eastAsia="仿宋" w:hAnsi="仿宋" w:hint="eastAsia"/>
          <w:color w:val="000000"/>
          <w:kern w:val="0"/>
          <w:sz w:val="28"/>
          <w:szCs w:val="28"/>
        </w:rPr>
        <w:t>、水弱化岩石、</w:t>
      </w:r>
      <w:proofErr w:type="gramStart"/>
      <w:r w:rsidRPr="00CC074A">
        <w:rPr>
          <w:rFonts w:ascii="仿宋" w:eastAsia="仿宋" w:hAnsi="仿宋" w:hint="eastAsia"/>
          <w:color w:val="000000"/>
          <w:kern w:val="0"/>
          <w:sz w:val="28"/>
          <w:szCs w:val="28"/>
        </w:rPr>
        <w:t>顺层急</w:t>
      </w:r>
      <w:proofErr w:type="gramEnd"/>
      <w:r w:rsidRPr="00CC074A">
        <w:rPr>
          <w:rFonts w:ascii="仿宋" w:eastAsia="仿宋" w:hAnsi="仿宋" w:hint="eastAsia"/>
          <w:color w:val="000000"/>
          <w:kern w:val="0"/>
          <w:sz w:val="28"/>
          <w:szCs w:val="28"/>
        </w:rPr>
        <w:t>倾斜等复杂环境作用下岩层运动规律及灾害的孕育、潜伏、爆发、持续、衰减等演化过程和控制变量支配作用，研究灾害发生的机制，有利于预测、预报、评价、治理等重大问题的进一步研究。</w:t>
      </w:r>
    </w:p>
    <w:p w:rsidR="00CC074A" w:rsidRPr="00CC074A" w:rsidRDefault="00CC074A" w:rsidP="00CC074A">
      <w:pPr>
        <w:spacing w:line="360" w:lineRule="auto"/>
        <w:rPr>
          <w:rFonts w:ascii="仿宋" w:eastAsia="仿宋" w:hAnsi="仿宋"/>
          <w:sz w:val="28"/>
          <w:szCs w:val="28"/>
        </w:rPr>
      </w:pPr>
      <w:r w:rsidRPr="00CC074A">
        <w:rPr>
          <w:rFonts w:ascii="仿宋" w:eastAsia="仿宋" w:hAnsi="仿宋" w:hint="eastAsia"/>
          <w:sz w:val="28"/>
          <w:szCs w:val="28"/>
        </w:rPr>
        <w:t>二、主要内容</w:t>
      </w:r>
    </w:p>
    <w:p w:rsidR="00CC074A" w:rsidRPr="00CC074A" w:rsidRDefault="00CC074A" w:rsidP="00CC074A">
      <w:pPr>
        <w:widowControl/>
        <w:spacing w:line="360" w:lineRule="auto"/>
        <w:ind w:firstLineChars="200" w:firstLine="560"/>
        <w:jc w:val="left"/>
        <w:rPr>
          <w:rFonts w:ascii="仿宋" w:eastAsia="仿宋" w:hAnsi="仿宋"/>
          <w:kern w:val="0"/>
          <w:sz w:val="28"/>
          <w:szCs w:val="28"/>
        </w:rPr>
      </w:pPr>
      <w:r w:rsidRPr="00CC074A">
        <w:rPr>
          <w:rFonts w:ascii="仿宋" w:eastAsia="仿宋" w:hAnsi="仿宋" w:hint="eastAsia"/>
          <w:kern w:val="0"/>
          <w:sz w:val="28"/>
          <w:szCs w:val="28"/>
        </w:rPr>
        <w:lastRenderedPageBreak/>
        <w:t>本项目从露天复杂欠稳定边坡系统复杂结构和复杂环境作用入手，研究多因素影响条件下露天矿复杂欠稳定边坡系统内在的结构特征及其变形演化规律，</w:t>
      </w:r>
      <w:r w:rsidRPr="00CC074A">
        <w:rPr>
          <w:rFonts w:ascii="仿宋" w:eastAsia="仿宋" w:hAnsi="仿宋" w:hint="eastAsia"/>
          <w:bCs/>
          <w:sz w:val="28"/>
          <w:szCs w:val="28"/>
        </w:rPr>
        <w:t>主要研究内容包括：</w:t>
      </w:r>
    </w:p>
    <w:p w:rsidR="00CC074A" w:rsidRPr="00CC074A" w:rsidRDefault="00CC074A" w:rsidP="00CC074A">
      <w:pPr>
        <w:snapToGrid w:val="0"/>
        <w:spacing w:line="360" w:lineRule="auto"/>
        <w:ind w:firstLineChars="200" w:firstLine="560"/>
        <w:rPr>
          <w:rFonts w:ascii="仿宋" w:eastAsia="仿宋" w:hAnsi="仿宋" w:cs="宋体"/>
          <w:color w:val="000000"/>
          <w:sz w:val="28"/>
          <w:szCs w:val="28"/>
        </w:rPr>
      </w:pPr>
      <w:r w:rsidRPr="00CC074A">
        <w:rPr>
          <w:rFonts w:ascii="仿宋" w:eastAsia="仿宋" w:hAnsi="仿宋" w:cs="宋体" w:hint="eastAsia"/>
          <w:sz w:val="28"/>
          <w:szCs w:val="28"/>
        </w:rPr>
        <w:t>1）</w:t>
      </w:r>
      <w:r w:rsidRPr="00CC074A">
        <w:rPr>
          <w:rFonts w:ascii="仿宋" w:eastAsia="仿宋" w:hAnsi="仿宋" w:cs="宋体" w:hint="eastAsia"/>
          <w:color w:val="000000"/>
          <w:sz w:val="28"/>
          <w:szCs w:val="28"/>
        </w:rPr>
        <w:t>研究硬岩、软岩的水力学性质，水作用导致软岩力学指标及岩体孔隙水压力的变化，分析了水对边坡岩石力学系统运动稳定性的影响。结合神华准格尔哈尔乌素露天矿现场实际，多角度系统地研究了积水入渗作用下排土场边坡的稳定性，并提出了科学合理的治理措施。</w:t>
      </w:r>
    </w:p>
    <w:p w:rsidR="00CC074A" w:rsidRPr="00CC074A" w:rsidRDefault="00CC074A" w:rsidP="00CC074A">
      <w:pPr>
        <w:snapToGrid w:val="0"/>
        <w:spacing w:line="360" w:lineRule="auto"/>
        <w:ind w:firstLineChars="200" w:firstLine="560"/>
        <w:rPr>
          <w:rFonts w:ascii="仿宋" w:eastAsia="仿宋" w:hAnsi="仿宋" w:cs="宋体"/>
          <w:sz w:val="28"/>
          <w:szCs w:val="28"/>
        </w:rPr>
      </w:pPr>
      <w:r w:rsidRPr="00CC074A">
        <w:rPr>
          <w:rFonts w:ascii="仿宋" w:eastAsia="仿宋" w:hAnsi="仿宋" w:cs="宋体" w:hint="eastAsia"/>
          <w:sz w:val="28"/>
          <w:szCs w:val="28"/>
        </w:rPr>
        <w:t>2）研究了</w:t>
      </w:r>
      <w:proofErr w:type="gramStart"/>
      <w:r w:rsidRPr="00CC074A">
        <w:rPr>
          <w:rFonts w:ascii="仿宋" w:eastAsia="仿宋" w:hAnsi="仿宋" w:cs="宋体" w:hint="eastAsia"/>
          <w:sz w:val="28"/>
          <w:szCs w:val="28"/>
        </w:rPr>
        <w:t>井采影响</w:t>
      </w:r>
      <w:proofErr w:type="gramEnd"/>
      <w:r w:rsidRPr="00CC074A">
        <w:rPr>
          <w:rFonts w:ascii="仿宋" w:eastAsia="仿宋" w:hAnsi="仿宋" w:cs="宋体" w:hint="eastAsia"/>
          <w:sz w:val="28"/>
          <w:szCs w:val="28"/>
        </w:rPr>
        <w:t>下边坡岩体的变形破坏特征、平盘移动特征和应力分布规律，揭示了</w:t>
      </w:r>
      <w:proofErr w:type="gramStart"/>
      <w:r w:rsidRPr="00CC074A">
        <w:rPr>
          <w:rFonts w:ascii="仿宋" w:eastAsia="仿宋" w:hAnsi="仿宋" w:cs="宋体" w:hint="eastAsia"/>
          <w:sz w:val="28"/>
          <w:szCs w:val="28"/>
        </w:rPr>
        <w:t>露井协采</w:t>
      </w:r>
      <w:proofErr w:type="gramEnd"/>
      <w:r w:rsidRPr="00CC074A">
        <w:rPr>
          <w:rFonts w:ascii="仿宋" w:eastAsia="仿宋" w:hAnsi="仿宋" w:cs="宋体" w:hint="eastAsia"/>
          <w:sz w:val="28"/>
          <w:szCs w:val="28"/>
        </w:rPr>
        <w:t>时空关系，提出</w:t>
      </w:r>
      <w:proofErr w:type="gramStart"/>
      <w:r w:rsidRPr="00CC074A">
        <w:rPr>
          <w:rFonts w:ascii="仿宋" w:eastAsia="仿宋" w:hAnsi="仿宋" w:cs="宋体" w:hint="eastAsia"/>
          <w:sz w:val="28"/>
          <w:szCs w:val="28"/>
        </w:rPr>
        <w:t>了采动边坡</w:t>
      </w:r>
      <w:proofErr w:type="gramEnd"/>
      <w:r w:rsidRPr="00CC074A">
        <w:rPr>
          <w:rFonts w:ascii="仿宋" w:eastAsia="仿宋" w:hAnsi="仿宋" w:cs="宋体" w:hint="eastAsia"/>
          <w:sz w:val="28"/>
          <w:szCs w:val="28"/>
        </w:rPr>
        <w:t>变形破坏的“三区转换”理论和变形失稳的“四阶段”理论，建立了相应的工程力学模型，推导了近水平煤层</w:t>
      </w:r>
      <w:proofErr w:type="gramStart"/>
      <w:r w:rsidRPr="00CC074A">
        <w:rPr>
          <w:rFonts w:ascii="仿宋" w:eastAsia="仿宋" w:hAnsi="仿宋" w:cs="宋体" w:hint="eastAsia"/>
          <w:sz w:val="28"/>
          <w:szCs w:val="28"/>
        </w:rPr>
        <w:t>露井协采</w:t>
      </w:r>
      <w:proofErr w:type="gramEnd"/>
      <w:r w:rsidRPr="00CC074A">
        <w:rPr>
          <w:rFonts w:ascii="仿宋" w:eastAsia="仿宋" w:hAnsi="仿宋" w:cs="宋体" w:hint="eastAsia"/>
          <w:sz w:val="28"/>
          <w:szCs w:val="28"/>
        </w:rPr>
        <w:t>边坡滑动深度的预计公式，结合工程实例，对公式的适用性进行了验证，为露天</w:t>
      </w:r>
      <w:proofErr w:type="gramStart"/>
      <w:r w:rsidRPr="00CC074A">
        <w:rPr>
          <w:rFonts w:ascii="仿宋" w:eastAsia="仿宋" w:hAnsi="仿宋" w:cs="宋体" w:hint="eastAsia"/>
          <w:sz w:val="28"/>
          <w:szCs w:val="28"/>
        </w:rPr>
        <w:t>井工时空</w:t>
      </w:r>
      <w:proofErr w:type="gramEnd"/>
      <w:r w:rsidRPr="00CC074A">
        <w:rPr>
          <w:rFonts w:ascii="仿宋" w:eastAsia="仿宋" w:hAnsi="仿宋" w:cs="宋体" w:hint="eastAsia"/>
          <w:sz w:val="28"/>
          <w:szCs w:val="28"/>
        </w:rPr>
        <w:t>关系优化、</w:t>
      </w:r>
      <w:proofErr w:type="gramStart"/>
      <w:r w:rsidRPr="00CC074A">
        <w:rPr>
          <w:rFonts w:ascii="仿宋" w:eastAsia="仿宋" w:hAnsi="仿宋" w:cs="宋体" w:hint="eastAsia"/>
          <w:sz w:val="28"/>
          <w:szCs w:val="28"/>
        </w:rPr>
        <w:t>采动边坡</w:t>
      </w:r>
      <w:proofErr w:type="gramEnd"/>
      <w:r w:rsidRPr="00CC074A">
        <w:rPr>
          <w:rFonts w:ascii="仿宋" w:eastAsia="仿宋" w:hAnsi="仿宋" w:cs="宋体" w:hint="eastAsia"/>
          <w:sz w:val="28"/>
          <w:szCs w:val="28"/>
        </w:rPr>
        <w:t>滑移深度的科学预测及保护煤柱的合理</w:t>
      </w:r>
      <w:proofErr w:type="gramStart"/>
      <w:r w:rsidRPr="00CC074A">
        <w:rPr>
          <w:rFonts w:ascii="仿宋" w:eastAsia="仿宋" w:hAnsi="仿宋" w:cs="宋体" w:hint="eastAsia"/>
          <w:sz w:val="28"/>
          <w:szCs w:val="28"/>
        </w:rPr>
        <w:t>留设提供</w:t>
      </w:r>
      <w:proofErr w:type="gramEnd"/>
      <w:r w:rsidRPr="00CC074A">
        <w:rPr>
          <w:rFonts w:ascii="仿宋" w:eastAsia="仿宋" w:hAnsi="仿宋" w:cs="宋体" w:hint="eastAsia"/>
          <w:sz w:val="28"/>
          <w:szCs w:val="28"/>
        </w:rPr>
        <w:t>了理论依据。</w:t>
      </w:r>
    </w:p>
    <w:p w:rsidR="00CC074A" w:rsidRPr="00CC074A" w:rsidRDefault="00CC074A" w:rsidP="00CC074A">
      <w:pPr>
        <w:snapToGrid w:val="0"/>
        <w:spacing w:line="360" w:lineRule="auto"/>
        <w:ind w:firstLineChars="200" w:firstLine="560"/>
        <w:rPr>
          <w:rFonts w:ascii="仿宋" w:eastAsia="仿宋" w:hAnsi="仿宋" w:cs="宋体"/>
          <w:sz w:val="28"/>
          <w:szCs w:val="28"/>
        </w:rPr>
      </w:pPr>
      <w:r w:rsidRPr="00CC074A">
        <w:rPr>
          <w:rFonts w:ascii="仿宋" w:eastAsia="仿宋" w:hAnsi="仿宋" w:cs="宋体" w:hint="eastAsia"/>
          <w:sz w:val="28"/>
          <w:szCs w:val="28"/>
        </w:rPr>
        <w:t>3）对含弱面边坡在地震波作用下的破坏过程及震动对边坡稳定的影响规律进行了研究，提出了震动对边坡稳定影响的“四阶段”理论，为震动影响下露天矿边坡变形的监测预报、稳定控制措施的制定提供了理论依据。</w:t>
      </w:r>
    </w:p>
    <w:p w:rsidR="00CC074A" w:rsidRPr="00CC074A" w:rsidRDefault="00CC074A" w:rsidP="00CC074A">
      <w:pPr>
        <w:snapToGrid w:val="0"/>
        <w:spacing w:line="360" w:lineRule="auto"/>
        <w:ind w:firstLineChars="200" w:firstLine="560"/>
        <w:rPr>
          <w:rFonts w:ascii="仿宋" w:eastAsia="仿宋" w:hAnsi="仿宋" w:cs="宋体"/>
          <w:sz w:val="28"/>
          <w:szCs w:val="28"/>
        </w:rPr>
      </w:pPr>
      <w:r w:rsidRPr="00CC074A">
        <w:rPr>
          <w:rFonts w:ascii="仿宋" w:eastAsia="仿宋" w:hAnsi="仿宋" w:cs="宋体" w:hint="eastAsia"/>
          <w:sz w:val="28"/>
          <w:szCs w:val="28"/>
        </w:rPr>
        <w:t>4）从非线性系统科学的角度，建立露天矿边坡系统变形破坏力学模型，对</w:t>
      </w:r>
      <w:proofErr w:type="gramStart"/>
      <w:r w:rsidRPr="00CC074A">
        <w:rPr>
          <w:rFonts w:ascii="仿宋" w:eastAsia="仿宋" w:hAnsi="仿宋" w:cs="宋体" w:hint="eastAsia"/>
          <w:sz w:val="28"/>
          <w:szCs w:val="28"/>
        </w:rPr>
        <w:t>顺层急</w:t>
      </w:r>
      <w:proofErr w:type="gramEnd"/>
      <w:r w:rsidRPr="00CC074A">
        <w:rPr>
          <w:rFonts w:ascii="仿宋" w:eastAsia="仿宋" w:hAnsi="仿宋" w:cs="宋体" w:hint="eastAsia"/>
          <w:sz w:val="28"/>
          <w:szCs w:val="28"/>
        </w:rPr>
        <w:t>倾斜边坡</w:t>
      </w:r>
      <w:proofErr w:type="gramStart"/>
      <w:r w:rsidRPr="00CC074A">
        <w:rPr>
          <w:rFonts w:ascii="仿宋" w:eastAsia="仿宋" w:hAnsi="仿宋" w:cs="宋体" w:hint="eastAsia"/>
          <w:sz w:val="28"/>
          <w:szCs w:val="28"/>
        </w:rPr>
        <w:t>溃屈破坏</w:t>
      </w:r>
      <w:proofErr w:type="gramEnd"/>
      <w:r w:rsidRPr="00CC074A">
        <w:rPr>
          <w:rFonts w:ascii="仿宋" w:eastAsia="仿宋" w:hAnsi="仿宋" w:cs="宋体" w:hint="eastAsia"/>
          <w:sz w:val="28"/>
          <w:szCs w:val="28"/>
        </w:rPr>
        <w:t>机理进行分析，揭示了边坡变形破坏机理。</w:t>
      </w:r>
    </w:p>
    <w:p w:rsidR="00CC074A" w:rsidRPr="00CC074A" w:rsidRDefault="00CC074A" w:rsidP="00CC074A">
      <w:pPr>
        <w:snapToGrid w:val="0"/>
        <w:spacing w:line="360" w:lineRule="auto"/>
        <w:ind w:firstLineChars="200" w:firstLine="560"/>
        <w:rPr>
          <w:rFonts w:ascii="仿宋" w:eastAsia="仿宋" w:hAnsi="仿宋" w:cs="宋体"/>
          <w:sz w:val="28"/>
          <w:szCs w:val="28"/>
        </w:rPr>
      </w:pPr>
      <w:r w:rsidRPr="00CC074A">
        <w:rPr>
          <w:rFonts w:ascii="仿宋" w:eastAsia="仿宋" w:hAnsi="仿宋" w:cs="宋体" w:hint="eastAsia"/>
          <w:sz w:val="28"/>
          <w:szCs w:val="28"/>
        </w:rPr>
        <w:t>5）选取典型矿区对复杂因素作用下露天矿欠稳定边坡系统变形破坏演化过程和趋势进行评价、预测，对演化过程中对应的灾害进行预报；</w:t>
      </w:r>
    </w:p>
    <w:p w:rsidR="00CC074A" w:rsidRPr="00CC074A" w:rsidRDefault="00CC074A" w:rsidP="00CC074A">
      <w:pPr>
        <w:snapToGrid w:val="0"/>
        <w:spacing w:line="360" w:lineRule="auto"/>
        <w:ind w:firstLineChars="200" w:firstLine="560"/>
        <w:rPr>
          <w:rFonts w:ascii="仿宋" w:eastAsia="仿宋" w:hAnsi="仿宋" w:cs="宋体"/>
          <w:sz w:val="28"/>
          <w:szCs w:val="28"/>
        </w:rPr>
      </w:pPr>
      <w:r w:rsidRPr="00CC074A">
        <w:rPr>
          <w:rFonts w:ascii="仿宋" w:eastAsia="仿宋" w:hAnsi="仿宋" w:cs="宋体" w:hint="eastAsia"/>
          <w:sz w:val="28"/>
          <w:szCs w:val="28"/>
        </w:rPr>
        <w:lastRenderedPageBreak/>
        <w:t>6）划分典型矿区复杂欠稳定边坡系统岩体结构稳定度区域，对可能失稳的结构，利用人为调整控制变量的方式，模拟并优化边坡系统岩层加固方案、控制手段、治理措施，提交矿区予以治理。</w:t>
      </w:r>
    </w:p>
    <w:p w:rsidR="00CC074A" w:rsidRPr="00CC074A" w:rsidRDefault="00CC074A" w:rsidP="00CC074A">
      <w:pPr>
        <w:spacing w:line="360" w:lineRule="auto"/>
        <w:rPr>
          <w:rFonts w:ascii="仿宋" w:eastAsia="仿宋" w:hAnsi="仿宋"/>
          <w:sz w:val="28"/>
          <w:szCs w:val="28"/>
        </w:rPr>
      </w:pPr>
      <w:r w:rsidRPr="00CC074A">
        <w:rPr>
          <w:rFonts w:ascii="仿宋" w:eastAsia="仿宋" w:hAnsi="仿宋" w:hint="eastAsia"/>
          <w:sz w:val="28"/>
          <w:szCs w:val="28"/>
        </w:rPr>
        <w:t>三、创新点</w:t>
      </w:r>
    </w:p>
    <w:p w:rsidR="00CC074A" w:rsidRPr="00CC074A" w:rsidRDefault="00CC074A" w:rsidP="00CC074A">
      <w:pPr>
        <w:snapToGrid w:val="0"/>
        <w:spacing w:line="360" w:lineRule="auto"/>
        <w:ind w:firstLineChars="200" w:firstLine="560"/>
        <w:rPr>
          <w:rFonts w:ascii="仿宋" w:eastAsia="仿宋" w:hAnsi="仿宋" w:cs="宋体"/>
          <w:sz w:val="28"/>
          <w:szCs w:val="28"/>
        </w:rPr>
      </w:pPr>
      <w:r w:rsidRPr="00CC074A">
        <w:rPr>
          <w:rFonts w:ascii="仿宋" w:eastAsia="仿宋" w:hAnsi="仿宋" w:cs="宋体" w:hint="eastAsia"/>
          <w:sz w:val="28"/>
          <w:szCs w:val="28"/>
        </w:rPr>
        <w:t>1）基于非线性系统科学的基本原理，建立露天高大边坡岩体结构承受高应力流变、地震动力、水导致岩体强度弱化、</w:t>
      </w:r>
      <w:proofErr w:type="gramStart"/>
      <w:r w:rsidRPr="00CC074A">
        <w:rPr>
          <w:rFonts w:ascii="仿宋" w:eastAsia="仿宋" w:hAnsi="仿宋" w:cs="宋体" w:hint="eastAsia"/>
          <w:sz w:val="28"/>
          <w:szCs w:val="28"/>
        </w:rPr>
        <w:t>露井协采</w:t>
      </w:r>
      <w:proofErr w:type="gramEnd"/>
      <w:r w:rsidRPr="00CC074A">
        <w:rPr>
          <w:rFonts w:ascii="仿宋" w:eastAsia="仿宋" w:hAnsi="仿宋" w:cs="宋体" w:hint="eastAsia"/>
          <w:sz w:val="28"/>
          <w:szCs w:val="28"/>
        </w:rPr>
        <w:t>等复杂作用演化规律的非线性模型；</w:t>
      </w:r>
    </w:p>
    <w:p w:rsidR="00CC074A" w:rsidRPr="00CC074A" w:rsidRDefault="00CC074A" w:rsidP="00CC074A">
      <w:pPr>
        <w:widowControl/>
        <w:spacing w:line="360" w:lineRule="auto"/>
        <w:ind w:firstLine="480"/>
        <w:jc w:val="left"/>
        <w:rPr>
          <w:rFonts w:ascii="仿宋" w:eastAsia="仿宋" w:hAnsi="仿宋"/>
          <w:color w:val="000000"/>
          <w:kern w:val="0"/>
          <w:sz w:val="28"/>
          <w:szCs w:val="28"/>
        </w:rPr>
      </w:pPr>
      <w:r w:rsidRPr="00CC074A">
        <w:rPr>
          <w:rFonts w:ascii="仿宋" w:eastAsia="仿宋" w:hAnsi="仿宋" w:hint="eastAsia"/>
          <w:color w:val="000000"/>
          <w:kern w:val="0"/>
          <w:sz w:val="28"/>
          <w:szCs w:val="28"/>
        </w:rPr>
        <w:t>2）利用系统结构弱场控制原理，寻求支配复杂环境作用下边坡系统演化的控制变量，了解支配作用，掌握系统演化趋势，建立复杂因素作用下岩体破坏准则；</w:t>
      </w:r>
    </w:p>
    <w:p w:rsidR="00CC074A" w:rsidRPr="00CC074A" w:rsidRDefault="00CC074A" w:rsidP="00CC074A">
      <w:pPr>
        <w:widowControl/>
        <w:spacing w:line="360" w:lineRule="auto"/>
        <w:ind w:firstLine="480"/>
        <w:jc w:val="left"/>
        <w:rPr>
          <w:rFonts w:ascii="仿宋" w:eastAsia="仿宋" w:hAnsi="仿宋"/>
          <w:color w:val="000000"/>
          <w:kern w:val="0"/>
          <w:sz w:val="28"/>
          <w:szCs w:val="28"/>
        </w:rPr>
      </w:pPr>
      <w:r w:rsidRPr="00CC074A">
        <w:rPr>
          <w:rFonts w:ascii="仿宋" w:eastAsia="仿宋" w:hAnsi="仿宋" w:hint="eastAsia"/>
          <w:color w:val="000000"/>
          <w:kern w:val="0"/>
          <w:sz w:val="28"/>
          <w:szCs w:val="28"/>
        </w:rPr>
        <w:t>3）基于连续介质力学的离散</w:t>
      </w:r>
      <w:proofErr w:type="gramStart"/>
      <w:r w:rsidRPr="00CC074A">
        <w:rPr>
          <w:rFonts w:ascii="仿宋" w:eastAsia="仿宋" w:hAnsi="仿宋" w:hint="eastAsia"/>
          <w:color w:val="000000"/>
          <w:kern w:val="0"/>
          <w:sz w:val="28"/>
          <w:szCs w:val="28"/>
        </w:rPr>
        <w:t>元方法</w:t>
      </w:r>
      <w:proofErr w:type="gramEnd"/>
      <w:r w:rsidRPr="00CC074A">
        <w:rPr>
          <w:rFonts w:ascii="仿宋" w:eastAsia="仿宋" w:hAnsi="仿宋" w:hint="eastAsia"/>
          <w:color w:val="000000"/>
          <w:kern w:val="0"/>
          <w:sz w:val="28"/>
          <w:szCs w:val="28"/>
        </w:rPr>
        <w:t>(CDEM)及物理模拟方法，研究</w:t>
      </w:r>
      <w:proofErr w:type="gramStart"/>
      <w:r w:rsidRPr="00CC074A">
        <w:rPr>
          <w:rFonts w:ascii="仿宋" w:eastAsia="仿宋" w:hAnsi="仿宋" w:hint="eastAsia"/>
          <w:color w:val="000000"/>
          <w:kern w:val="0"/>
          <w:sz w:val="28"/>
          <w:szCs w:val="28"/>
        </w:rPr>
        <w:t>井采影响</w:t>
      </w:r>
      <w:proofErr w:type="gramEnd"/>
      <w:r w:rsidRPr="00CC074A">
        <w:rPr>
          <w:rFonts w:ascii="仿宋" w:eastAsia="仿宋" w:hAnsi="仿宋" w:hint="eastAsia"/>
          <w:color w:val="000000"/>
          <w:kern w:val="0"/>
          <w:sz w:val="28"/>
          <w:szCs w:val="28"/>
        </w:rPr>
        <w:t>下露天矿边坡变形破坏演化规律，揭示</w:t>
      </w:r>
      <w:proofErr w:type="gramStart"/>
      <w:r w:rsidRPr="00CC074A">
        <w:rPr>
          <w:rFonts w:ascii="仿宋" w:eastAsia="仿宋" w:hAnsi="仿宋" w:hint="eastAsia"/>
          <w:color w:val="000000"/>
          <w:kern w:val="0"/>
          <w:sz w:val="28"/>
          <w:szCs w:val="28"/>
        </w:rPr>
        <w:t>露井协采作用</w:t>
      </w:r>
      <w:proofErr w:type="gramEnd"/>
      <w:r w:rsidRPr="00CC074A">
        <w:rPr>
          <w:rFonts w:ascii="仿宋" w:eastAsia="仿宋" w:hAnsi="仿宋" w:hint="eastAsia"/>
          <w:color w:val="000000"/>
          <w:kern w:val="0"/>
          <w:sz w:val="28"/>
          <w:szCs w:val="28"/>
        </w:rPr>
        <w:t>下边坡岩层的变形、破坏及致灾机理，修正</w:t>
      </w:r>
      <w:proofErr w:type="gramStart"/>
      <w:r w:rsidRPr="00CC074A">
        <w:rPr>
          <w:rFonts w:ascii="仿宋" w:eastAsia="仿宋" w:hAnsi="仿宋" w:hint="eastAsia"/>
          <w:color w:val="000000"/>
          <w:kern w:val="0"/>
          <w:sz w:val="28"/>
          <w:szCs w:val="28"/>
        </w:rPr>
        <w:t>露井协采条件</w:t>
      </w:r>
      <w:proofErr w:type="gramEnd"/>
      <w:r w:rsidRPr="00CC074A">
        <w:rPr>
          <w:rFonts w:ascii="仿宋" w:eastAsia="仿宋" w:hAnsi="仿宋" w:hint="eastAsia"/>
          <w:color w:val="000000"/>
          <w:kern w:val="0"/>
          <w:sz w:val="28"/>
          <w:szCs w:val="28"/>
        </w:rPr>
        <w:t>下边坡岩体力学评价方法；</w:t>
      </w:r>
    </w:p>
    <w:p w:rsidR="00CC074A" w:rsidRPr="00CC074A" w:rsidRDefault="00CC074A" w:rsidP="00CC074A">
      <w:pPr>
        <w:widowControl/>
        <w:spacing w:line="360" w:lineRule="auto"/>
        <w:ind w:firstLine="480"/>
        <w:jc w:val="left"/>
        <w:rPr>
          <w:rFonts w:ascii="仿宋" w:eastAsia="仿宋" w:hAnsi="仿宋"/>
          <w:color w:val="000000"/>
          <w:kern w:val="0"/>
          <w:sz w:val="28"/>
          <w:szCs w:val="28"/>
        </w:rPr>
      </w:pPr>
      <w:r w:rsidRPr="00CC074A">
        <w:rPr>
          <w:rFonts w:ascii="仿宋" w:eastAsia="仿宋" w:hAnsi="仿宋" w:hint="eastAsia"/>
          <w:color w:val="000000"/>
          <w:kern w:val="0"/>
          <w:sz w:val="28"/>
          <w:szCs w:val="28"/>
        </w:rPr>
        <w:t>4）揭示了</w:t>
      </w:r>
      <w:proofErr w:type="gramStart"/>
      <w:r w:rsidRPr="00CC074A">
        <w:rPr>
          <w:rFonts w:ascii="仿宋" w:eastAsia="仿宋" w:hAnsi="仿宋" w:hint="eastAsia"/>
          <w:color w:val="000000"/>
          <w:kern w:val="0"/>
          <w:sz w:val="28"/>
          <w:szCs w:val="28"/>
        </w:rPr>
        <w:t>露井协采</w:t>
      </w:r>
      <w:proofErr w:type="gramEnd"/>
      <w:r w:rsidRPr="00CC074A">
        <w:rPr>
          <w:rFonts w:ascii="仿宋" w:eastAsia="仿宋" w:hAnsi="仿宋" w:hint="eastAsia"/>
          <w:color w:val="000000"/>
          <w:kern w:val="0"/>
          <w:sz w:val="28"/>
          <w:szCs w:val="28"/>
        </w:rPr>
        <w:t>边坡变形破坏机理与失稳模式，提出了</w:t>
      </w:r>
      <w:proofErr w:type="gramStart"/>
      <w:r w:rsidRPr="00CC074A">
        <w:rPr>
          <w:rFonts w:ascii="仿宋" w:eastAsia="仿宋" w:hAnsi="仿宋" w:hint="eastAsia"/>
          <w:color w:val="000000"/>
          <w:kern w:val="0"/>
          <w:sz w:val="28"/>
          <w:szCs w:val="28"/>
        </w:rPr>
        <w:t>露井协采</w:t>
      </w:r>
      <w:proofErr w:type="gramEnd"/>
      <w:r w:rsidRPr="00CC074A">
        <w:rPr>
          <w:rFonts w:ascii="仿宋" w:eastAsia="仿宋" w:hAnsi="仿宋" w:hint="eastAsia"/>
          <w:color w:val="000000"/>
          <w:kern w:val="0"/>
          <w:sz w:val="28"/>
          <w:szCs w:val="28"/>
        </w:rPr>
        <w:t>边坡变形破坏分区方法，建立了</w:t>
      </w:r>
      <w:proofErr w:type="gramStart"/>
      <w:r w:rsidRPr="00CC074A">
        <w:rPr>
          <w:rFonts w:ascii="仿宋" w:eastAsia="仿宋" w:hAnsi="仿宋" w:hint="eastAsia"/>
          <w:color w:val="000000"/>
          <w:kern w:val="0"/>
          <w:sz w:val="28"/>
          <w:szCs w:val="28"/>
        </w:rPr>
        <w:t>露井协采</w:t>
      </w:r>
      <w:proofErr w:type="gramEnd"/>
      <w:r w:rsidRPr="00CC074A">
        <w:rPr>
          <w:rFonts w:ascii="仿宋" w:eastAsia="仿宋" w:hAnsi="仿宋" w:hint="eastAsia"/>
          <w:color w:val="000000"/>
          <w:kern w:val="0"/>
          <w:sz w:val="28"/>
          <w:szCs w:val="28"/>
        </w:rPr>
        <w:t>边坡稳定性动态评价方法，提出</w:t>
      </w:r>
      <w:proofErr w:type="gramStart"/>
      <w:r w:rsidRPr="00CC074A">
        <w:rPr>
          <w:rFonts w:ascii="仿宋" w:eastAsia="仿宋" w:hAnsi="仿宋" w:hint="eastAsia"/>
          <w:color w:val="000000"/>
          <w:kern w:val="0"/>
          <w:sz w:val="28"/>
          <w:szCs w:val="28"/>
        </w:rPr>
        <w:t>了采动边坡</w:t>
      </w:r>
      <w:proofErr w:type="gramEnd"/>
      <w:r w:rsidRPr="00CC074A">
        <w:rPr>
          <w:rFonts w:ascii="仿宋" w:eastAsia="仿宋" w:hAnsi="仿宋" w:hint="eastAsia"/>
          <w:color w:val="000000"/>
          <w:kern w:val="0"/>
          <w:sz w:val="28"/>
          <w:szCs w:val="28"/>
        </w:rPr>
        <w:t>变形破坏的“三区转换”理论和变形失稳的“四阶段”理论，发明了</w:t>
      </w:r>
      <w:proofErr w:type="gramStart"/>
      <w:r w:rsidRPr="00CC074A">
        <w:rPr>
          <w:rFonts w:ascii="仿宋" w:eastAsia="仿宋" w:hAnsi="仿宋" w:hint="eastAsia"/>
          <w:color w:val="000000"/>
          <w:kern w:val="0"/>
          <w:sz w:val="28"/>
          <w:szCs w:val="28"/>
        </w:rPr>
        <w:t>露井协采</w:t>
      </w:r>
      <w:proofErr w:type="gramEnd"/>
      <w:r w:rsidRPr="00CC074A">
        <w:rPr>
          <w:rFonts w:ascii="仿宋" w:eastAsia="仿宋" w:hAnsi="仿宋" w:hint="eastAsia"/>
          <w:color w:val="000000"/>
          <w:kern w:val="0"/>
          <w:sz w:val="28"/>
          <w:szCs w:val="28"/>
        </w:rPr>
        <w:t>边坡位移监测装置与多参量同步测试实验装置；</w:t>
      </w:r>
    </w:p>
    <w:p w:rsidR="00CC074A" w:rsidRPr="00CC074A" w:rsidRDefault="00CC074A" w:rsidP="00CC074A">
      <w:pPr>
        <w:widowControl/>
        <w:spacing w:line="360" w:lineRule="auto"/>
        <w:ind w:firstLine="480"/>
        <w:jc w:val="left"/>
        <w:rPr>
          <w:rFonts w:ascii="仿宋" w:eastAsia="仿宋" w:hAnsi="仿宋"/>
          <w:color w:val="000000"/>
          <w:kern w:val="0"/>
          <w:sz w:val="28"/>
          <w:szCs w:val="28"/>
        </w:rPr>
      </w:pPr>
      <w:r w:rsidRPr="00CC074A">
        <w:rPr>
          <w:rFonts w:ascii="仿宋" w:eastAsia="仿宋" w:hAnsi="仿宋" w:hint="eastAsia"/>
          <w:color w:val="000000"/>
          <w:kern w:val="0"/>
          <w:sz w:val="28"/>
          <w:szCs w:val="28"/>
        </w:rPr>
        <w:t>5）对露天开采与井工开采在时间上的先后顺序与空间上的协调关系进行优化，揭示</w:t>
      </w:r>
      <w:proofErr w:type="gramStart"/>
      <w:r w:rsidRPr="00CC074A">
        <w:rPr>
          <w:rFonts w:ascii="仿宋" w:eastAsia="仿宋" w:hAnsi="仿宋" w:hint="eastAsia"/>
          <w:color w:val="000000"/>
          <w:kern w:val="0"/>
          <w:sz w:val="28"/>
          <w:szCs w:val="28"/>
        </w:rPr>
        <w:t>露井协采</w:t>
      </w:r>
      <w:proofErr w:type="gramEnd"/>
      <w:r w:rsidRPr="00CC074A">
        <w:rPr>
          <w:rFonts w:ascii="仿宋" w:eastAsia="仿宋" w:hAnsi="仿宋" w:hint="eastAsia"/>
          <w:color w:val="000000"/>
          <w:kern w:val="0"/>
          <w:sz w:val="28"/>
          <w:szCs w:val="28"/>
        </w:rPr>
        <w:t>时空影响规律，提出</w:t>
      </w:r>
      <w:proofErr w:type="gramStart"/>
      <w:r w:rsidRPr="00CC074A">
        <w:rPr>
          <w:rFonts w:ascii="仿宋" w:eastAsia="仿宋" w:hAnsi="仿宋" w:hint="eastAsia"/>
          <w:color w:val="000000"/>
          <w:kern w:val="0"/>
          <w:sz w:val="28"/>
          <w:szCs w:val="28"/>
        </w:rPr>
        <w:t>露井协采</w:t>
      </w:r>
      <w:proofErr w:type="gramEnd"/>
      <w:r w:rsidRPr="00CC074A">
        <w:rPr>
          <w:rFonts w:ascii="仿宋" w:eastAsia="仿宋" w:hAnsi="仿宋" w:hint="eastAsia"/>
          <w:color w:val="000000"/>
          <w:kern w:val="0"/>
          <w:sz w:val="28"/>
          <w:szCs w:val="28"/>
        </w:rPr>
        <w:t>时空优化方案，阐明各优化方案的适用条件。</w:t>
      </w:r>
    </w:p>
    <w:p w:rsidR="00C312FD" w:rsidRPr="00CC074A" w:rsidRDefault="00C312FD" w:rsidP="00CC074A">
      <w:pPr>
        <w:spacing w:line="360" w:lineRule="auto"/>
        <w:rPr>
          <w:rFonts w:ascii="仿宋" w:eastAsia="仿宋" w:hAnsi="仿宋"/>
          <w:sz w:val="28"/>
          <w:szCs w:val="28"/>
        </w:rPr>
      </w:pPr>
    </w:p>
    <w:sectPr w:rsidR="00C312FD" w:rsidRPr="00CC074A" w:rsidSect="00C312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2AA" w:rsidRDefault="005812AA" w:rsidP="00CC074A">
      <w:r>
        <w:separator/>
      </w:r>
    </w:p>
  </w:endnote>
  <w:endnote w:type="continuationSeparator" w:id="0">
    <w:p w:rsidR="005812AA" w:rsidRDefault="005812AA" w:rsidP="00CC0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2AA" w:rsidRDefault="005812AA" w:rsidP="00CC074A">
      <w:r>
        <w:separator/>
      </w:r>
    </w:p>
  </w:footnote>
  <w:footnote w:type="continuationSeparator" w:id="0">
    <w:p w:rsidR="005812AA" w:rsidRDefault="005812AA" w:rsidP="00CC07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74A"/>
    <w:rsid w:val="005812AA"/>
    <w:rsid w:val="00696DF1"/>
    <w:rsid w:val="00C312FD"/>
    <w:rsid w:val="00CC074A"/>
    <w:rsid w:val="00CE7B09"/>
    <w:rsid w:val="00F419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07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074A"/>
    <w:rPr>
      <w:sz w:val="18"/>
      <w:szCs w:val="18"/>
    </w:rPr>
  </w:style>
  <w:style w:type="paragraph" w:styleId="a4">
    <w:name w:val="footer"/>
    <w:basedOn w:val="a"/>
    <w:link w:val="Char0"/>
    <w:uiPriority w:val="99"/>
    <w:semiHidden/>
    <w:unhideWhenUsed/>
    <w:rsid w:val="00CC07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074A"/>
    <w:rPr>
      <w:sz w:val="18"/>
      <w:szCs w:val="18"/>
    </w:rPr>
  </w:style>
  <w:style w:type="paragraph" w:styleId="a5">
    <w:name w:val="Title"/>
    <w:basedOn w:val="a"/>
    <w:next w:val="a"/>
    <w:link w:val="Char1"/>
    <w:uiPriority w:val="10"/>
    <w:qFormat/>
    <w:rsid w:val="00CC074A"/>
    <w:pPr>
      <w:spacing w:before="240" w:after="60"/>
      <w:jc w:val="center"/>
      <w:outlineLvl w:val="0"/>
    </w:pPr>
    <w:rPr>
      <w:rFonts w:ascii="Cambria" w:eastAsia="宋体" w:hAnsi="Cambria" w:cs="Times New Roman"/>
      <w:b/>
      <w:bCs/>
      <w:kern w:val="0"/>
      <w:sz w:val="32"/>
      <w:szCs w:val="32"/>
    </w:rPr>
  </w:style>
  <w:style w:type="character" w:customStyle="1" w:styleId="Char1">
    <w:name w:val="标题 Char"/>
    <w:basedOn w:val="a0"/>
    <w:link w:val="a5"/>
    <w:uiPriority w:val="10"/>
    <w:rsid w:val="00CC074A"/>
    <w:rPr>
      <w:rFonts w:ascii="Cambria" w:eastAsia="宋体" w:hAnsi="Cambria"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zhangchao</dc:creator>
  <cp:lastModifiedBy>zhangchao</cp:lastModifiedBy>
  <cp:revision>3</cp:revision>
  <dcterms:created xsi:type="dcterms:W3CDTF">2017-04-18T07:09:00Z</dcterms:created>
  <dcterms:modified xsi:type="dcterms:W3CDTF">2017-04-18T08:17:00Z</dcterms:modified>
</cp:coreProperties>
</file>