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16" w:rsidRPr="00FE3417" w:rsidRDefault="00DC1EF6" w:rsidP="00DC1EF6">
      <w:pPr>
        <w:jc w:val="center"/>
        <w:rPr>
          <w:rFonts w:ascii="华文中宋" w:eastAsia="华文中宋" w:hAnsi="华文中宋"/>
          <w:b/>
          <w:sz w:val="44"/>
          <w:szCs w:val="44"/>
        </w:rPr>
      </w:pPr>
      <w:r w:rsidRPr="00FE3417">
        <w:rPr>
          <w:rFonts w:ascii="华文中宋" w:eastAsia="华文中宋" w:hAnsi="华文中宋" w:hint="eastAsia"/>
          <w:b/>
          <w:sz w:val="44"/>
          <w:szCs w:val="44"/>
        </w:rPr>
        <w:t>《实用职业</w:t>
      </w:r>
      <w:bookmarkStart w:id="0" w:name="_GoBack"/>
      <w:bookmarkEnd w:id="0"/>
      <w:r w:rsidRPr="00FE3417">
        <w:rPr>
          <w:rFonts w:ascii="华文中宋" w:eastAsia="华文中宋" w:hAnsi="华文中宋" w:hint="eastAsia"/>
          <w:b/>
          <w:sz w:val="44"/>
          <w:szCs w:val="44"/>
        </w:rPr>
        <w:t>卫生学》征订启事</w:t>
      </w:r>
    </w:p>
    <w:p w:rsidR="00DC1EF6" w:rsidRDefault="00DC1EF6" w:rsidP="00DC1EF6">
      <w:pPr>
        <w:ind w:firstLineChars="250" w:firstLine="801"/>
        <w:jc w:val="left"/>
        <w:rPr>
          <w:rFonts w:ascii="华文中宋" w:eastAsia="华文中宋" w:hAnsi="华文中宋"/>
          <w:b/>
          <w:sz w:val="32"/>
          <w:szCs w:val="32"/>
        </w:rPr>
      </w:pP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主  编   马 骏</w:t>
      </w: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副主编   李 涛</w:t>
      </w: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出版社  煤炭工业出版社</w:t>
      </w: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版本  2017年第1次印刷</w:t>
      </w: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规格  大16开，</w:t>
      </w:r>
      <w:r w:rsidR="00627BEB">
        <w:rPr>
          <w:rFonts w:ascii="华文中宋" w:eastAsia="华文中宋" w:hAnsi="华文中宋" w:cs="宋体" w:hint="eastAsia"/>
          <w:kern w:val="0"/>
          <w:sz w:val="32"/>
          <w:szCs w:val="32"/>
        </w:rPr>
        <w:t>1031千</w:t>
      </w:r>
      <w:r w:rsidR="004465AF">
        <w:rPr>
          <w:rFonts w:ascii="华文中宋" w:eastAsia="华文中宋" w:hAnsi="华文中宋" w:cs="宋体" w:hint="eastAsia"/>
          <w:kern w:val="0"/>
          <w:sz w:val="32"/>
          <w:szCs w:val="32"/>
        </w:rPr>
        <w:t>字，</w:t>
      </w:r>
      <w:r w:rsidRPr="00FE3417">
        <w:rPr>
          <w:rFonts w:ascii="华文中宋" w:eastAsia="华文中宋" w:hAnsi="华文中宋" w:cs="宋体" w:hint="eastAsia"/>
          <w:kern w:val="0"/>
          <w:sz w:val="32"/>
          <w:szCs w:val="32"/>
        </w:rPr>
        <w:t>平装</w:t>
      </w:r>
      <w:r w:rsidR="004465AF">
        <w:rPr>
          <w:rFonts w:ascii="华文中宋" w:eastAsia="华文中宋" w:hAnsi="华文中宋" w:cs="宋体" w:hint="eastAsia"/>
          <w:kern w:val="0"/>
          <w:sz w:val="32"/>
          <w:szCs w:val="32"/>
        </w:rPr>
        <w:t xml:space="preserve"> </w:t>
      </w:r>
    </w:p>
    <w:p w:rsidR="00DC1EF6" w:rsidRPr="00FE3417" w:rsidRDefault="00DC1EF6" w:rsidP="00FE3417">
      <w:pPr>
        <w:ind w:firstLineChars="250" w:firstLine="800"/>
        <w:jc w:val="left"/>
        <w:rPr>
          <w:rFonts w:ascii="华文中宋" w:eastAsia="华文中宋" w:hAnsi="华文中宋" w:cs="宋体"/>
          <w:kern w:val="0"/>
          <w:sz w:val="32"/>
          <w:szCs w:val="32"/>
        </w:rPr>
      </w:pPr>
      <w:r w:rsidRPr="00FE3417">
        <w:rPr>
          <w:rFonts w:ascii="华文中宋" w:eastAsia="华文中宋" w:hAnsi="华文中宋" w:cs="宋体" w:hint="eastAsia"/>
          <w:kern w:val="0"/>
          <w:sz w:val="32"/>
          <w:szCs w:val="32"/>
        </w:rPr>
        <w:t>定价  128元</w:t>
      </w:r>
    </w:p>
    <w:p w:rsidR="00DC1EF6" w:rsidRPr="004465AF" w:rsidRDefault="00DC1EF6" w:rsidP="00922502">
      <w:pPr>
        <w:jc w:val="left"/>
        <w:rPr>
          <w:rFonts w:ascii="仿宋" w:eastAsia="仿宋" w:hAnsi="仿宋" w:cs="宋体"/>
          <w:kern w:val="0"/>
          <w:sz w:val="32"/>
          <w:szCs w:val="32"/>
        </w:rPr>
      </w:pPr>
      <w:r w:rsidRPr="004465AF">
        <w:rPr>
          <w:rFonts w:ascii="仿宋" w:eastAsia="仿宋" w:hAnsi="仿宋" w:cs="宋体" w:hint="eastAsia"/>
          <w:kern w:val="0"/>
          <w:sz w:val="32"/>
          <w:szCs w:val="32"/>
        </w:rPr>
        <w:t>各有关单位及职业卫生工作相关人员：</w:t>
      </w:r>
    </w:p>
    <w:p w:rsidR="00C11618" w:rsidRPr="00C11618" w:rsidRDefault="00C11618" w:rsidP="00922502">
      <w:pPr>
        <w:spacing w:line="600" w:lineRule="exact"/>
        <w:ind w:firstLineChars="200" w:firstLine="640"/>
        <w:rPr>
          <w:rFonts w:ascii="仿宋" w:eastAsia="仿宋" w:hAnsi="仿宋" w:cs="宋体"/>
          <w:kern w:val="0"/>
          <w:sz w:val="32"/>
          <w:szCs w:val="32"/>
        </w:rPr>
      </w:pPr>
      <w:r w:rsidRPr="00632B5D">
        <w:rPr>
          <w:rFonts w:ascii="仿宋" w:eastAsia="仿宋" w:hAnsi="仿宋" w:cs="宋体" w:hint="eastAsia"/>
          <w:kern w:val="0"/>
          <w:sz w:val="32"/>
          <w:szCs w:val="32"/>
        </w:rPr>
        <w:t>党和国家高度重视职业安全健康工作，重视广大劳动者的安全与健康。</w:t>
      </w:r>
      <w:r w:rsidR="00E3748A">
        <w:rPr>
          <w:rFonts w:ascii="仿宋" w:eastAsia="仿宋" w:hAnsi="仿宋" w:cs="宋体" w:hint="eastAsia"/>
          <w:kern w:val="0"/>
          <w:sz w:val="32"/>
          <w:szCs w:val="32"/>
        </w:rPr>
        <w:t>虽然在职业病防治方面取得很大成绩，但我国的职业病危害形势仍然很严重。</w:t>
      </w:r>
      <w:r w:rsidRPr="00632B5D">
        <w:rPr>
          <w:rFonts w:ascii="仿宋" w:eastAsia="仿宋" w:hAnsi="仿宋" w:cs="宋体" w:hint="eastAsia"/>
          <w:kern w:val="0"/>
          <w:sz w:val="32"/>
          <w:szCs w:val="32"/>
        </w:rPr>
        <w:t>在新形势下，能否切实落实企业职业病预防的主体责任，企业的职业卫生管理人员和职业卫生技术人员胜任自身的岗位工作是关键。欧美发达国家基本建立了注册职业卫生师体系，注册职业卫生师的水平得到广大企业乃至全社会的广泛认同，注册职业卫生师在企业职业卫生管理、政府职业卫生监管方面发挥了重要作用。</w:t>
      </w:r>
      <w:r w:rsidRPr="00C11618">
        <w:rPr>
          <w:rFonts w:ascii="仿宋" w:eastAsia="仿宋" w:hAnsi="仿宋" w:cs="宋体" w:hint="eastAsia"/>
          <w:kern w:val="0"/>
          <w:sz w:val="32"/>
          <w:szCs w:val="32"/>
        </w:rPr>
        <w:t>中国职业安全健康协会组织开展了注册职业卫生师的工作，旨在构建专业队伍的同时，保障注册职业卫生师的知识和技能水平，切实满足用人单位职业危害防治的实际需要。为了推动这一工作的更好开展，协会组织了由高等院校、科研院所、疾控中心、社团组织和企业等知名专家学者编写了《实用职业卫生学》</w:t>
      </w:r>
      <w:r w:rsidRPr="00C11618">
        <w:rPr>
          <w:rFonts w:ascii="仿宋" w:eastAsia="仿宋" w:hAnsi="仿宋" w:cs="宋体"/>
          <w:kern w:val="0"/>
          <w:sz w:val="32"/>
          <w:szCs w:val="32"/>
        </w:rPr>
        <w:t>,</w:t>
      </w:r>
      <w:r w:rsidRPr="00C11618">
        <w:rPr>
          <w:rFonts w:ascii="仿宋" w:eastAsia="仿宋" w:hAnsi="仿宋" w:cs="宋体" w:hint="eastAsia"/>
          <w:kern w:val="0"/>
          <w:sz w:val="32"/>
          <w:szCs w:val="32"/>
        </w:rPr>
        <w:t>该书系统全面地介绍了职业卫生的理论和</w:t>
      </w:r>
      <w:r w:rsidRPr="00C11618">
        <w:rPr>
          <w:rFonts w:ascii="仿宋" w:eastAsia="仿宋" w:hAnsi="仿宋" w:cs="宋体" w:hint="eastAsia"/>
          <w:kern w:val="0"/>
          <w:sz w:val="32"/>
          <w:szCs w:val="32"/>
        </w:rPr>
        <w:lastRenderedPageBreak/>
        <w:t>方法，根据国际最新研究进展，在国内首先提出了工作场所职业危害因素新的分类方法，即化学因素、物理因素、生物因素、工效学因素和心理因素。《实用职业卫生学》从工作场所职业有害因素的识别、检测、评价、预测和控制，到职业卫生管理和监督的组织机构、法规体系以及实施办法等，都有详细论述。《实用职业卫生学》用大量篇幅介绍了职业卫生管理和监督以及职业有害因素的工程控制技术和个体防护措施。该书内容比较丰富、全面，编写时力求深入浅出、图文并茂，是一本很好的专业用书。</w:t>
      </w:r>
    </w:p>
    <w:p w:rsidR="00C11618" w:rsidRPr="00C11618" w:rsidRDefault="00C11618" w:rsidP="00C11618">
      <w:pPr>
        <w:spacing w:line="600" w:lineRule="exact"/>
        <w:ind w:firstLineChars="200" w:firstLine="640"/>
        <w:rPr>
          <w:rFonts w:ascii="仿宋" w:eastAsia="仿宋" w:hAnsi="仿宋" w:cs="宋体"/>
          <w:kern w:val="0"/>
          <w:sz w:val="32"/>
          <w:szCs w:val="32"/>
        </w:rPr>
      </w:pPr>
      <w:r w:rsidRPr="00C11618">
        <w:rPr>
          <w:rFonts w:ascii="仿宋" w:eastAsia="仿宋" w:hAnsi="仿宋" w:cs="宋体" w:hint="eastAsia"/>
          <w:kern w:val="0"/>
          <w:sz w:val="32"/>
          <w:szCs w:val="32"/>
        </w:rPr>
        <w:t>本书是注册职业卫生师的首部培训教材</w:t>
      </w:r>
      <w:r w:rsidRPr="00C11618">
        <w:rPr>
          <w:rFonts w:ascii="仿宋" w:eastAsia="仿宋" w:hAnsi="仿宋" w:cs="宋体"/>
          <w:kern w:val="0"/>
          <w:sz w:val="32"/>
          <w:szCs w:val="32"/>
        </w:rPr>
        <w:t>,</w:t>
      </w:r>
      <w:r w:rsidRPr="00C11618">
        <w:rPr>
          <w:rFonts w:ascii="仿宋" w:eastAsia="仿宋" w:hAnsi="仿宋" w:cs="宋体" w:hint="eastAsia"/>
          <w:kern w:val="0"/>
          <w:sz w:val="32"/>
          <w:szCs w:val="32"/>
        </w:rPr>
        <w:t>适用于从事职业卫生学教学、科研、管理和实际工作的各种专业人员的培训和考核用的教材，也可作为本科生、研究生教学用书。</w:t>
      </w:r>
    </w:p>
    <w:p w:rsidR="00C11618" w:rsidRDefault="00C11618" w:rsidP="00C11618">
      <w:pPr>
        <w:spacing w:line="600" w:lineRule="exact"/>
        <w:ind w:firstLineChars="200" w:firstLine="640"/>
        <w:rPr>
          <w:rFonts w:ascii="仿宋" w:eastAsia="仿宋" w:hAnsi="仿宋" w:cs="宋体"/>
          <w:kern w:val="0"/>
          <w:sz w:val="32"/>
          <w:szCs w:val="32"/>
        </w:rPr>
      </w:pPr>
    </w:p>
    <w:p w:rsidR="00627BEB" w:rsidRDefault="00627BEB" w:rsidP="00922502">
      <w:pPr>
        <w:spacing w:line="600" w:lineRule="exact"/>
        <w:ind w:firstLineChars="200" w:firstLine="1041"/>
        <w:jc w:val="center"/>
        <w:rPr>
          <w:rFonts w:ascii="华文中宋" w:eastAsia="华文中宋" w:hAnsi="华文中宋" w:cs="宋体"/>
          <w:b/>
          <w:kern w:val="0"/>
          <w:sz w:val="52"/>
          <w:szCs w:val="52"/>
        </w:rPr>
      </w:pPr>
    </w:p>
    <w:p w:rsidR="00E3748A" w:rsidRDefault="00E3748A">
      <w:pPr>
        <w:widowControl/>
        <w:jc w:val="left"/>
        <w:rPr>
          <w:rFonts w:ascii="华文中宋" w:eastAsia="华文中宋" w:hAnsi="华文中宋" w:cs="宋体"/>
          <w:b/>
          <w:kern w:val="0"/>
          <w:sz w:val="52"/>
          <w:szCs w:val="52"/>
        </w:rPr>
      </w:pPr>
      <w:r>
        <w:rPr>
          <w:rFonts w:ascii="华文中宋" w:eastAsia="华文中宋" w:hAnsi="华文中宋" w:cs="宋体"/>
          <w:b/>
          <w:kern w:val="0"/>
          <w:sz w:val="52"/>
          <w:szCs w:val="52"/>
        </w:rPr>
        <w:br w:type="page"/>
      </w:r>
    </w:p>
    <w:p w:rsidR="00C11618" w:rsidRPr="00922502" w:rsidRDefault="00C11618" w:rsidP="00922502">
      <w:pPr>
        <w:spacing w:line="600" w:lineRule="exact"/>
        <w:ind w:firstLineChars="200" w:firstLine="1041"/>
        <w:jc w:val="center"/>
        <w:rPr>
          <w:rFonts w:ascii="华文中宋" w:eastAsia="华文中宋" w:hAnsi="华文中宋" w:cs="宋体"/>
          <w:b/>
          <w:kern w:val="0"/>
          <w:sz w:val="52"/>
          <w:szCs w:val="52"/>
        </w:rPr>
      </w:pPr>
      <w:r w:rsidRPr="00922502">
        <w:rPr>
          <w:rFonts w:ascii="华文中宋" w:eastAsia="华文中宋" w:hAnsi="华文中宋" w:cs="宋体" w:hint="eastAsia"/>
          <w:b/>
          <w:kern w:val="0"/>
          <w:sz w:val="52"/>
          <w:szCs w:val="52"/>
        </w:rPr>
        <w:lastRenderedPageBreak/>
        <w:t>征订单</w:t>
      </w:r>
    </w:p>
    <w:p w:rsidR="00C11618" w:rsidRDefault="00C11618" w:rsidP="00C1161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需要订购的单位和个人请详细填写</w:t>
      </w:r>
      <w:r w:rsidR="003D6DB4">
        <w:rPr>
          <w:rFonts w:ascii="仿宋" w:eastAsia="仿宋" w:hAnsi="仿宋" w:cs="宋体" w:hint="eastAsia"/>
          <w:kern w:val="0"/>
          <w:sz w:val="32"/>
          <w:szCs w:val="32"/>
        </w:rPr>
        <w:t>《订单回执》，以便邮寄。</w:t>
      </w:r>
    </w:p>
    <w:p w:rsidR="003D6DB4" w:rsidRDefault="00400732" w:rsidP="00C1161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【邮局汇款】</w:t>
      </w:r>
    </w:p>
    <w:p w:rsidR="003D6DB4" w:rsidRPr="00400732" w:rsidRDefault="003D6DB4" w:rsidP="00400732">
      <w:pPr>
        <w:ind w:firstLineChars="200" w:firstLine="640"/>
        <w:rPr>
          <w:rFonts w:ascii="仿宋" w:eastAsia="仿宋" w:hAnsi="仿宋" w:cs="宋体"/>
          <w:kern w:val="0"/>
          <w:sz w:val="32"/>
          <w:szCs w:val="32"/>
        </w:rPr>
      </w:pPr>
      <w:r w:rsidRPr="00400732">
        <w:rPr>
          <w:rFonts w:ascii="仿宋" w:eastAsia="仿宋" w:hAnsi="仿宋" w:cs="宋体" w:hint="eastAsia"/>
          <w:kern w:val="0"/>
          <w:sz w:val="32"/>
          <w:szCs w:val="32"/>
        </w:rPr>
        <w:t>通讯地址：</w:t>
      </w:r>
      <w:r w:rsidR="00400732">
        <w:rPr>
          <w:rFonts w:ascii="仿宋" w:eastAsia="仿宋" w:hAnsi="仿宋" w:cs="宋体" w:hint="eastAsia"/>
          <w:kern w:val="0"/>
          <w:sz w:val="32"/>
          <w:szCs w:val="32"/>
        </w:rPr>
        <w:t>北京市东城区和平里九区甲4号A309，</w:t>
      </w:r>
    </w:p>
    <w:p w:rsidR="003D6DB4" w:rsidRPr="00400732" w:rsidRDefault="003D6DB4" w:rsidP="00922502">
      <w:pPr>
        <w:ind w:firstLineChars="700" w:firstLine="2240"/>
        <w:rPr>
          <w:rFonts w:ascii="仿宋" w:eastAsia="仿宋" w:hAnsi="仿宋" w:cs="宋体"/>
          <w:kern w:val="0"/>
          <w:sz w:val="32"/>
          <w:szCs w:val="32"/>
        </w:rPr>
      </w:pPr>
      <w:r w:rsidRPr="00400732">
        <w:rPr>
          <w:rFonts w:ascii="仿宋" w:eastAsia="仿宋" w:hAnsi="仿宋" w:cs="宋体" w:hint="eastAsia"/>
          <w:kern w:val="0"/>
          <w:sz w:val="32"/>
          <w:szCs w:val="32"/>
        </w:rPr>
        <w:t>中国职业安全健康协会</w:t>
      </w:r>
    </w:p>
    <w:p w:rsidR="00400732" w:rsidRPr="00400732" w:rsidRDefault="00400732" w:rsidP="00400732">
      <w:pPr>
        <w:ind w:firstLineChars="200" w:firstLine="640"/>
        <w:rPr>
          <w:rFonts w:ascii="仿宋" w:eastAsia="仿宋" w:hAnsi="仿宋" w:cs="宋体"/>
          <w:kern w:val="0"/>
          <w:sz w:val="32"/>
          <w:szCs w:val="32"/>
        </w:rPr>
      </w:pPr>
      <w:r w:rsidRPr="00400732">
        <w:rPr>
          <w:rFonts w:ascii="仿宋" w:eastAsia="仿宋" w:hAnsi="仿宋" w:cs="宋体" w:hint="eastAsia"/>
          <w:kern w:val="0"/>
          <w:sz w:val="32"/>
          <w:szCs w:val="32"/>
        </w:rPr>
        <w:t>邮政编码：</w:t>
      </w:r>
      <w:r w:rsidRPr="00400732">
        <w:rPr>
          <w:rFonts w:ascii="仿宋" w:eastAsia="仿宋" w:hAnsi="仿宋" w:cs="宋体"/>
          <w:kern w:val="0"/>
          <w:sz w:val="32"/>
          <w:szCs w:val="32"/>
        </w:rPr>
        <w:t>100</w:t>
      </w:r>
      <w:r>
        <w:rPr>
          <w:rFonts w:ascii="仿宋" w:eastAsia="仿宋" w:hAnsi="仿宋" w:cs="宋体" w:hint="eastAsia"/>
          <w:kern w:val="0"/>
          <w:sz w:val="32"/>
          <w:szCs w:val="32"/>
        </w:rPr>
        <w:t>01</w:t>
      </w:r>
      <w:r w:rsidRPr="00400732">
        <w:rPr>
          <w:rFonts w:ascii="仿宋" w:eastAsia="仿宋" w:hAnsi="仿宋" w:cs="宋体"/>
          <w:kern w:val="0"/>
          <w:sz w:val="32"/>
          <w:szCs w:val="32"/>
        </w:rPr>
        <w:t>3</w:t>
      </w:r>
    </w:p>
    <w:p w:rsidR="003D6DB4" w:rsidRPr="00400732" w:rsidRDefault="003D6DB4" w:rsidP="00400732">
      <w:pPr>
        <w:ind w:firstLineChars="200" w:firstLine="640"/>
        <w:rPr>
          <w:rFonts w:ascii="仿宋" w:eastAsia="仿宋" w:hAnsi="仿宋" w:cs="宋体"/>
          <w:kern w:val="0"/>
          <w:sz w:val="32"/>
          <w:szCs w:val="32"/>
        </w:rPr>
      </w:pPr>
      <w:r w:rsidRPr="00400732">
        <w:rPr>
          <w:rFonts w:ascii="仿宋" w:eastAsia="仿宋" w:hAnsi="仿宋" w:cs="宋体" w:hint="eastAsia"/>
          <w:kern w:val="0"/>
          <w:sz w:val="32"/>
          <w:szCs w:val="32"/>
        </w:rPr>
        <w:t>收款人：吴松</w:t>
      </w:r>
    </w:p>
    <w:p w:rsidR="003D6DB4" w:rsidRDefault="003D6DB4" w:rsidP="003D6DB4">
      <w:pPr>
        <w:spacing w:line="60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sidR="00400732">
        <w:rPr>
          <w:rFonts w:ascii="仿宋" w:eastAsia="仿宋" w:hAnsi="仿宋" w:cs="宋体" w:hint="eastAsia"/>
          <w:kern w:val="0"/>
          <w:sz w:val="32"/>
          <w:szCs w:val="32"/>
        </w:rPr>
        <w:t>【</w:t>
      </w:r>
      <w:r>
        <w:rPr>
          <w:rFonts w:ascii="仿宋" w:eastAsia="仿宋" w:hAnsi="仿宋" w:cs="宋体" w:hint="eastAsia"/>
          <w:kern w:val="0"/>
          <w:sz w:val="32"/>
          <w:szCs w:val="32"/>
        </w:rPr>
        <w:t>银行汇款</w:t>
      </w:r>
      <w:r w:rsidR="00400732">
        <w:rPr>
          <w:rFonts w:ascii="仿宋" w:eastAsia="仿宋" w:hAnsi="仿宋" w:cs="宋体" w:hint="eastAsia"/>
          <w:kern w:val="0"/>
          <w:sz w:val="32"/>
          <w:szCs w:val="32"/>
        </w:rPr>
        <w:t>】</w:t>
      </w:r>
    </w:p>
    <w:p w:rsidR="003D6DB4" w:rsidRDefault="003D6DB4" w:rsidP="003D6DB4">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r w:rsidRPr="003D6DB4">
        <w:rPr>
          <w:rFonts w:ascii="仿宋" w:eastAsia="仿宋" w:hAnsi="仿宋" w:cs="宋体"/>
          <w:kern w:val="0"/>
          <w:sz w:val="32"/>
          <w:szCs w:val="32"/>
        </w:rPr>
        <w:t>户</w:t>
      </w:r>
      <w:r>
        <w:rPr>
          <w:rFonts w:ascii="仿宋" w:eastAsia="仿宋" w:hAnsi="仿宋" w:cs="宋体" w:hint="eastAsia"/>
          <w:kern w:val="0"/>
          <w:sz w:val="32"/>
          <w:szCs w:val="32"/>
        </w:rPr>
        <w:t xml:space="preserve">  </w:t>
      </w:r>
      <w:r w:rsidRPr="003D6DB4">
        <w:rPr>
          <w:rFonts w:ascii="仿宋" w:eastAsia="仿宋" w:hAnsi="仿宋" w:cs="宋体"/>
          <w:kern w:val="0"/>
          <w:sz w:val="32"/>
          <w:szCs w:val="32"/>
        </w:rPr>
        <w:t>名：中国职业安全健康协会</w:t>
      </w:r>
    </w:p>
    <w:p w:rsidR="003D6DB4" w:rsidRDefault="003D6DB4" w:rsidP="003D6DB4">
      <w:pPr>
        <w:spacing w:line="600" w:lineRule="exact"/>
        <w:ind w:firstLineChars="300" w:firstLine="960"/>
        <w:rPr>
          <w:rFonts w:ascii="仿宋" w:eastAsia="仿宋" w:hAnsi="仿宋" w:cs="宋体"/>
          <w:kern w:val="0"/>
          <w:sz w:val="32"/>
          <w:szCs w:val="32"/>
        </w:rPr>
      </w:pPr>
      <w:r w:rsidRPr="003D6DB4">
        <w:rPr>
          <w:rFonts w:ascii="仿宋" w:eastAsia="仿宋" w:hAnsi="仿宋" w:cs="宋体"/>
          <w:kern w:val="0"/>
          <w:sz w:val="32"/>
          <w:szCs w:val="32"/>
        </w:rPr>
        <w:t>开户行：工商银行北京惠新支行</w:t>
      </w:r>
    </w:p>
    <w:p w:rsidR="003D6DB4" w:rsidRDefault="003D6DB4" w:rsidP="003D6DB4">
      <w:pPr>
        <w:spacing w:line="600" w:lineRule="exact"/>
        <w:ind w:firstLineChars="300" w:firstLine="960"/>
        <w:rPr>
          <w:rFonts w:ascii="仿宋" w:eastAsia="仿宋" w:hAnsi="仿宋" w:cs="宋体"/>
          <w:kern w:val="0"/>
          <w:sz w:val="32"/>
          <w:szCs w:val="32"/>
        </w:rPr>
      </w:pPr>
      <w:r w:rsidRPr="003D6DB4">
        <w:rPr>
          <w:rFonts w:ascii="仿宋" w:eastAsia="仿宋" w:hAnsi="仿宋" w:cs="宋体"/>
          <w:kern w:val="0"/>
          <w:sz w:val="32"/>
          <w:szCs w:val="32"/>
        </w:rPr>
        <w:t>帐</w:t>
      </w:r>
      <w:r>
        <w:rPr>
          <w:rFonts w:ascii="仿宋" w:eastAsia="仿宋" w:hAnsi="仿宋" w:cs="宋体" w:hint="eastAsia"/>
          <w:kern w:val="0"/>
          <w:sz w:val="32"/>
          <w:szCs w:val="32"/>
        </w:rPr>
        <w:t xml:space="preserve">  </w:t>
      </w:r>
      <w:r w:rsidRPr="003D6DB4">
        <w:rPr>
          <w:rFonts w:ascii="仿宋" w:eastAsia="仿宋" w:hAnsi="仿宋" w:cs="宋体"/>
          <w:kern w:val="0"/>
          <w:sz w:val="32"/>
          <w:szCs w:val="32"/>
        </w:rPr>
        <w:t>号：0200006309026400165</w:t>
      </w:r>
    </w:p>
    <w:p w:rsidR="003D6DB4" w:rsidRDefault="00682CA1" w:rsidP="003D6DB4">
      <w:pPr>
        <w:spacing w:line="600" w:lineRule="exact"/>
        <w:jc w:val="center"/>
        <w:rPr>
          <w:rFonts w:ascii="仿宋" w:eastAsia="仿宋" w:hAnsi="仿宋" w:cs="宋体"/>
          <w:kern w:val="0"/>
          <w:sz w:val="32"/>
          <w:szCs w:val="32"/>
        </w:rPr>
      </w:pPr>
      <w:r>
        <w:rPr>
          <w:rFonts w:ascii="仿宋" w:eastAsia="仿宋" w:hAnsi="仿宋" w:cs="宋体"/>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167640</wp:posOffset>
                </wp:positionV>
                <wp:extent cx="6286500" cy="0"/>
                <wp:effectExtent l="17145" t="13335" r="1143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2.25pt;margin-top:13.2pt;width: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" strokeweight="1.25pt">
                <v:stroke dashstyle="1 1" endcap="round"/>
              </v:shape>
            </w:pict>
          </mc:Fallback>
        </mc:AlternateContent>
      </w:r>
    </w:p>
    <w:p w:rsidR="00F51D99" w:rsidRDefault="00400732" w:rsidP="00400732">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w:t>
      </w:r>
      <w:r w:rsidR="00F51D99">
        <w:rPr>
          <w:rFonts w:ascii="仿宋" w:eastAsia="仿宋" w:hAnsi="仿宋" w:cs="宋体" w:hint="eastAsia"/>
          <w:kern w:val="0"/>
          <w:sz w:val="32"/>
          <w:szCs w:val="32"/>
        </w:rPr>
        <w:t xml:space="preserve"> </w:t>
      </w:r>
      <w:r>
        <w:rPr>
          <w:rFonts w:ascii="仿宋" w:eastAsia="仿宋" w:hAnsi="仿宋" w:cs="宋体" w:hint="eastAsia"/>
          <w:kern w:val="0"/>
          <w:sz w:val="32"/>
          <w:szCs w:val="32"/>
        </w:rPr>
        <w:t>系</w:t>
      </w:r>
      <w:r w:rsidR="00F51D99">
        <w:rPr>
          <w:rFonts w:ascii="仿宋" w:eastAsia="仿宋" w:hAnsi="仿宋" w:cs="宋体" w:hint="eastAsia"/>
          <w:kern w:val="0"/>
          <w:sz w:val="32"/>
          <w:szCs w:val="32"/>
        </w:rPr>
        <w:t xml:space="preserve"> </w:t>
      </w:r>
      <w:r>
        <w:rPr>
          <w:rFonts w:ascii="仿宋" w:eastAsia="仿宋" w:hAnsi="仿宋" w:cs="宋体" w:hint="eastAsia"/>
          <w:kern w:val="0"/>
          <w:sz w:val="32"/>
          <w:szCs w:val="32"/>
        </w:rPr>
        <w:t>人：吴松</w:t>
      </w:r>
      <w:r w:rsidR="003F18C6">
        <w:rPr>
          <w:rFonts w:ascii="仿宋" w:eastAsia="仿宋" w:hAnsi="仿宋" w:cs="宋体" w:hint="eastAsia"/>
          <w:kern w:val="0"/>
          <w:sz w:val="32"/>
          <w:szCs w:val="32"/>
        </w:rPr>
        <w:t xml:space="preserve">  </w:t>
      </w:r>
      <w:r w:rsidR="00F51D99">
        <w:rPr>
          <w:rFonts w:ascii="仿宋" w:eastAsia="仿宋" w:hAnsi="仿宋" w:cs="宋体" w:hint="eastAsia"/>
          <w:kern w:val="0"/>
          <w:sz w:val="32"/>
          <w:szCs w:val="32"/>
        </w:rPr>
        <w:t xml:space="preserve">张志兴  </w:t>
      </w:r>
    </w:p>
    <w:p w:rsidR="00400732" w:rsidRDefault="00400732" w:rsidP="00400732">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联系电话：010—64463862，</w:t>
      </w:r>
      <w:r w:rsidR="00F51D99">
        <w:rPr>
          <w:rFonts w:ascii="仿宋" w:eastAsia="仿宋" w:hAnsi="仿宋" w:cs="宋体" w:hint="eastAsia"/>
          <w:kern w:val="0"/>
          <w:sz w:val="32"/>
          <w:szCs w:val="32"/>
        </w:rPr>
        <w:t>64463918</w:t>
      </w:r>
    </w:p>
    <w:p w:rsidR="00400732" w:rsidRDefault="00400732" w:rsidP="00400732">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传</w:t>
      </w:r>
      <w:r w:rsidR="00F51D99">
        <w:rPr>
          <w:rFonts w:ascii="仿宋" w:eastAsia="仿宋" w:hAnsi="仿宋" w:cs="宋体" w:hint="eastAsia"/>
          <w:kern w:val="0"/>
          <w:sz w:val="32"/>
          <w:szCs w:val="32"/>
        </w:rPr>
        <w:t xml:space="preserve">    </w:t>
      </w:r>
      <w:r>
        <w:rPr>
          <w:rFonts w:ascii="仿宋" w:eastAsia="仿宋" w:hAnsi="仿宋" w:cs="宋体" w:hint="eastAsia"/>
          <w:kern w:val="0"/>
          <w:sz w:val="32"/>
          <w:szCs w:val="32"/>
        </w:rPr>
        <w:t>真：010—64463862</w:t>
      </w:r>
    </w:p>
    <w:p w:rsidR="003F18C6" w:rsidRDefault="003F18C6" w:rsidP="003F18C6">
      <w:pPr>
        <w:spacing w:line="600" w:lineRule="exact"/>
        <w:ind w:firstLineChars="200" w:firstLine="880"/>
        <w:jc w:val="center"/>
        <w:rPr>
          <w:rFonts w:ascii="仿宋" w:eastAsia="仿宋" w:hAnsi="仿宋" w:cs="宋体"/>
          <w:kern w:val="0"/>
          <w:sz w:val="32"/>
          <w:szCs w:val="32"/>
        </w:rPr>
      </w:pPr>
      <w:r w:rsidRPr="00DC1EF6">
        <w:rPr>
          <w:rFonts w:ascii="华文中宋" w:eastAsia="华文中宋" w:hAnsi="华文中宋" w:hint="eastAsia"/>
          <w:sz w:val="44"/>
          <w:szCs w:val="44"/>
        </w:rPr>
        <w:t>《实用职业卫生学》</w:t>
      </w:r>
      <w:r>
        <w:rPr>
          <w:rFonts w:ascii="华文中宋" w:eastAsia="华文中宋" w:hAnsi="华文中宋" w:hint="eastAsia"/>
          <w:sz w:val="44"/>
          <w:szCs w:val="44"/>
        </w:rPr>
        <w:t>订单回执</w:t>
      </w:r>
    </w:p>
    <w:tbl>
      <w:tblPr>
        <w:tblStyle w:val="a4"/>
        <w:tblW w:w="0" w:type="auto"/>
        <w:tblLook w:val="04A0" w:firstRow="1" w:lastRow="0" w:firstColumn="1" w:lastColumn="0" w:noHBand="0" w:noVBand="1"/>
      </w:tblPr>
      <w:tblGrid>
        <w:gridCol w:w="1704"/>
        <w:gridCol w:w="1704"/>
        <w:gridCol w:w="2087"/>
        <w:gridCol w:w="1559"/>
        <w:gridCol w:w="1468"/>
      </w:tblGrid>
      <w:tr w:rsidR="00400732" w:rsidTr="00D4249B">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订购单位</w:t>
            </w:r>
          </w:p>
        </w:tc>
        <w:tc>
          <w:tcPr>
            <w:tcW w:w="6818" w:type="dxa"/>
            <w:gridSpan w:val="4"/>
          </w:tcPr>
          <w:p w:rsidR="00400732" w:rsidRDefault="00400732" w:rsidP="003D6DB4">
            <w:pPr>
              <w:spacing w:line="600" w:lineRule="exact"/>
              <w:jc w:val="center"/>
              <w:rPr>
                <w:rFonts w:ascii="仿宋" w:eastAsia="仿宋" w:hAnsi="仿宋" w:cs="宋体"/>
                <w:kern w:val="0"/>
                <w:sz w:val="32"/>
                <w:szCs w:val="32"/>
              </w:rPr>
            </w:pPr>
          </w:p>
        </w:tc>
      </w:tr>
      <w:tr w:rsidR="00400732" w:rsidTr="003F18C6">
        <w:trPr>
          <w:trHeight w:val="854"/>
        </w:trPr>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邮寄地址</w:t>
            </w:r>
          </w:p>
        </w:tc>
        <w:tc>
          <w:tcPr>
            <w:tcW w:w="6818" w:type="dxa"/>
            <w:gridSpan w:val="4"/>
          </w:tcPr>
          <w:p w:rsidR="00400732" w:rsidRDefault="00400732" w:rsidP="003D6DB4">
            <w:pPr>
              <w:spacing w:line="600" w:lineRule="exact"/>
              <w:jc w:val="center"/>
              <w:rPr>
                <w:rFonts w:ascii="仿宋" w:eastAsia="仿宋" w:hAnsi="仿宋" w:cs="宋体"/>
                <w:kern w:val="0"/>
                <w:sz w:val="32"/>
                <w:szCs w:val="32"/>
              </w:rPr>
            </w:pPr>
          </w:p>
        </w:tc>
      </w:tr>
      <w:tr w:rsidR="00400732" w:rsidTr="00400732">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联系人</w:t>
            </w:r>
          </w:p>
        </w:tc>
        <w:tc>
          <w:tcPr>
            <w:tcW w:w="1704" w:type="dxa"/>
          </w:tcPr>
          <w:p w:rsidR="00400732" w:rsidRDefault="00400732" w:rsidP="003D6DB4">
            <w:pPr>
              <w:spacing w:line="600" w:lineRule="exact"/>
              <w:jc w:val="center"/>
              <w:rPr>
                <w:rFonts w:ascii="仿宋" w:eastAsia="仿宋" w:hAnsi="仿宋" w:cs="宋体"/>
                <w:kern w:val="0"/>
                <w:sz w:val="32"/>
                <w:szCs w:val="32"/>
              </w:rPr>
            </w:pPr>
          </w:p>
        </w:tc>
        <w:tc>
          <w:tcPr>
            <w:tcW w:w="2087"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联系电话</w:t>
            </w:r>
          </w:p>
        </w:tc>
        <w:tc>
          <w:tcPr>
            <w:tcW w:w="3027" w:type="dxa"/>
            <w:gridSpan w:val="2"/>
          </w:tcPr>
          <w:p w:rsidR="00400732" w:rsidRDefault="00400732" w:rsidP="003D6DB4">
            <w:pPr>
              <w:spacing w:line="600" w:lineRule="exact"/>
              <w:jc w:val="center"/>
              <w:rPr>
                <w:rFonts w:ascii="仿宋" w:eastAsia="仿宋" w:hAnsi="仿宋" w:cs="宋体"/>
                <w:kern w:val="0"/>
                <w:sz w:val="32"/>
                <w:szCs w:val="32"/>
              </w:rPr>
            </w:pPr>
          </w:p>
        </w:tc>
      </w:tr>
      <w:tr w:rsidR="00400732" w:rsidTr="00400732">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册数</w:t>
            </w:r>
          </w:p>
        </w:tc>
        <w:tc>
          <w:tcPr>
            <w:tcW w:w="1704" w:type="dxa"/>
          </w:tcPr>
          <w:p w:rsidR="00400732" w:rsidRDefault="00400732" w:rsidP="003D6DB4">
            <w:pPr>
              <w:spacing w:line="600" w:lineRule="exact"/>
              <w:jc w:val="center"/>
              <w:rPr>
                <w:rFonts w:ascii="仿宋" w:eastAsia="仿宋" w:hAnsi="仿宋" w:cs="宋体"/>
                <w:kern w:val="0"/>
                <w:sz w:val="32"/>
                <w:szCs w:val="32"/>
              </w:rPr>
            </w:pPr>
          </w:p>
        </w:tc>
        <w:tc>
          <w:tcPr>
            <w:tcW w:w="2087" w:type="dxa"/>
          </w:tcPr>
          <w:p w:rsidR="00400732" w:rsidRDefault="00400732" w:rsidP="00922502">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单</w:t>
            </w:r>
            <w:r w:rsidR="00922502">
              <w:rPr>
                <w:rFonts w:ascii="仿宋" w:eastAsia="仿宋" w:hAnsi="仿宋" w:cs="宋体" w:hint="eastAsia"/>
                <w:kern w:val="0"/>
                <w:sz w:val="32"/>
                <w:szCs w:val="32"/>
              </w:rPr>
              <w:t>价</w:t>
            </w:r>
            <w:r>
              <w:rPr>
                <w:rFonts w:ascii="仿宋" w:eastAsia="仿宋" w:hAnsi="仿宋" w:cs="宋体" w:hint="eastAsia"/>
                <w:kern w:val="0"/>
                <w:sz w:val="32"/>
                <w:szCs w:val="32"/>
              </w:rPr>
              <w:t>：128元</w:t>
            </w:r>
          </w:p>
        </w:tc>
        <w:tc>
          <w:tcPr>
            <w:tcW w:w="1559"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合计金额</w:t>
            </w:r>
          </w:p>
        </w:tc>
        <w:tc>
          <w:tcPr>
            <w:tcW w:w="1468" w:type="dxa"/>
          </w:tcPr>
          <w:p w:rsidR="00400732" w:rsidRDefault="00400732" w:rsidP="003D6DB4">
            <w:pPr>
              <w:spacing w:line="600" w:lineRule="exact"/>
              <w:jc w:val="center"/>
              <w:rPr>
                <w:rFonts w:ascii="仿宋" w:eastAsia="仿宋" w:hAnsi="仿宋" w:cs="宋体"/>
                <w:kern w:val="0"/>
                <w:sz w:val="32"/>
                <w:szCs w:val="32"/>
              </w:rPr>
            </w:pPr>
          </w:p>
        </w:tc>
      </w:tr>
      <w:tr w:rsidR="00400732" w:rsidTr="00400732">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开发票</w:t>
            </w:r>
          </w:p>
        </w:tc>
        <w:tc>
          <w:tcPr>
            <w:tcW w:w="1704"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否</w:t>
            </w:r>
          </w:p>
        </w:tc>
        <w:tc>
          <w:tcPr>
            <w:tcW w:w="2087" w:type="dxa"/>
          </w:tcPr>
          <w:p w:rsidR="00400732" w:rsidRDefault="00400732" w:rsidP="003D6DB4">
            <w:pPr>
              <w:spacing w:line="600" w:lineRule="exact"/>
              <w:jc w:val="center"/>
              <w:rPr>
                <w:rFonts w:ascii="仿宋" w:eastAsia="仿宋" w:hAnsi="仿宋" w:cs="宋体"/>
                <w:kern w:val="0"/>
                <w:sz w:val="32"/>
                <w:szCs w:val="32"/>
              </w:rPr>
            </w:pPr>
          </w:p>
        </w:tc>
        <w:tc>
          <w:tcPr>
            <w:tcW w:w="1559" w:type="dxa"/>
          </w:tcPr>
          <w:p w:rsidR="00400732" w:rsidRDefault="00400732" w:rsidP="003D6DB4">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是</w:t>
            </w:r>
          </w:p>
        </w:tc>
        <w:tc>
          <w:tcPr>
            <w:tcW w:w="1468" w:type="dxa"/>
          </w:tcPr>
          <w:p w:rsidR="00400732" w:rsidRDefault="00400732" w:rsidP="003D6DB4">
            <w:pPr>
              <w:spacing w:line="600" w:lineRule="exact"/>
              <w:jc w:val="center"/>
              <w:rPr>
                <w:rFonts w:ascii="仿宋" w:eastAsia="仿宋" w:hAnsi="仿宋" w:cs="宋体"/>
                <w:kern w:val="0"/>
                <w:sz w:val="32"/>
                <w:szCs w:val="32"/>
              </w:rPr>
            </w:pPr>
          </w:p>
        </w:tc>
      </w:tr>
    </w:tbl>
    <w:p w:rsidR="003D6DB4" w:rsidRPr="00C11618" w:rsidRDefault="003D6DB4" w:rsidP="00F51D99">
      <w:pPr>
        <w:spacing w:line="600" w:lineRule="exact"/>
        <w:jc w:val="center"/>
        <w:rPr>
          <w:rFonts w:ascii="仿宋" w:eastAsia="仿宋" w:hAnsi="仿宋" w:cs="宋体"/>
          <w:kern w:val="0"/>
          <w:sz w:val="32"/>
          <w:szCs w:val="32"/>
        </w:rPr>
      </w:pPr>
    </w:p>
    <w:sectPr w:rsidR="003D6DB4" w:rsidRPr="00C11618" w:rsidSect="00F51D99">
      <w:pgSz w:w="11906" w:h="16838"/>
      <w:pgMar w:top="1191" w:right="1797" w:bottom="119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F6"/>
    <w:rsid w:val="003B550A"/>
    <w:rsid w:val="003D6DB4"/>
    <w:rsid w:val="003F18C6"/>
    <w:rsid w:val="00400732"/>
    <w:rsid w:val="004465AF"/>
    <w:rsid w:val="00484A7A"/>
    <w:rsid w:val="00627168"/>
    <w:rsid w:val="00627BEB"/>
    <w:rsid w:val="00682CA1"/>
    <w:rsid w:val="00922502"/>
    <w:rsid w:val="00B90648"/>
    <w:rsid w:val="00BB7E16"/>
    <w:rsid w:val="00C11618"/>
    <w:rsid w:val="00DC1EF6"/>
    <w:rsid w:val="00E3748A"/>
    <w:rsid w:val="00F51D99"/>
    <w:rsid w:val="00FE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i11">
    <w:name w:val="zi11"/>
    <w:basedOn w:val="a0"/>
    <w:rsid w:val="003D6DB4"/>
    <w:rPr>
      <w:strike w:val="0"/>
      <w:dstrike w:val="0"/>
      <w:spacing w:val="384"/>
      <w:sz w:val="18"/>
      <w:szCs w:val="18"/>
      <w:u w:val="none"/>
      <w:effect w:val="none"/>
    </w:rPr>
  </w:style>
  <w:style w:type="character" w:styleId="a3">
    <w:name w:val="Strong"/>
    <w:basedOn w:val="a0"/>
    <w:qFormat/>
    <w:rsid w:val="003D6DB4"/>
    <w:rPr>
      <w:b/>
      <w:bCs/>
    </w:rPr>
  </w:style>
  <w:style w:type="table" w:styleId="a4">
    <w:name w:val="Table Grid"/>
    <w:basedOn w:val="a1"/>
    <w:uiPriority w:val="59"/>
    <w:rsid w:val="004007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i11">
    <w:name w:val="zi11"/>
    <w:basedOn w:val="a0"/>
    <w:rsid w:val="003D6DB4"/>
    <w:rPr>
      <w:strike w:val="0"/>
      <w:dstrike w:val="0"/>
      <w:spacing w:val="384"/>
      <w:sz w:val="18"/>
      <w:szCs w:val="18"/>
      <w:u w:val="none"/>
      <w:effect w:val="none"/>
    </w:rPr>
  </w:style>
  <w:style w:type="character" w:styleId="a3">
    <w:name w:val="Strong"/>
    <w:basedOn w:val="a0"/>
    <w:qFormat/>
    <w:rsid w:val="003D6DB4"/>
    <w:rPr>
      <w:b/>
      <w:bCs/>
    </w:rPr>
  </w:style>
  <w:style w:type="table" w:styleId="a4">
    <w:name w:val="Table Grid"/>
    <w:basedOn w:val="a1"/>
    <w:uiPriority w:val="59"/>
    <w:rsid w:val="004007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1452">
      <w:bodyDiv w:val="1"/>
      <w:marLeft w:val="0"/>
      <w:marRight w:val="0"/>
      <w:marTop w:val="0"/>
      <w:marBottom w:val="0"/>
      <w:divBdr>
        <w:top w:val="none" w:sz="0" w:space="0" w:color="auto"/>
        <w:left w:val="none" w:sz="0" w:space="0" w:color="auto"/>
        <w:bottom w:val="none" w:sz="0" w:space="0" w:color="auto"/>
        <w:right w:val="none" w:sz="0" w:space="0" w:color="auto"/>
      </w:divBdr>
      <w:divsChild>
        <w:div w:id="89478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918</Characters>
  <Application>Microsoft Office Word</Application>
  <DocSecurity>0</DocSecurity>
  <Lines>7</Lines>
  <Paragraphs>2</Paragraphs>
  <ScaleCrop>false</ScaleCrop>
  <Company>Www.SangSan.Cn</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桑三博客</cp:lastModifiedBy>
  <cp:revision>2</cp:revision>
  <dcterms:created xsi:type="dcterms:W3CDTF">2017-05-23T08:04:00Z</dcterms:created>
  <dcterms:modified xsi:type="dcterms:W3CDTF">2017-05-23T08:04:00Z</dcterms:modified>
</cp:coreProperties>
</file>