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916" w:rsidRPr="002D6916" w:rsidRDefault="002D6916" w:rsidP="002D6916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48"/>
          <w:szCs w:val="48"/>
        </w:rPr>
      </w:pPr>
      <w:proofErr w:type="gramStart"/>
      <w:r w:rsidRPr="002D6916">
        <w:rPr>
          <w:rFonts w:ascii="微软雅黑" w:eastAsia="微软雅黑" w:hAnsi="微软雅黑" w:cs="宋体" w:hint="eastAsia"/>
          <w:b/>
          <w:bCs/>
          <w:color w:val="333333"/>
          <w:kern w:val="36"/>
          <w:sz w:val="48"/>
          <w:szCs w:val="48"/>
        </w:rPr>
        <w:t>确成股份</w:t>
      </w:r>
      <w:proofErr w:type="gramEnd"/>
      <w:r w:rsidRPr="002D6916">
        <w:rPr>
          <w:rFonts w:ascii="微软雅黑" w:eastAsia="微软雅黑" w:hAnsi="微软雅黑" w:cs="宋体" w:hint="eastAsia"/>
          <w:b/>
          <w:bCs/>
          <w:color w:val="333333"/>
          <w:kern w:val="36"/>
          <w:sz w:val="48"/>
          <w:szCs w:val="48"/>
        </w:rPr>
        <w:t>拟募资用于白炭黑等项目</w:t>
      </w:r>
    </w:p>
    <w:p w:rsidR="002D6916" w:rsidRPr="002D6916" w:rsidRDefault="002D6916" w:rsidP="002D6916">
      <w:pPr>
        <w:widowControl/>
        <w:spacing w:before="75" w:after="75" w:line="45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proofErr w:type="gramStart"/>
      <w:r w:rsidRPr="002D691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确成股份</w:t>
      </w:r>
      <w:proofErr w:type="gramEnd"/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近日</w:t>
      </w:r>
      <w:r w:rsidRPr="002D691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公告，公司拟公开发行可转债，募资不超5.5亿元，扣除发行费用后，募资拟</w:t>
      </w:r>
      <w:proofErr w:type="gramStart"/>
      <w:r w:rsidRPr="002D691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用于</w:t>
      </w:r>
      <w:r w:rsidRPr="002D6916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确成泰国</w:t>
      </w:r>
      <w:proofErr w:type="gramEnd"/>
      <w:r w:rsidRPr="002D6916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年产2.5万吨高分散性白炭黑项目</w:t>
      </w:r>
      <w:r w:rsidRPr="002D691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、</w:t>
      </w:r>
      <w:proofErr w:type="gramStart"/>
      <w:r w:rsidRPr="002D691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安徽阿喜生物质</w:t>
      </w:r>
      <w:proofErr w:type="gramEnd"/>
      <w:r w:rsidRPr="002D6916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（稻壳）资源化综合利用项目、补充流动资金。</w:t>
      </w:r>
    </w:p>
    <w:p w:rsidR="00BD7DD7" w:rsidRPr="002D6916" w:rsidRDefault="00BD7DD7"/>
    <w:sectPr w:rsidR="00BD7DD7" w:rsidRPr="002D6916" w:rsidSect="00BD7D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D6916"/>
    <w:rsid w:val="002D6916"/>
    <w:rsid w:val="00BD7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D7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D691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D6916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D69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2D6916"/>
    <w:rPr>
      <w:i/>
      <w:iCs/>
    </w:rPr>
  </w:style>
  <w:style w:type="character" w:styleId="a5">
    <w:name w:val="Hyperlink"/>
    <w:basedOn w:val="a0"/>
    <w:uiPriority w:val="99"/>
    <w:semiHidden/>
    <w:unhideWhenUsed/>
    <w:rsid w:val="002D6916"/>
    <w:rPr>
      <w:color w:val="0000FF"/>
      <w:u w:val="single"/>
    </w:rPr>
  </w:style>
  <w:style w:type="character" w:styleId="a6">
    <w:name w:val="Strong"/>
    <w:basedOn w:val="a0"/>
    <w:uiPriority w:val="22"/>
    <w:qFormat/>
    <w:rsid w:val="002D69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1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521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8" w:color="EEEEEE"/>
            <w:right w:val="none" w:sz="0" w:space="0" w:color="auto"/>
          </w:divBdr>
        </w:div>
        <w:div w:id="207126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2023-02-02T06:24:00Z</dcterms:created>
  <dcterms:modified xsi:type="dcterms:W3CDTF">2023-02-02T06:25:00Z</dcterms:modified>
</cp:coreProperties>
</file>