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D20" w:rsidRPr="00920F48" w:rsidRDefault="00420D20" w:rsidP="00420D20">
      <w:pPr>
        <w:rPr>
          <w:rFonts w:asciiTheme="minorEastAsia" w:hAnsiTheme="minorEastAsia"/>
          <w:b/>
        </w:rPr>
      </w:pPr>
      <w:bookmarkStart w:id="0" w:name="OLE_LINK9"/>
      <w:bookmarkStart w:id="1" w:name="OLE_LINK12"/>
      <w:proofErr w:type="gramStart"/>
      <w:r>
        <w:rPr>
          <w:rFonts w:asciiTheme="minorEastAsia" w:hAnsiTheme="minorEastAsia" w:hint="eastAsia"/>
          <w:b/>
        </w:rPr>
        <w:t>龙星化工</w:t>
      </w:r>
      <w:proofErr w:type="gramEnd"/>
      <w:r w:rsidRPr="00920F48">
        <w:rPr>
          <w:rFonts w:asciiTheme="minorEastAsia" w:hAnsiTheme="minorEastAsia" w:hint="eastAsia"/>
          <w:b/>
        </w:rPr>
        <w:t>出口印尼</w:t>
      </w:r>
      <w:r>
        <w:rPr>
          <w:rFonts w:asciiTheme="minorEastAsia" w:hAnsiTheme="minorEastAsia" w:hint="eastAsia"/>
          <w:b/>
        </w:rPr>
        <w:t>炭黑获海关签发</w:t>
      </w:r>
      <w:r w:rsidRPr="00920F48">
        <w:rPr>
          <w:rFonts w:asciiTheme="minorEastAsia" w:hAnsiTheme="minorEastAsia" w:hint="eastAsia"/>
          <w:b/>
        </w:rPr>
        <w:t>原产地证书</w:t>
      </w:r>
    </w:p>
    <w:bookmarkEnd w:id="0"/>
    <w:bookmarkEnd w:id="1"/>
    <w:p w:rsidR="00420D20" w:rsidRDefault="00420D20" w:rsidP="00420D2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据《</w:t>
      </w:r>
      <w:r w:rsidRPr="003F1BDC">
        <w:rPr>
          <w:rFonts w:asciiTheme="minorEastAsia" w:hAnsiTheme="minorEastAsia" w:hint="eastAsia"/>
          <w:i/>
        </w:rPr>
        <w:t>河北新闻网</w:t>
      </w:r>
      <w:r>
        <w:rPr>
          <w:rFonts w:asciiTheme="minorEastAsia" w:hAnsiTheme="minorEastAsia" w:hint="eastAsia"/>
        </w:rPr>
        <w:t>》报道：近日，石家庄海关隶</w:t>
      </w:r>
      <w:r w:rsidRPr="003F1BDC">
        <w:rPr>
          <w:rFonts w:asciiTheme="minorEastAsia" w:hAnsiTheme="minorEastAsia" w:hint="eastAsia"/>
        </w:rPr>
        <w:t>属</w:t>
      </w:r>
      <w:r>
        <w:rPr>
          <w:rFonts w:asciiTheme="minorEastAsia" w:hAnsiTheme="minorEastAsia" w:hint="eastAsia"/>
        </w:rPr>
        <w:t>的</w:t>
      </w:r>
      <w:r w:rsidRPr="003F1BDC">
        <w:rPr>
          <w:rFonts w:asciiTheme="minorEastAsia" w:hAnsiTheme="minorEastAsia" w:hint="eastAsia"/>
        </w:rPr>
        <w:t>邢台海关为河北龙星化工公司签发了一份《区域全面经济伙伴关系协定》（RCEP</w:t>
      </w:r>
      <w:r>
        <w:rPr>
          <w:rFonts w:asciiTheme="minorEastAsia" w:hAnsiTheme="minorEastAsia" w:hint="eastAsia"/>
        </w:rPr>
        <w:t>）项下出口印尼</w:t>
      </w:r>
      <w:r w:rsidRPr="003F1BDC"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炭黑</w:t>
      </w:r>
      <w:r w:rsidRPr="003F1BDC">
        <w:rPr>
          <w:rFonts w:asciiTheme="minorEastAsia" w:hAnsiTheme="minorEastAsia" w:hint="eastAsia"/>
        </w:rPr>
        <w:t>原产地证书。这是自</w:t>
      </w:r>
      <w:r w:rsidRPr="000E1B67">
        <w:rPr>
          <w:rFonts w:asciiTheme="minorEastAsia" w:hAnsiTheme="minorEastAsia" w:hint="eastAsia"/>
        </w:rPr>
        <w:t>1月2日</w:t>
      </w:r>
      <w:r w:rsidRPr="003F1BDC">
        <w:rPr>
          <w:rFonts w:asciiTheme="minorEastAsia" w:hAnsiTheme="minorEastAsia" w:hint="eastAsia"/>
        </w:rPr>
        <w:t>RCEP</w:t>
      </w:r>
      <w:r>
        <w:rPr>
          <w:rFonts w:asciiTheme="minorEastAsia" w:hAnsiTheme="minorEastAsia" w:hint="eastAsia"/>
        </w:rPr>
        <w:t>对印尼正式生效以来，该公司获得</w:t>
      </w:r>
      <w:r w:rsidRPr="003F1BDC">
        <w:rPr>
          <w:rFonts w:asciiTheme="minorEastAsia" w:hAnsiTheme="minorEastAsia" w:hint="eastAsia"/>
        </w:rPr>
        <w:t>首份出口印尼的原产地证</w:t>
      </w:r>
      <w:r>
        <w:rPr>
          <w:rFonts w:asciiTheme="minorEastAsia" w:hAnsiTheme="minorEastAsia" w:hint="eastAsia"/>
        </w:rPr>
        <w:t>书。这</w:t>
      </w:r>
      <w:r w:rsidRPr="003F1BDC">
        <w:rPr>
          <w:rFonts w:asciiTheme="minorEastAsia" w:hAnsiTheme="minorEastAsia" w:hint="eastAsia"/>
        </w:rPr>
        <w:t>批炭黑，货值28.3万元，预计可获印尼方</w:t>
      </w:r>
      <w:r>
        <w:rPr>
          <w:rFonts w:asciiTheme="minorEastAsia" w:hAnsiTheme="minorEastAsia" w:hint="eastAsia"/>
        </w:rPr>
        <w:t>面</w:t>
      </w:r>
      <w:r w:rsidRPr="003F1BDC">
        <w:rPr>
          <w:rFonts w:asciiTheme="minorEastAsia" w:hAnsiTheme="minorEastAsia" w:hint="eastAsia"/>
        </w:rPr>
        <w:t>关税减免1.4万元。</w:t>
      </w:r>
    </w:p>
    <w:p w:rsidR="00420D20" w:rsidRPr="00920F48" w:rsidRDefault="00420D20" w:rsidP="00420D20">
      <w:pPr>
        <w:rPr>
          <w:rFonts w:asciiTheme="minorEastAsia" w:hAnsiTheme="minorEastAsia"/>
        </w:rPr>
      </w:pPr>
      <w:r w:rsidRPr="00920F48">
        <w:rPr>
          <w:rFonts w:asciiTheme="minorEastAsia" w:hAnsiTheme="minorEastAsia" w:hint="eastAsia"/>
        </w:rPr>
        <w:t>“之前，公司产品出口印度尼西亚需按5%</w:t>
      </w:r>
      <w:r>
        <w:rPr>
          <w:rFonts w:asciiTheme="minorEastAsia" w:hAnsiTheme="minorEastAsia" w:hint="eastAsia"/>
        </w:rPr>
        <w:t>的税率缴纳</w:t>
      </w:r>
      <w:r w:rsidRPr="00920F48">
        <w:rPr>
          <w:rFonts w:asciiTheme="minorEastAsia" w:hAnsiTheme="minorEastAsia" w:hint="eastAsia"/>
        </w:rPr>
        <w:t>关税，RCEP对印度尼西亚生效后，我们的出口关税成本立即降至</w:t>
      </w:r>
      <w:r>
        <w:rPr>
          <w:rFonts w:asciiTheme="minorEastAsia" w:hAnsiTheme="minorEastAsia" w:hint="eastAsia"/>
        </w:rPr>
        <w:t>为</w:t>
      </w:r>
      <w:r w:rsidRPr="00920F48">
        <w:rPr>
          <w:rFonts w:asciiTheme="minorEastAsia" w:hAnsiTheme="minorEastAsia" w:hint="eastAsia"/>
        </w:rPr>
        <w:t>零，产品</w:t>
      </w:r>
      <w:r>
        <w:rPr>
          <w:rFonts w:asciiTheme="minorEastAsia" w:hAnsiTheme="minorEastAsia" w:hint="eastAsia"/>
        </w:rPr>
        <w:t>的价格优势越来越明显，企业拓展国际市场的动力更足、信心也更强啦，</w:t>
      </w:r>
      <w:r w:rsidRPr="00920F48">
        <w:rPr>
          <w:rFonts w:asciiTheme="minorEastAsia" w:hAnsiTheme="minorEastAsia" w:hint="eastAsia"/>
        </w:rPr>
        <w:t>”</w:t>
      </w:r>
      <w:proofErr w:type="gramStart"/>
      <w:r w:rsidRPr="00920F48">
        <w:rPr>
          <w:rFonts w:asciiTheme="minorEastAsia" w:hAnsiTheme="minorEastAsia" w:hint="eastAsia"/>
        </w:rPr>
        <w:t>龙星化工</w:t>
      </w:r>
      <w:proofErr w:type="gramEnd"/>
      <w:r>
        <w:rPr>
          <w:rFonts w:asciiTheme="minorEastAsia" w:hAnsiTheme="minorEastAsia" w:hint="eastAsia"/>
        </w:rPr>
        <w:t>公司</w:t>
      </w:r>
      <w:r w:rsidRPr="00920F48">
        <w:rPr>
          <w:rFonts w:asciiTheme="minorEastAsia" w:hAnsiTheme="minorEastAsia" w:hint="eastAsia"/>
        </w:rPr>
        <w:t>国贸部经理刘莎高兴地说道。</w:t>
      </w:r>
      <w:r>
        <w:rPr>
          <w:rFonts w:asciiTheme="minorEastAsia" w:hAnsiTheme="minorEastAsia" w:hint="eastAsia"/>
        </w:rPr>
        <w:t>（报道员）</w:t>
      </w:r>
    </w:p>
    <w:p w:rsidR="007273A7" w:rsidRDefault="007273A7"/>
    <w:sectPr w:rsidR="007273A7" w:rsidSect="00727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0D20"/>
    <w:rsid w:val="00420D20"/>
    <w:rsid w:val="0072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D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2023-02-01T07:15:00Z</dcterms:created>
  <dcterms:modified xsi:type="dcterms:W3CDTF">2023-02-01T07:16:00Z</dcterms:modified>
</cp:coreProperties>
</file>