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F2" w:rsidRPr="006D4826" w:rsidRDefault="000B2FF2" w:rsidP="000B2FF2">
      <w:pPr>
        <w:rPr>
          <w:rFonts w:asciiTheme="minorEastAsia" w:hAnsiTheme="minorEastAsia"/>
          <w:b/>
        </w:rPr>
      </w:pPr>
      <w:r w:rsidRPr="006D4826">
        <w:rPr>
          <w:rFonts w:asciiTheme="minorEastAsia" w:hAnsiTheme="minorEastAsia" w:hint="eastAsia"/>
          <w:b/>
        </w:rPr>
        <w:t>固特异宣布裁员</w:t>
      </w:r>
      <w:r>
        <w:rPr>
          <w:rFonts w:asciiTheme="minorEastAsia" w:hAnsiTheme="minorEastAsia" w:hint="eastAsia"/>
          <w:b/>
        </w:rPr>
        <w:t xml:space="preserve">5% </w:t>
      </w:r>
      <w:r w:rsidRPr="00250824">
        <w:rPr>
          <w:rFonts w:asciiTheme="minorEastAsia" w:hAnsiTheme="minorEastAsia" w:hint="eastAsia"/>
          <w:b/>
        </w:rPr>
        <w:t>削减</w:t>
      </w:r>
      <w:r>
        <w:rPr>
          <w:rFonts w:asciiTheme="minorEastAsia" w:hAnsiTheme="minorEastAsia" w:hint="eastAsia"/>
          <w:b/>
        </w:rPr>
        <w:t>约</w:t>
      </w:r>
      <w:r w:rsidRPr="00250824">
        <w:rPr>
          <w:rFonts w:asciiTheme="minorEastAsia" w:hAnsiTheme="minorEastAsia" w:hint="eastAsia"/>
          <w:b/>
        </w:rPr>
        <w:t>500个职位</w:t>
      </w:r>
    </w:p>
    <w:p w:rsidR="000B2FF2" w:rsidRPr="006D4826" w:rsidRDefault="000B2FF2" w:rsidP="000B2F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据美国《橡胶世界》</w:t>
      </w:r>
      <w:r w:rsidRPr="006D4826">
        <w:rPr>
          <w:rFonts w:asciiTheme="minorEastAsia" w:hAnsiTheme="minorEastAsia" w:hint="eastAsia"/>
        </w:rPr>
        <w:t>2023年1月27日</w:t>
      </w:r>
      <w:r>
        <w:rPr>
          <w:rFonts w:asciiTheme="minorEastAsia" w:hAnsiTheme="minorEastAsia" w:hint="eastAsia"/>
        </w:rPr>
        <w:t>报道：美国</w:t>
      </w:r>
      <w:r w:rsidRPr="006D4826">
        <w:rPr>
          <w:rFonts w:asciiTheme="minorEastAsia" w:hAnsiTheme="minorEastAsia" w:hint="eastAsia"/>
        </w:rPr>
        <w:t>固特异轮胎橡胶公司宣布裁员5%</w:t>
      </w:r>
      <w:r>
        <w:rPr>
          <w:rFonts w:asciiTheme="minorEastAsia" w:hAnsiTheme="minorEastAsia" w:hint="eastAsia"/>
        </w:rPr>
        <w:t>，</w:t>
      </w:r>
      <w:r w:rsidRPr="006D4826">
        <w:rPr>
          <w:rFonts w:asciiTheme="minorEastAsia" w:hAnsiTheme="minorEastAsia" w:hint="eastAsia"/>
        </w:rPr>
        <w:t>约</w:t>
      </w:r>
      <w:r>
        <w:rPr>
          <w:rFonts w:asciiTheme="minorEastAsia" w:hAnsiTheme="minorEastAsia" w:hint="eastAsia"/>
        </w:rPr>
        <w:t>削减</w:t>
      </w:r>
      <w:r w:rsidRPr="006D4826">
        <w:rPr>
          <w:rFonts w:asciiTheme="minorEastAsia" w:hAnsiTheme="minorEastAsia" w:hint="eastAsia"/>
        </w:rPr>
        <w:t>500</w:t>
      </w:r>
      <w:r>
        <w:rPr>
          <w:rFonts w:asciiTheme="minorEastAsia" w:hAnsiTheme="minorEastAsia" w:hint="eastAsia"/>
        </w:rPr>
        <w:t>个职位；该公司给出的</w:t>
      </w:r>
      <w:r w:rsidRPr="006D4826">
        <w:rPr>
          <w:rFonts w:asciiTheme="minorEastAsia" w:hAnsiTheme="minorEastAsia" w:hint="eastAsia"/>
        </w:rPr>
        <w:t>理由是</w:t>
      </w:r>
      <w:r>
        <w:rPr>
          <w:rFonts w:asciiTheme="minorEastAsia" w:hAnsiTheme="minorEastAsia" w:hint="eastAsia"/>
        </w:rPr>
        <w:t>，为了节省</w:t>
      </w:r>
      <w:r w:rsidRPr="006D4826">
        <w:rPr>
          <w:rFonts w:asciiTheme="minorEastAsia" w:hAnsiTheme="minorEastAsia" w:hint="eastAsia"/>
        </w:rPr>
        <w:t>成本</w:t>
      </w:r>
      <w:r>
        <w:rPr>
          <w:rFonts w:asciiTheme="minorEastAsia" w:hAnsiTheme="minorEastAsia" w:hint="eastAsia"/>
        </w:rPr>
        <w:t>，以应对充满挑战的行业环境和通货膨胀带来的成本压力</w:t>
      </w:r>
      <w:r w:rsidRPr="006D4826">
        <w:rPr>
          <w:rFonts w:asciiTheme="minorEastAsia" w:hAnsiTheme="minorEastAsia" w:hint="eastAsia"/>
        </w:rPr>
        <w:t>。</w:t>
      </w:r>
    </w:p>
    <w:p w:rsidR="000B2FF2" w:rsidRPr="006D4826" w:rsidRDefault="000B2FF2" w:rsidP="000B2F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该公司董事长、</w:t>
      </w:r>
      <w:r w:rsidRPr="006D4826">
        <w:rPr>
          <w:rFonts w:asciiTheme="minorEastAsia" w:hAnsiTheme="minorEastAsia" w:hint="eastAsia"/>
        </w:rPr>
        <w:t xml:space="preserve">首席执行官兼总裁理查德·J·克莱默（Richard </w:t>
      </w:r>
      <w:proofErr w:type="spellStart"/>
      <w:r w:rsidRPr="006D4826">
        <w:rPr>
          <w:rFonts w:asciiTheme="minorEastAsia" w:hAnsiTheme="minorEastAsia" w:hint="eastAsia"/>
        </w:rPr>
        <w:t>J.Kramer</w:t>
      </w:r>
      <w:proofErr w:type="spellEnd"/>
      <w:r w:rsidRPr="006D4826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>先生表示：“鉴于市场需求明显疲软，尤其是欧洲，我们的第四季度业绩低于预期。</w:t>
      </w:r>
      <w:r w:rsidRPr="006D4826">
        <w:rPr>
          <w:rFonts w:asciiTheme="minorEastAsia" w:hAnsiTheme="minorEastAsia" w:hint="eastAsia"/>
        </w:rPr>
        <w:t>尽管我们的业务在过去几年的</w:t>
      </w:r>
      <w:r>
        <w:rPr>
          <w:rFonts w:asciiTheme="minorEastAsia" w:hAnsiTheme="minorEastAsia" w:hint="eastAsia"/>
        </w:rPr>
        <w:t>市场</w:t>
      </w:r>
      <w:r w:rsidRPr="006D4826">
        <w:rPr>
          <w:rFonts w:asciiTheme="minorEastAsia" w:hAnsiTheme="minorEastAsia" w:hint="eastAsia"/>
        </w:rPr>
        <w:t>波动中表现良好，但近期</w:t>
      </w:r>
      <w:r>
        <w:rPr>
          <w:rFonts w:asciiTheme="minorEastAsia" w:hAnsiTheme="minorEastAsia" w:hint="eastAsia"/>
        </w:rPr>
        <w:t>由于</w:t>
      </w:r>
      <w:r w:rsidRPr="006D4826">
        <w:rPr>
          <w:rFonts w:asciiTheme="minorEastAsia" w:hAnsiTheme="minorEastAsia" w:hint="eastAsia"/>
        </w:rPr>
        <w:t>宏观经济前景的不确定性和通货膨胀的持续影响</w:t>
      </w:r>
      <w:r>
        <w:rPr>
          <w:rFonts w:asciiTheme="minorEastAsia" w:hAnsiTheme="minorEastAsia" w:hint="eastAsia"/>
        </w:rPr>
        <w:t>，</w:t>
      </w:r>
      <w:r w:rsidRPr="006D4826">
        <w:rPr>
          <w:rFonts w:asciiTheme="minorEastAsia" w:hAnsiTheme="minorEastAsia" w:hint="eastAsia"/>
        </w:rPr>
        <w:t>使得这</w:t>
      </w:r>
      <w:r>
        <w:rPr>
          <w:rFonts w:asciiTheme="minorEastAsia" w:hAnsiTheme="minorEastAsia" w:hint="eastAsia"/>
        </w:rPr>
        <w:t>次裁员行动对于我们</w:t>
      </w:r>
      <w:r w:rsidRPr="006D4826">
        <w:rPr>
          <w:rFonts w:asciiTheme="minorEastAsia" w:hAnsiTheme="minorEastAsia" w:hint="eastAsia"/>
        </w:rPr>
        <w:t>未来的业务成功至关重要。”</w:t>
      </w:r>
    </w:p>
    <w:p w:rsidR="000B2FF2" w:rsidRPr="006D4826" w:rsidRDefault="000B2FF2" w:rsidP="000B2F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去年第四季度，全球替换胎的</w:t>
      </w:r>
      <w:r w:rsidRPr="006D4826">
        <w:rPr>
          <w:rFonts w:asciiTheme="minorEastAsia" w:hAnsiTheme="minorEastAsia" w:hint="eastAsia"/>
        </w:rPr>
        <w:t>需求依然疲软，</w:t>
      </w:r>
      <w:r>
        <w:rPr>
          <w:rFonts w:asciiTheme="minorEastAsia" w:hAnsiTheme="minorEastAsia" w:hint="eastAsia"/>
        </w:rPr>
        <w:t>该公司在</w:t>
      </w:r>
      <w:r w:rsidRPr="006D4826">
        <w:rPr>
          <w:rFonts w:asciiTheme="minorEastAsia" w:hAnsiTheme="minorEastAsia" w:hint="eastAsia"/>
        </w:rPr>
        <w:t>欧洲、中东和非洲地区</w:t>
      </w:r>
      <w:r>
        <w:rPr>
          <w:rFonts w:asciiTheme="minorEastAsia" w:hAnsiTheme="minorEastAsia" w:hint="eastAsia"/>
        </w:rPr>
        <w:t>（</w:t>
      </w:r>
      <w:r w:rsidRPr="006D4826">
        <w:rPr>
          <w:rFonts w:asciiTheme="minorEastAsia" w:hAnsiTheme="minorEastAsia" w:hint="eastAsia"/>
        </w:rPr>
        <w:t>EMEA</w:t>
      </w:r>
      <w:r>
        <w:rPr>
          <w:rFonts w:asciiTheme="minorEastAsia" w:hAnsiTheme="minorEastAsia" w:hint="eastAsia"/>
        </w:rPr>
        <w:t>）销售额</w:t>
      </w:r>
      <w:r w:rsidRPr="006D4826">
        <w:rPr>
          <w:rFonts w:asciiTheme="minorEastAsia" w:hAnsiTheme="minorEastAsia" w:hint="eastAsia"/>
        </w:rPr>
        <w:t>下降</w:t>
      </w:r>
      <w:r>
        <w:rPr>
          <w:rFonts w:asciiTheme="minorEastAsia" w:hAnsiTheme="minorEastAsia" w:hint="eastAsia"/>
        </w:rPr>
        <w:t>了</w:t>
      </w:r>
      <w:r w:rsidRPr="006D4826">
        <w:rPr>
          <w:rFonts w:asciiTheme="minorEastAsia" w:hAnsiTheme="minorEastAsia" w:hint="eastAsia"/>
        </w:rPr>
        <w:t>12%。加上通货膨胀的影响（包括能源成本的大幅增加），</w:t>
      </w:r>
      <w:r>
        <w:rPr>
          <w:rFonts w:asciiTheme="minorEastAsia" w:hAnsiTheme="minorEastAsia" w:hint="eastAsia"/>
        </w:rPr>
        <w:t>该</w:t>
      </w:r>
      <w:r w:rsidRPr="006D4826">
        <w:rPr>
          <w:rFonts w:asciiTheme="minorEastAsia" w:hAnsiTheme="minorEastAsia" w:hint="eastAsia"/>
        </w:rPr>
        <w:t>公司预计其</w:t>
      </w:r>
      <w:r>
        <w:rPr>
          <w:rFonts w:asciiTheme="minorEastAsia" w:hAnsiTheme="minorEastAsia" w:hint="eastAsia"/>
        </w:rPr>
        <w:t>在</w:t>
      </w:r>
      <w:r w:rsidRPr="006D4826">
        <w:rPr>
          <w:rFonts w:asciiTheme="minorEastAsia" w:hAnsiTheme="minorEastAsia" w:hint="eastAsia"/>
        </w:rPr>
        <w:t>EMEA</w:t>
      </w:r>
      <w:r>
        <w:rPr>
          <w:rFonts w:asciiTheme="minorEastAsia" w:hAnsiTheme="minorEastAsia" w:hint="eastAsia"/>
        </w:rPr>
        <w:t>地区</w:t>
      </w:r>
      <w:r w:rsidRPr="006D4826">
        <w:rPr>
          <w:rFonts w:asciiTheme="minorEastAsia" w:hAnsiTheme="minorEastAsia" w:hint="eastAsia"/>
        </w:rPr>
        <w:t>亏损约8000万美元。自2020年第二季度以来，EMEA地区</w:t>
      </w:r>
      <w:r>
        <w:rPr>
          <w:rFonts w:asciiTheme="minorEastAsia" w:hAnsiTheme="minorEastAsia" w:hint="eastAsia"/>
        </w:rPr>
        <w:t>的营业收入一直为赢利</w:t>
      </w:r>
      <w:r w:rsidRPr="006D4826">
        <w:rPr>
          <w:rFonts w:asciiTheme="minorEastAsia" w:hAnsiTheme="minorEastAsia" w:hint="eastAsia"/>
        </w:rPr>
        <w:t>。</w:t>
      </w:r>
    </w:p>
    <w:p w:rsidR="000B2FF2" w:rsidRPr="006D4826" w:rsidRDefault="000B2FF2" w:rsidP="000B2F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尽管</w:t>
      </w:r>
      <w:r w:rsidRPr="006D4826">
        <w:rPr>
          <w:rFonts w:asciiTheme="minorEastAsia" w:hAnsiTheme="minorEastAsia" w:hint="eastAsia"/>
        </w:rPr>
        <w:t>最近原材料和某些其他投入成本</w:t>
      </w:r>
      <w:r>
        <w:rPr>
          <w:rFonts w:asciiTheme="minorEastAsia" w:hAnsiTheme="minorEastAsia" w:hint="eastAsia"/>
        </w:rPr>
        <w:t>均</w:t>
      </w:r>
      <w:r w:rsidRPr="006D4826">
        <w:rPr>
          <w:rFonts w:asciiTheme="minorEastAsia" w:hAnsiTheme="minorEastAsia" w:hint="eastAsia"/>
        </w:rPr>
        <w:t>有所下降，但</w:t>
      </w:r>
      <w:r>
        <w:rPr>
          <w:rFonts w:asciiTheme="minorEastAsia" w:hAnsiTheme="minorEastAsia" w:hint="eastAsia"/>
        </w:rPr>
        <w:t>该</w:t>
      </w:r>
      <w:r w:rsidRPr="006D4826">
        <w:rPr>
          <w:rFonts w:asciiTheme="minorEastAsia" w:hAnsiTheme="minorEastAsia" w:hint="eastAsia"/>
        </w:rPr>
        <w:t>公司</w:t>
      </w:r>
      <w:r>
        <w:rPr>
          <w:rFonts w:asciiTheme="minorEastAsia" w:hAnsiTheme="minorEastAsia" w:hint="eastAsia"/>
        </w:rPr>
        <w:t>为了提高效率，以有助于</w:t>
      </w:r>
      <w:r w:rsidRPr="006D4826">
        <w:rPr>
          <w:rFonts w:asciiTheme="minorEastAsia" w:hAnsiTheme="minorEastAsia" w:hint="eastAsia"/>
        </w:rPr>
        <w:t>抵消工资和福利</w:t>
      </w:r>
      <w:r>
        <w:rPr>
          <w:rFonts w:asciiTheme="minorEastAsia" w:hAnsiTheme="minorEastAsia" w:hint="eastAsia"/>
        </w:rPr>
        <w:t>费用的上涨</w:t>
      </w:r>
      <w:r w:rsidRPr="006D4826">
        <w:rPr>
          <w:rFonts w:asciiTheme="minorEastAsia" w:hAnsiTheme="minorEastAsia" w:hint="eastAsia"/>
        </w:rPr>
        <w:t>等其他领域的通货膨胀。</w:t>
      </w:r>
      <w:r>
        <w:rPr>
          <w:rFonts w:asciiTheme="minorEastAsia" w:hAnsiTheme="minorEastAsia" w:hint="eastAsia"/>
        </w:rPr>
        <w:t>这次的裁员</w:t>
      </w:r>
      <w:r w:rsidRPr="006D4826">
        <w:rPr>
          <w:rFonts w:asciiTheme="minorEastAsia" w:hAnsiTheme="minorEastAsia" w:hint="eastAsia"/>
        </w:rPr>
        <w:t>和重组</w:t>
      </w:r>
      <w:r>
        <w:rPr>
          <w:rFonts w:asciiTheme="minorEastAsia" w:hAnsiTheme="minorEastAsia" w:hint="eastAsia"/>
        </w:rPr>
        <w:t>，预计会</w:t>
      </w:r>
      <w:r w:rsidRPr="006D4826">
        <w:rPr>
          <w:rFonts w:asciiTheme="minorEastAsia" w:hAnsiTheme="minorEastAsia" w:hint="eastAsia"/>
        </w:rPr>
        <w:t>在</w:t>
      </w:r>
      <w:r>
        <w:rPr>
          <w:rFonts w:asciiTheme="minorEastAsia" w:hAnsiTheme="minorEastAsia" w:hint="eastAsia"/>
        </w:rPr>
        <w:t>今年</w:t>
      </w:r>
      <w:r w:rsidRPr="006D4826">
        <w:rPr>
          <w:rFonts w:asciiTheme="minorEastAsia" w:hAnsiTheme="minorEastAsia" w:hint="eastAsia"/>
        </w:rPr>
        <w:t>第一和第二季度完成，</w:t>
      </w:r>
      <w:r>
        <w:rPr>
          <w:rFonts w:asciiTheme="minorEastAsia" w:hAnsiTheme="minorEastAsia" w:hint="eastAsia"/>
        </w:rPr>
        <w:t>一部分</w:t>
      </w:r>
      <w:r w:rsidRPr="006D4826">
        <w:rPr>
          <w:rFonts w:asciiTheme="minorEastAsia" w:hAnsiTheme="minorEastAsia" w:hint="eastAsia"/>
        </w:rPr>
        <w:t>国际业务</w:t>
      </w:r>
      <w:r>
        <w:rPr>
          <w:rFonts w:asciiTheme="minorEastAsia" w:hAnsiTheme="minorEastAsia" w:hint="eastAsia"/>
        </w:rPr>
        <w:t>将与相关利益攸关方进行必要的协商。这次的</w:t>
      </w:r>
      <w:r w:rsidRPr="006D4826">
        <w:rPr>
          <w:rFonts w:asciiTheme="minorEastAsia" w:hAnsiTheme="minorEastAsia" w:hint="eastAsia"/>
        </w:rPr>
        <w:t>行动</w:t>
      </w:r>
      <w:r>
        <w:rPr>
          <w:rFonts w:asciiTheme="minorEastAsia" w:hAnsiTheme="minorEastAsia" w:hint="eastAsia"/>
        </w:rPr>
        <w:t>也</w:t>
      </w:r>
      <w:r w:rsidRPr="006D4826">
        <w:rPr>
          <w:rFonts w:asciiTheme="minorEastAsia" w:hAnsiTheme="minorEastAsia" w:hint="eastAsia"/>
        </w:rPr>
        <w:t>是与库珀轮胎整合相关的成本协同效应的补充</w:t>
      </w:r>
      <w:r>
        <w:rPr>
          <w:rFonts w:asciiTheme="minorEastAsia" w:hAnsiTheme="minorEastAsia" w:hint="eastAsia"/>
        </w:rPr>
        <w:t>措施</w:t>
      </w:r>
      <w:r w:rsidRPr="006D4826">
        <w:rPr>
          <w:rFonts w:asciiTheme="minorEastAsia" w:hAnsiTheme="minorEastAsia" w:hint="eastAsia"/>
        </w:rPr>
        <w:t>。</w:t>
      </w:r>
    </w:p>
    <w:p w:rsidR="000B2FF2" w:rsidRPr="006D4826" w:rsidRDefault="000B2FF2" w:rsidP="000B2FF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该</w:t>
      </w:r>
      <w:r w:rsidRPr="006D4826">
        <w:rPr>
          <w:rFonts w:asciiTheme="minorEastAsia" w:hAnsiTheme="minorEastAsia" w:hint="eastAsia"/>
        </w:rPr>
        <w:t>公司预计</w:t>
      </w:r>
      <w:r>
        <w:rPr>
          <w:rFonts w:asciiTheme="minorEastAsia" w:hAnsiTheme="minorEastAsia" w:hint="eastAsia"/>
        </w:rPr>
        <w:t>，</w:t>
      </w:r>
      <w:r w:rsidRPr="006D4826">
        <w:rPr>
          <w:rFonts w:asciiTheme="minorEastAsia" w:hAnsiTheme="minorEastAsia" w:hint="eastAsia"/>
        </w:rPr>
        <w:t>与这些行动相关的税前费用约为5500</w:t>
      </w:r>
      <w:r>
        <w:rPr>
          <w:rFonts w:asciiTheme="minorEastAsia" w:hAnsiTheme="minorEastAsia" w:hint="eastAsia"/>
        </w:rPr>
        <w:t>万美元，主要是</w:t>
      </w:r>
      <w:r w:rsidRPr="006D4826">
        <w:rPr>
          <w:rFonts w:asciiTheme="minorEastAsia" w:hAnsiTheme="minorEastAsia" w:hint="eastAsia"/>
        </w:rPr>
        <w:t>在2023</w:t>
      </w:r>
      <w:r>
        <w:rPr>
          <w:rFonts w:asciiTheme="minorEastAsia" w:hAnsiTheme="minorEastAsia" w:hint="eastAsia"/>
        </w:rPr>
        <w:t>年上半年大量支付的裁员</w:t>
      </w:r>
      <w:r w:rsidRPr="006D4826">
        <w:rPr>
          <w:rFonts w:asciiTheme="minorEastAsia" w:hAnsiTheme="minorEastAsia" w:hint="eastAsia"/>
        </w:rPr>
        <w:t>遣散费。从</w:t>
      </w:r>
      <w:r>
        <w:rPr>
          <w:rFonts w:asciiTheme="minorEastAsia" w:hAnsiTheme="minorEastAsia" w:hint="eastAsia"/>
        </w:rPr>
        <w:t>今年</w:t>
      </w:r>
      <w:r w:rsidRPr="006D4826">
        <w:rPr>
          <w:rFonts w:asciiTheme="minorEastAsia" w:hAnsiTheme="minorEastAsia" w:hint="eastAsia"/>
        </w:rPr>
        <w:t>第二季度开始，</w:t>
      </w:r>
      <w:r>
        <w:rPr>
          <w:rFonts w:asciiTheme="minorEastAsia" w:hAnsiTheme="minorEastAsia" w:hint="eastAsia"/>
        </w:rPr>
        <w:t>裁员</w:t>
      </w:r>
      <w:r w:rsidRPr="006D4826">
        <w:rPr>
          <w:rFonts w:asciiTheme="minorEastAsia" w:hAnsiTheme="minorEastAsia" w:hint="eastAsia"/>
        </w:rPr>
        <w:t>和重组将带来约1500</w:t>
      </w:r>
      <w:r>
        <w:rPr>
          <w:rFonts w:asciiTheme="minorEastAsia" w:hAnsiTheme="minorEastAsia" w:hint="eastAsia"/>
        </w:rPr>
        <w:t>万美元的季度运行收益。预计第一季度会</w:t>
      </w:r>
      <w:r w:rsidRPr="006D4826">
        <w:rPr>
          <w:rFonts w:asciiTheme="minorEastAsia" w:hAnsiTheme="minorEastAsia" w:hint="eastAsia"/>
        </w:rPr>
        <w:t>节省500万美元。</w:t>
      </w:r>
      <w:r>
        <w:rPr>
          <w:rFonts w:asciiTheme="minorEastAsia" w:hAnsiTheme="minorEastAsia" w:hint="eastAsia"/>
        </w:rPr>
        <w:t>（郭隽奎）</w:t>
      </w:r>
    </w:p>
    <w:p w:rsidR="007273A7" w:rsidRDefault="007273A7"/>
    <w:sectPr w:rsidR="007273A7" w:rsidSect="00727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2FF2"/>
    <w:rsid w:val="000B2FF2"/>
    <w:rsid w:val="0072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2023-02-01T07:18:00Z</dcterms:created>
  <dcterms:modified xsi:type="dcterms:W3CDTF">2023-02-01T07:18:00Z</dcterms:modified>
</cp:coreProperties>
</file>