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5C110" w14:textId="77777777" w:rsidR="002A423E" w:rsidRPr="002A423E" w:rsidRDefault="002A423E" w:rsidP="002A423E">
      <w:pPr>
        <w:rPr>
          <w:rFonts w:ascii="宋体" w:eastAsia="宋体" w:hAnsi="宋体" w:cs="Times New Roman"/>
          <w:b/>
        </w:rPr>
      </w:pPr>
      <w:r w:rsidRPr="002A423E">
        <w:rPr>
          <w:rFonts w:ascii="宋体" w:eastAsia="宋体" w:hAnsi="宋体" w:cs="Times New Roman" w:hint="eastAsia"/>
          <w:b/>
        </w:rPr>
        <w:t>中策清泉开展精益生产培训</w:t>
      </w:r>
    </w:p>
    <w:p w14:paraId="78FC2F2B" w14:textId="77777777" w:rsidR="002A423E" w:rsidRPr="002A423E" w:rsidRDefault="002A423E" w:rsidP="002A423E">
      <w:pPr>
        <w:rPr>
          <w:rFonts w:ascii="宋体" w:eastAsia="宋体" w:hAnsi="宋体" w:cs="Times New Roman"/>
        </w:rPr>
      </w:pPr>
      <w:r w:rsidRPr="002A423E">
        <w:rPr>
          <w:rFonts w:ascii="宋体" w:eastAsia="宋体" w:hAnsi="宋体" w:cs="宋体" w:hint="eastAsia"/>
          <w:spacing w:val="5"/>
          <w:kern w:val="0"/>
          <w:szCs w:val="21"/>
        </w:rPr>
        <w:t>据《</w:t>
      </w:r>
      <w:r w:rsidRPr="002A423E">
        <w:rPr>
          <w:rFonts w:ascii="宋体" w:eastAsia="宋体" w:hAnsi="宋体" w:cs="宋体" w:hint="eastAsia"/>
          <w:i/>
          <w:spacing w:val="5"/>
          <w:kern w:val="0"/>
          <w:szCs w:val="21"/>
        </w:rPr>
        <w:t>杭州中策清泉实业有限公司</w:t>
      </w:r>
      <w:bookmarkStart w:id="0" w:name="OLE_LINK775"/>
      <w:bookmarkStart w:id="1" w:name="OLE_LINK777"/>
      <w:r w:rsidRPr="002A423E">
        <w:rPr>
          <w:rFonts w:ascii="宋体" w:eastAsia="宋体" w:hAnsi="宋体" w:cs="宋体" w:hint="eastAsia"/>
          <w:i/>
          <w:spacing w:val="5"/>
          <w:kern w:val="0"/>
          <w:szCs w:val="21"/>
        </w:rPr>
        <w:t>公众平台</w:t>
      </w:r>
      <w:bookmarkEnd w:id="0"/>
      <w:bookmarkEnd w:id="1"/>
      <w:r w:rsidRPr="002A423E">
        <w:rPr>
          <w:rFonts w:ascii="宋体" w:eastAsia="宋体" w:hAnsi="宋体" w:cs="宋体" w:hint="eastAsia"/>
          <w:spacing w:val="5"/>
          <w:kern w:val="0"/>
          <w:szCs w:val="21"/>
        </w:rPr>
        <w:t>》</w:t>
      </w:r>
      <w:r w:rsidRPr="002A423E">
        <w:rPr>
          <w:rFonts w:ascii="宋体" w:eastAsia="宋体" w:hAnsi="宋体" w:cs="Times New Roman" w:hint="eastAsia"/>
          <w:szCs w:val="21"/>
        </w:rPr>
        <w:t>报道：</w:t>
      </w:r>
      <w:r w:rsidRPr="002A423E">
        <w:rPr>
          <w:rFonts w:ascii="宋体" w:eastAsia="宋体" w:hAnsi="宋体" w:cs="Times New Roman" w:hint="eastAsia"/>
        </w:rPr>
        <w:t>中策清泉实业公司2023年4月14日举办了精益生产（TPS）培训，聘请健</w:t>
      </w:r>
      <w:proofErr w:type="gramStart"/>
      <w:r w:rsidRPr="002A423E">
        <w:rPr>
          <w:rFonts w:ascii="宋体" w:eastAsia="宋体" w:hAnsi="宋体" w:cs="Times New Roman" w:hint="eastAsia"/>
        </w:rPr>
        <w:t>峰培训</w:t>
      </w:r>
      <w:proofErr w:type="gramEnd"/>
      <w:r w:rsidRPr="002A423E">
        <w:rPr>
          <w:rFonts w:ascii="宋体" w:eastAsia="宋体" w:hAnsi="宋体" w:cs="Times New Roman" w:hint="eastAsia"/>
        </w:rPr>
        <w:t>机构开展精益生产在企业如何推广的沙龙会，并邀请健峰集团精益管理学院执行长</w:t>
      </w:r>
      <w:proofErr w:type="gramStart"/>
      <w:r w:rsidRPr="002A423E">
        <w:rPr>
          <w:rFonts w:ascii="宋体" w:eastAsia="宋体" w:hAnsi="宋体" w:cs="Times New Roman" w:hint="eastAsia"/>
        </w:rPr>
        <w:t>黄肇义</w:t>
      </w:r>
      <w:proofErr w:type="gramEnd"/>
      <w:r w:rsidRPr="002A423E">
        <w:rPr>
          <w:rFonts w:ascii="宋体" w:eastAsia="宋体" w:hAnsi="宋体" w:cs="Times New Roman" w:hint="eastAsia"/>
        </w:rPr>
        <w:t>和参训人员进行案例分享交流。该公司生产管理处和四大分厂等相关人员参加了培训。</w:t>
      </w:r>
    </w:p>
    <w:p w14:paraId="7DAA72D6" w14:textId="77777777" w:rsidR="002A423E" w:rsidRPr="002A423E" w:rsidRDefault="002A423E" w:rsidP="002A423E">
      <w:pPr>
        <w:rPr>
          <w:rFonts w:ascii="宋体" w:eastAsia="宋体" w:hAnsi="宋体" w:cs="Times New Roman"/>
        </w:rPr>
      </w:pPr>
      <w:r w:rsidRPr="002A423E">
        <w:rPr>
          <w:rFonts w:ascii="宋体" w:eastAsia="宋体" w:hAnsi="宋体" w:cs="Times New Roman" w:hint="eastAsia"/>
        </w:rPr>
        <w:t>本次培训主要内容为帮助企业在精益生产中提供改善思路，并对健</w:t>
      </w:r>
      <w:proofErr w:type="gramStart"/>
      <w:r w:rsidRPr="002A423E">
        <w:rPr>
          <w:rFonts w:ascii="宋体" w:eastAsia="宋体" w:hAnsi="宋体" w:cs="Times New Roman" w:hint="eastAsia"/>
        </w:rPr>
        <w:t>峰生产类</w:t>
      </w:r>
      <w:proofErr w:type="gramEnd"/>
      <w:r w:rsidRPr="002A423E">
        <w:rPr>
          <w:rFonts w:ascii="宋体" w:eastAsia="宋体" w:hAnsi="宋体" w:cs="Times New Roman" w:hint="eastAsia"/>
        </w:rPr>
        <w:t>课程和六大道场进行介绍，课后授课老师与参训人员对本次培训内容进行深入沟通与交流。通过这次培训，参训人员有效开拓了精益思维和视野，对精益生产有了更全面的了解和提升。（报道员）</w:t>
      </w:r>
    </w:p>
    <w:p w14:paraId="3736B9A8" w14:textId="77777777" w:rsidR="00E33E1F" w:rsidRDefault="00E33E1F"/>
    <w:sectPr w:rsidR="00E3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8299B" w14:textId="77777777" w:rsidR="00327FC4" w:rsidRDefault="00327FC4" w:rsidP="002A423E">
      <w:r>
        <w:separator/>
      </w:r>
    </w:p>
  </w:endnote>
  <w:endnote w:type="continuationSeparator" w:id="0">
    <w:p w14:paraId="486B7D22" w14:textId="77777777" w:rsidR="00327FC4" w:rsidRDefault="00327FC4" w:rsidP="002A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C237" w14:textId="77777777" w:rsidR="00327FC4" w:rsidRDefault="00327FC4" w:rsidP="002A423E">
      <w:r>
        <w:separator/>
      </w:r>
    </w:p>
  </w:footnote>
  <w:footnote w:type="continuationSeparator" w:id="0">
    <w:p w14:paraId="575F1F6C" w14:textId="77777777" w:rsidR="00327FC4" w:rsidRDefault="00327FC4" w:rsidP="002A4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BB"/>
    <w:rsid w:val="002A423E"/>
    <w:rsid w:val="00327FC4"/>
    <w:rsid w:val="007C64BB"/>
    <w:rsid w:val="00E3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D7A4676-1EF8-4BDB-A427-E99CED52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23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2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2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2023-05-29T01:36:00Z</dcterms:created>
  <dcterms:modified xsi:type="dcterms:W3CDTF">2023-05-29T01:36:00Z</dcterms:modified>
</cp:coreProperties>
</file>