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C1883" w14:textId="77777777" w:rsidR="00AF3389" w:rsidRPr="00AF3389" w:rsidRDefault="00AF3389" w:rsidP="00AF3389">
      <w:pPr>
        <w:rPr>
          <w:rFonts w:ascii="宋体" w:eastAsia="宋体" w:hAnsi="宋体" w:cs="Times New Roman"/>
          <w:b/>
        </w:rPr>
      </w:pPr>
      <w:r w:rsidRPr="00AF3389">
        <w:rPr>
          <w:rFonts w:ascii="宋体" w:eastAsia="宋体" w:hAnsi="宋体" w:cs="Times New Roman" w:hint="eastAsia"/>
          <w:b/>
        </w:rPr>
        <w:t>派鲁</w:t>
      </w:r>
      <w:proofErr w:type="gramStart"/>
      <w:r w:rsidRPr="00AF3389">
        <w:rPr>
          <w:rFonts w:ascii="宋体" w:eastAsia="宋体" w:hAnsi="宋体" w:cs="Times New Roman" w:hint="eastAsia"/>
          <w:b/>
        </w:rPr>
        <w:t>姆</w:t>
      </w:r>
      <w:proofErr w:type="gramEnd"/>
      <w:r w:rsidRPr="00AF3389">
        <w:rPr>
          <w:rFonts w:ascii="宋体" w:eastAsia="宋体" w:hAnsi="宋体" w:cs="Times New Roman" w:hint="eastAsia"/>
          <w:b/>
        </w:rPr>
        <w:t>为梅赛德斯-奔驰回收轮胎</w:t>
      </w:r>
    </w:p>
    <w:p w14:paraId="3B25529A" w14:textId="77777777" w:rsidR="00AF3389" w:rsidRPr="00AF3389" w:rsidRDefault="00AF3389" w:rsidP="00AF3389">
      <w:pPr>
        <w:rPr>
          <w:rFonts w:ascii="宋体" w:eastAsia="宋体" w:hAnsi="宋体" w:cs="Times New Roman"/>
        </w:rPr>
      </w:pPr>
      <w:r w:rsidRPr="00AF3389">
        <w:rPr>
          <w:rFonts w:ascii="宋体" w:eastAsia="宋体" w:hAnsi="宋体" w:cs="Times New Roman" w:hint="eastAsia"/>
        </w:rPr>
        <w:t>据《</w:t>
      </w:r>
      <w:r w:rsidRPr="00AF3389">
        <w:rPr>
          <w:rFonts w:ascii="宋体" w:eastAsia="宋体" w:hAnsi="宋体" w:cs="Times New Roman" w:hint="eastAsia"/>
          <w:i/>
        </w:rPr>
        <w:t>R</w:t>
      </w:r>
      <w:r w:rsidRPr="00AF3389">
        <w:rPr>
          <w:rFonts w:ascii="宋体" w:eastAsia="宋体" w:hAnsi="宋体" w:cs="Times New Roman"/>
          <w:i/>
        </w:rPr>
        <w:t>ubber</w:t>
      </w:r>
      <w:r w:rsidRPr="00AF3389">
        <w:rPr>
          <w:rFonts w:ascii="宋体" w:eastAsia="宋体" w:hAnsi="宋体" w:cs="Times New Roman" w:hint="eastAsia"/>
          <w:i/>
        </w:rPr>
        <w:t xml:space="preserve"> J</w:t>
      </w:r>
      <w:r w:rsidRPr="00AF3389">
        <w:rPr>
          <w:rFonts w:ascii="宋体" w:eastAsia="宋体" w:hAnsi="宋体" w:cs="Times New Roman"/>
          <w:i/>
        </w:rPr>
        <w:t>ournal</w:t>
      </w:r>
      <w:r w:rsidRPr="00AF3389">
        <w:rPr>
          <w:rFonts w:ascii="宋体" w:eastAsia="宋体" w:hAnsi="宋体" w:cs="Times New Roman" w:hint="eastAsia"/>
          <w:i/>
        </w:rPr>
        <w:t xml:space="preserve"> A</w:t>
      </w:r>
      <w:r w:rsidRPr="00AF3389">
        <w:rPr>
          <w:rFonts w:ascii="宋体" w:eastAsia="宋体" w:hAnsi="宋体" w:cs="Times New Roman"/>
          <w:i/>
        </w:rPr>
        <w:t>sia</w:t>
      </w:r>
      <w:r w:rsidRPr="00AF3389">
        <w:rPr>
          <w:rFonts w:ascii="宋体" w:eastAsia="宋体" w:hAnsi="宋体" w:cs="Times New Roman" w:hint="eastAsia"/>
        </w:rPr>
        <w:t>》报道：德国废轮胎热解回收商，派鲁</w:t>
      </w:r>
      <w:proofErr w:type="gramStart"/>
      <w:r w:rsidRPr="00AF3389">
        <w:rPr>
          <w:rFonts w:ascii="宋体" w:eastAsia="宋体" w:hAnsi="宋体" w:cs="Times New Roman" w:hint="eastAsia"/>
        </w:rPr>
        <w:t>姆</w:t>
      </w:r>
      <w:proofErr w:type="gramEnd"/>
      <w:r w:rsidRPr="00AF3389">
        <w:rPr>
          <w:rFonts w:ascii="宋体" w:eastAsia="宋体" w:hAnsi="宋体" w:cs="Times New Roman" w:hint="eastAsia"/>
        </w:rPr>
        <w:t>公司（</w:t>
      </w:r>
      <w:proofErr w:type="spellStart"/>
      <w:r w:rsidRPr="00AF3389">
        <w:rPr>
          <w:rFonts w:ascii="宋体" w:eastAsia="宋体" w:hAnsi="宋体" w:cs="Times New Roman" w:hint="eastAsia"/>
        </w:rPr>
        <w:t>Pyrum</w:t>
      </w:r>
      <w:proofErr w:type="spellEnd"/>
      <w:r w:rsidRPr="00AF3389">
        <w:rPr>
          <w:rFonts w:ascii="宋体" w:eastAsia="宋体" w:hAnsi="宋体" w:cs="Times New Roman" w:hint="eastAsia"/>
        </w:rPr>
        <w:t>）与梅赛德斯-奔驰公司的合作取得新的进展；将来，该公司将每年从梅赛德斯-奔驰二手零配件中心回收数百吨废轮胎。</w:t>
      </w:r>
    </w:p>
    <w:p w14:paraId="21DE9EE9" w14:textId="77777777" w:rsidR="00AF3389" w:rsidRPr="00AF3389" w:rsidRDefault="00AF3389" w:rsidP="00AF3389">
      <w:pPr>
        <w:rPr>
          <w:rFonts w:ascii="宋体" w:eastAsia="宋体" w:hAnsi="宋体" w:cs="Times New Roman"/>
        </w:rPr>
      </w:pPr>
      <w:r w:rsidRPr="00AF3389">
        <w:rPr>
          <w:rFonts w:ascii="宋体" w:eastAsia="宋体" w:hAnsi="宋体" w:cs="Times New Roman" w:hint="eastAsia"/>
        </w:rPr>
        <w:t>该公司使用专有的热解工艺从废轮胎中回收热解油。然后将所生产的热解油料供应给德国的合作伙伴，巴斯夫公司（</w:t>
      </w:r>
      <w:r w:rsidRPr="00AF3389">
        <w:rPr>
          <w:rFonts w:ascii="宋体" w:eastAsia="宋体" w:hAnsi="宋体" w:cs="Times New Roman"/>
        </w:rPr>
        <w:t>BASF</w:t>
      </w:r>
      <w:r w:rsidRPr="00AF3389">
        <w:rPr>
          <w:rFonts w:ascii="宋体" w:eastAsia="宋体" w:hAnsi="宋体" w:cs="Times New Roman" w:hint="eastAsia"/>
        </w:rPr>
        <w:t>），以这种油料为原料，生产用于制造梅赛德斯-奔驰汽车零部件用的塑料原料。自去年以来，派鲁</w:t>
      </w:r>
      <w:proofErr w:type="gramStart"/>
      <w:r w:rsidRPr="00AF3389">
        <w:rPr>
          <w:rFonts w:ascii="宋体" w:eastAsia="宋体" w:hAnsi="宋体" w:cs="Times New Roman" w:hint="eastAsia"/>
        </w:rPr>
        <w:t>姆</w:t>
      </w:r>
      <w:proofErr w:type="gramEnd"/>
      <w:r w:rsidRPr="00AF3389">
        <w:rPr>
          <w:rFonts w:ascii="宋体" w:eastAsia="宋体" w:hAnsi="宋体" w:cs="Times New Roman" w:hint="eastAsia"/>
        </w:rPr>
        <w:t>一直在向巴斯夫提供这种热解油。随后，巴斯夫将其与农业废物中的生物甲烷一起，生产一种塑料。自去年以来，梅赛德斯-奔驰首批系列生产车型都配备了有这种塑料制成的门把手。此外，梅赛德斯-奔驰将配备一个由回收塑料材料制成的保险杠。正在探索创新再生材料的其他可能应用领域。（金沙江）</w:t>
      </w:r>
    </w:p>
    <w:p w14:paraId="16308E06" w14:textId="77777777" w:rsidR="00E33E1F" w:rsidRPr="00AF3389" w:rsidRDefault="00E33E1F"/>
    <w:sectPr w:rsidR="00E33E1F" w:rsidRPr="00AF33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6296" w14:textId="77777777" w:rsidR="00B81422" w:rsidRDefault="00B81422" w:rsidP="00AF3389">
      <w:r>
        <w:separator/>
      </w:r>
    </w:p>
  </w:endnote>
  <w:endnote w:type="continuationSeparator" w:id="0">
    <w:p w14:paraId="7B2C0595" w14:textId="77777777" w:rsidR="00B81422" w:rsidRDefault="00B81422" w:rsidP="00AF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A4705" w14:textId="77777777" w:rsidR="00B81422" w:rsidRDefault="00B81422" w:rsidP="00AF3389">
      <w:r>
        <w:separator/>
      </w:r>
    </w:p>
  </w:footnote>
  <w:footnote w:type="continuationSeparator" w:id="0">
    <w:p w14:paraId="058705EC" w14:textId="77777777" w:rsidR="00B81422" w:rsidRDefault="00B81422" w:rsidP="00AF3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1"/>
    <w:rsid w:val="00AF3389"/>
    <w:rsid w:val="00B81422"/>
    <w:rsid w:val="00C42BE1"/>
    <w:rsid w:val="00E3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BA5DC7C-DA6F-4B88-B5E0-C271342E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38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33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3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33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2023-05-29T01:38:00Z</dcterms:created>
  <dcterms:modified xsi:type="dcterms:W3CDTF">2023-05-29T01:39:00Z</dcterms:modified>
</cp:coreProperties>
</file>