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7C8" w:rsidRPr="00214050" w:rsidRDefault="009977C8" w:rsidP="009977C8">
      <w:pPr>
        <w:rPr>
          <w:rFonts w:asciiTheme="minorEastAsia" w:eastAsiaTheme="minorEastAsia" w:hAnsiTheme="minorEastAsia"/>
          <w:b/>
        </w:rPr>
      </w:pPr>
      <w:r w:rsidRPr="00214050">
        <w:rPr>
          <w:rFonts w:asciiTheme="minorEastAsia" w:hAnsiTheme="minorEastAsia" w:hint="eastAsia"/>
          <w:b/>
        </w:rPr>
        <w:t>欧励隆</w:t>
      </w:r>
      <w:proofErr w:type="gramStart"/>
      <w:r w:rsidRPr="00214050">
        <w:rPr>
          <w:rFonts w:asciiTheme="minorEastAsia" w:hAnsiTheme="minorEastAsia" w:hint="eastAsia"/>
          <w:b/>
        </w:rPr>
        <w:t>推</w:t>
      </w:r>
      <w:r>
        <w:rPr>
          <w:rFonts w:asciiTheme="minorEastAsia" w:eastAsiaTheme="minorEastAsia" w:hAnsiTheme="minorEastAsia" w:hint="eastAsia"/>
          <w:b/>
        </w:rPr>
        <w:t>出由废轮胎</w:t>
      </w:r>
      <w:proofErr w:type="gramEnd"/>
      <w:r>
        <w:rPr>
          <w:rFonts w:asciiTheme="minorEastAsia" w:eastAsiaTheme="minorEastAsia" w:hAnsiTheme="minorEastAsia" w:hint="eastAsia"/>
          <w:b/>
        </w:rPr>
        <w:t>热解油料生产的</w:t>
      </w:r>
      <w:r w:rsidRPr="00214050">
        <w:rPr>
          <w:rFonts w:asciiTheme="minorEastAsia" w:hAnsiTheme="minorEastAsia" w:hint="eastAsia"/>
          <w:b/>
          <w:kern w:val="0"/>
        </w:rPr>
        <w:t>sN347</w:t>
      </w:r>
      <w:r w:rsidRPr="00214050">
        <w:rPr>
          <w:rFonts w:asciiTheme="minorEastAsia" w:eastAsiaTheme="minorEastAsia" w:hAnsiTheme="minorEastAsia" w:hint="eastAsia"/>
          <w:b/>
        </w:rPr>
        <w:t xml:space="preserve"> </w:t>
      </w:r>
    </w:p>
    <w:p w:rsidR="009977C8" w:rsidRPr="00F1668A" w:rsidRDefault="009977C8" w:rsidP="009977C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据《</w:t>
      </w:r>
      <w:r>
        <w:rPr>
          <w:rFonts w:asciiTheme="minorEastAsia" w:hAnsiTheme="minorEastAsia" w:hint="eastAsia"/>
          <w:i/>
        </w:rPr>
        <w:t>欧洲橡胶杂志</w:t>
      </w:r>
      <w:r>
        <w:rPr>
          <w:rFonts w:asciiTheme="minorEastAsia" w:hAnsiTheme="minorEastAsia" w:hint="eastAsia"/>
        </w:rPr>
        <w:t>》报道：</w:t>
      </w:r>
      <w:r w:rsidRPr="00920D91">
        <w:rPr>
          <w:rFonts w:asciiTheme="minorEastAsia" w:eastAsiaTheme="minorEastAsia" w:hAnsiTheme="minorEastAsia" w:hint="eastAsia"/>
        </w:rPr>
        <w:t>在欧盟资助的</w:t>
      </w:r>
      <w:r>
        <w:rPr>
          <w:rFonts w:asciiTheme="minorEastAsia" w:hAnsiTheme="minorEastAsia" w:hint="eastAsia"/>
        </w:rPr>
        <w:t>炭黑循环（</w:t>
      </w:r>
      <w:proofErr w:type="spellStart"/>
      <w:r w:rsidRPr="00920D91">
        <w:rPr>
          <w:rFonts w:asciiTheme="minorEastAsia" w:eastAsiaTheme="minorEastAsia" w:hAnsiTheme="minorEastAsia" w:hint="eastAsia"/>
        </w:rPr>
        <w:t>BlackCycle</w:t>
      </w:r>
      <w:proofErr w:type="spellEnd"/>
      <w:r>
        <w:rPr>
          <w:rFonts w:asciiTheme="minorEastAsia" w:hAnsiTheme="minorEastAsia" w:hint="eastAsia"/>
        </w:rPr>
        <w:t>）项目中，其研发</w:t>
      </w:r>
      <w:r w:rsidRPr="00920D91">
        <w:rPr>
          <w:rFonts w:asciiTheme="minorEastAsia" w:eastAsiaTheme="minorEastAsia" w:hAnsiTheme="minorEastAsia" w:hint="eastAsia"/>
        </w:rPr>
        <w:t>目标是</w:t>
      </w:r>
      <w:r>
        <w:rPr>
          <w:rFonts w:asciiTheme="minorEastAsia" w:hAnsiTheme="minorEastAsia" w:hint="eastAsia"/>
        </w:rPr>
        <w:t>，</w:t>
      </w:r>
      <w:r>
        <w:rPr>
          <w:rFonts w:asciiTheme="minorEastAsia" w:eastAsiaTheme="minorEastAsia" w:hAnsiTheme="minorEastAsia" w:hint="eastAsia"/>
        </w:rPr>
        <w:t>用</w:t>
      </w:r>
      <w:r>
        <w:rPr>
          <w:rFonts w:asciiTheme="minorEastAsia" w:hAnsiTheme="minorEastAsia" w:hint="eastAsia"/>
        </w:rPr>
        <w:t>废轮胎热解所产生的各种回收材料制成新的可持续轮胎，从而实现真正的循环经济。一条</w:t>
      </w:r>
      <w:r w:rsidRPr="00920D91">
        <w:rPr>
          <w:rFonts w:asciiTheme="minorEastAsia" w:eastAsiaTheme="minorEastAsia" w:hAnsiTheme="minorEastAsia" w:hint="eastAsia"/>
        </w:rPr>
        <w:t>轮胎含有20%到30%的不同类型的炭黑，它们作为</w:t>
      </w:r>
      <w:r>
        <w:rPr>
          <w:rFonts w:asciiTheme="minorEastAsia" w:eastAsiaTheme="minorEastAsia" w:hAnsiTheme="minorEastAsia" w:hint="eastAsia"/>
        </w:rPr>
        <w:t>轮胎</w:t>
      </w:r>
      <w:r>
        <w:rPr>
          <w:rFonts w:asciiTheme="minorEastAsia" w:hAnsiTheme="minorEastAsia" w:hint="eastAsia"/>
        </w:rPr>
        <w:t>胶料</w:t>
      </w:r>
      <w:r w:rsidRPr="00920D91">
        <w:rPr>
          <w:rFonts w:asciiTheme="minorEastAsia" w:eastAsiaTheme="minorEastAsia" w:hAnsiTheme="minorEastAsia" w:hint="eastAsia"/>
        </w:rPr>
        <w:t>的功能性填料。</w:t>
      </w:r>
    </w:p>
    <w:p w:rsidR="009977C8" w:rsidRPr="00920D91" w:rsidRDefault="009977C8" w:rsidP="009977C8">
      <w:pPr>
        <w:rPr>
          <w:rFonts w:asciiTheme="minorEastAsia" w:eastAsiaTheme="minorEastAsia" w:hAnsiTheme="minorEastAsia"/>
        </w:rPr>
      </w:pPr>
      <w:r>
        <w:rPr>
          <w:rFonts w:asciiTheme="minorEastAsia" w:hAnsiTheme="minorEastAsia" w:hint="eastAsia"/>
        </w:rPr>
        <w:t>炭黑是由芳烃</w:t>
      </w:r>
      <w:r>
        <w:rPr>
          <w:rFonts w:asciiTheme="minorEastAsia" w:eastAsiaTheme="minorEastAsia" w:hAnsiTheme="minorEastAsia" w:hint="eastAsia"/>
        </w:rPr>
        <w:t>油的部分分解而成</w:t>
      </w:r>
      <w:r w:rsidRPr="00920D91">
        <w:rPr>
          <w:rFonts w:asciiTheme="minorEastAsia" w:eastAsiaTheme="minorEastAsia" w:hAnsiTheme="minorEastAsia" w:hint="eastAsia"/>
        </w:rPr>
        <w:t>的。因此，</w:t>
      </w:r>
      <w:r>
        <w:rPr>
          <w:rFonts w:asciiTheme="minorEastAsia" w:eastAsiaTheme="minorEastAsia" w:hAnsiTheme="minorEastAsia" w:hint="eastAsia"/>
        </w:rPr>
        <w:t>该</w:t>
      </w:r>
      <w:r w:rsidRPr="00920D91">
        <w:rPr>
          <w:rFonts w:asciiTheme="minorEastAsia" w:eastAsiaTheme="minorEastAsia" w:hAnsiTheme="minorEastAsia" w:hint="eastAsia"/>
        </w:rPr>
        <w:t>循环过程</w:t>
      </w:r>
      <w:r>
        <w:rPr>
          <w:rFonts w:asciiTheme="minorEastAsia" w:hAnsiTheme="minorEastAsia" w:hint="eastAsia"/>
        </w:rPr>
        <w:t>的一个重要步骤是,把废轮胎热解过程中获取的热解回收油，用来生产具有与传统炭黑相同性质的可持续炭黑（</w:t>
      </w:r>
      <w:proofErr w:type="spellStart"/>
      <w:r>
        <w:rPr>
          <w:rFonts w:asciiTheme="minorEastAsia" w:hAnsiTheme="minorEastAsia" w:hint="eastAsia"/>
        </w:rPr>
        <w:t>sCB</w:t>
      </w:r>
      <w:proofErr w:type="spellEnd"/>
      <w:r>
        <w:rPr>
          <w:rFonts w:asciiTheme="minorEastAsia" w:hAnsiTheme="minorEastAsia" w:hint="eastAsia"/>
        </w:rPr>
        <w:t>，即</w:t>
      </w:r>
      <w:r>
        <w:rPr>
          <w:rFonts w:asciiTheme="minorEastAsia" w:hAnsiTheme="minorEastAsia"/>
        </w:rPr>
        <w:t xml:space="preserve">Sustainable </w:t>
      </w:r>
      <w:r>
        <w:rPr>
          <w:rFonts w:asciiTheme="minorEastAsia" w:hAnsiTheme="minorEastAsia" w:hint="eastAsia"/>
        </w:rPr>
        <w:t>C</w:t>
      </w:r>
      <w:r>
        <w:rPr>
          <w:rFonts w:asciiTheme="minorEastAsia" w:hAnsiTheme="minorEastAsia"/>
        </w:rPr>
        <w:t xml:space="preserve">arbon </w:t>
      </w:r>
      <w:r>
        <w:rPr>
          <w:rFonts w:asciiTheme="minorEastAsia" w:hAnsiTheme="minorEastAsia" w:hint="eastAsia"/>
        </w:rPr>
        <w:t>B</w:t>
      </w:r>
      <w:r w:rsidRPr="00DF6E1F">
        <w:rPr>
          <w:rFonts w:asciiTheme="minorEastAsia" w:hAnsiTheme="minorEastAsia"/>
        </w:rPr>
        <w:t>lack</w:t>
      </w:r>
      <w:r>
        <w:rPr>
          <w:rFonts w:asciiTheme="minorEastAsia" w:hAnsiTheme="minorEastAsia" w:hint="eastAsia"/>
        </w:rPr>
        <w:t>）。大约在一年前，该项目组织者曾报告</w:t>
      </w:r>
      <w:r w:rsidRPr="00920D91">
        <w:rPr>
          <w:rFonts w:asciiTheme="minorEastAsia" w:eastAsiaTheme="minorEastAsia" w:hAnsiTheme="minorEastAsia" w:hint="eastAsia"/>
        </w:rPr>
        <w:t>称，</w:t>
      </w:r>
      <w:r>
        <w:rPr>
          <w:rFonts w:asciiTheme="minorEastAsia" w:hAnsiTheme="minorEastAsia" w:hint="eastAsia"/>
        </w:rPr>
        <w:t>其</w:t>
      </w:r>
      <w:r w:rsidRPr="00920D91">
        <w:rPr>
          <w:rFonts w:asciiTheme="minorEastAsia" w:eastAsiaTheme="minorEastAsia" w:hAnsiTheme="minorEastAsia" w:hint="eastAsia"/>
        </w:rPr>
        <w:t>合作伙伴</w:t>
      </w:r>
      <w:r>
        <w:rPr>
          <w:rFonts w:asciiTheme="minorEastAsia" w:hAnsiTheme="minorEastAsia" w:hint="eastAsia"/>
        </w:rPr>
        <w:t>欧励隆工程</w:t>
      </w:r>
      <w:proofErr w:type="gramStart"/>
      <w:r>
        <w:rPr>
          <w:rFonts w:asciiTheme="minorEastAsia" w:hAnsiTheme="minorEastAsia" w:hint="eastAsia"/>
        </w:rPr>
        <w:t>炭</w:t>
      </w:r>
      <w:proofErr w:type="gramEnd"/>
      <w:r>
        <w:rPr>
          <w:rFonts w:asciiTheme="minorEastAsia" w:hAnsiTheme="minorEastAsia" w:hint="eastAsia"/>
        </w:rPr>
        <w:t>公司已</w:t>
      </w:r>
      <w:r>
        <w:rPr>
          <w:rFonts w:asciiTheme="minorEastAsia" w:eastAsiaTheme="minorEastAsia" w:hAnsiTheme="minorEastAsia" w:hint="eastAsia"/>
        </w:rPr>
        <w:t>能够生产</w:t>
      </w:r>
      <w:r w:rsidRPr="00920D91">
        <w:rPr>
          <w:rFonts w:asciiTheme="minorEastAsia" w:eastAsiaTheme="minorEastAsia" w:hAnsiTheme="minorEastAsia" w:hint="eastAsia"/>
        </w:rPr>
        <w:t>出sN234类型的炭黑。</w:t>
      </w:r>
      <w:r>
        <w:rPr>
          <w:rFonts w:asciiTheme="minorEastAsia" w:hAnsiTheme="minorEastAsia" w:hint="eastAsia"/>
        </w:rPr>
        <w:t>其</w:t>
      </w:r>
      <w:r w:rsidRPr="00920D91">
        <w:rPr>
          <w:rFonts w:asciiTheme="minorEastAsia" w:eastAsiaTheme="minorEastAsia" w:hAnsiTheme="minorEastAsia" w:hint="eastAsia"/>
        </w:rPr>
        <w:t>性能表明，这种新产品可以作为传统N234</w:t>
      </w:r>
      <w:r>
        <w:rPr>
          <w:rFonts w:asciiTheme="minorEastAsia" w:hAnsiTheme="minorEastAsia" w:hint="eastAsia"/>
        </w:rPr>
        <w:t>的替代品</w:t>
      </w:r>
      <w:r w:rsidRPr="00920D91">
        <w:rPr>
          <w:rFonts w:asciiTheme="minorEastAsia" w:eastAsiaTheme="minorEastAsia" w:hAnsiTheme="minorEastAsia" w:hint="eastAsia"/>
        </w:rPr>
        <w:t>。最近，</w:t>
      </w:r>
      <w:r>
        <w:rPr>
          <w:rFonts w:asciiTheme="minorEastAsia" w:hAnsiTheme="minorEastAsia" w:hint="eastAsia"/>
        </w:rPr>
        <w:t>欧励隆</w:t>
      </w:r>
      <w:r w:rsidRPr="00920D91">
        <w:rPr>
          <w:rFonts w:asciiTheme="minorEastAsia" w:eastAsiaTheme="minorEastAsia" w:hAnsiTheme="minorEastAsia" w:hint="eastAsia"/>
        </w:rPr>
        <w:t>公司在他们的试验工厂</w:t>
      </w:r>
      <w:r>
        <w:rPr>
          <w:rFonts w:asciiTheme="minorEastAsia" w:eastAsiaTheme="minorEastAsia" w:hAnsiTheme="minorEastAsia" w:hint="eastAsia"/>
        </w:rPr>
        <w:t>又</w:t>
      </w:r>
      <w:r w:rsidRPr="00920D91">
        <w:rPr>
          <w:rFonts w:asciiTheme="minorEastAsia" w:eastAsiaTheme="minorEastAsia" w:hAnsiTheme="minorEastAsia" w:hint="eastAsia"/>
        </w:rPr>
        <w:t>成功</w:t>
      </w:r>
      <w:r>
        <w:rPr>
          <w:rFonts w:asciiTheme="minorEastAsia" w:eastAsiaTheme="minorEastAsia" w:hAnsiTheme="minorEastAsia" w:hint="eastAsia"/>
        </w:rPr>
        <w:t>地生产出</w:t>
      </w:r>
      <w:r w:rsidRPr="00920D91">
        <w:rPr>
          <w:rFonts w:asciiTheme="minorEastAsia" w:eastAsiaTheme="minorEastAsia" w:hAnsiTheme="minorEastAsia" w:hint="eastAsia"/>
        </w:rPr>
        <w:t>另一种类型的</w:t>
      </w:r>
      <w:r>
        <w:rPr>
          <w:rFonts w:asciiTheme="minorEastAsia" w:eastAsiaTheme="minorEastAsia" w:hAnsiTheme="minorEastAsia" w:hint="eastAsia"/>
        </w:rPr>
        <w:t>可持续</w:t>
      </w:r>
      <w:r w:rsidRPr="00920D91">
        <w:rPr>
          <w:rFonts w:asciiTheme="minorEastAsia" w:eastAsiaTheme="minorEastAsia" w:hAnsiTheme="minorEastAsia" w:hint="eastAsia"/>
        </w:rPr>
        <w:t>炭黑，</w:t>
      </w:r>
      <w:r>
        <w:rPr>
          <w:rFonts w:asciiTheme="minorEastAsia" w:hAnsiTheme="minorEastAsia" w:hint="eastAsia"/>
        </w:rPr>
        <w:t>即</w:t>
      </w:r>
      <w:bookmarkStart w:id="0" w:name="OLE_LINK2"/>
      <w:r w:rsidRPr="00920D91">
        <w:rPr>
          <w:rFonts w:asciiTheme="minorEastAsia" w:eastAsiaTheme="minorEastAsia" w:hAnsiTheme="minorEastAsia" w:hint="eastAsia"/>
        </w:rPr>
        <w:t>sN347</w:t>
      </w:r>
      <w:bookmarkEnd w:id="0"/>
      <w:r w:rsidRPr="00920D91">
        <w:rPr>
          <w:rFonts w:asciiTheme="minorEastAsia" w:eastAsiaTheme="minorEastAsia" w:hAnsiTheme="minorEastAsia" w:hint="eastAsia"/>
        </w:rPr>
        <w:t>。</w:t>
      </w:r>
      <w:r>
        <w:rPr>
          <w:rFonts w:asciiTheme="minorEastAsia" w:hAnsiTheme="minorEastAsia" w:hint="eastAsia"/>
        </w:rPr>
        <w:t>其物化性能</w:t>
      </w:r>
      <w:r w:rsidRPr="00920D91">
        <w:rPr>
          <w:rFonts w:asciiTheme="minorEastAsia" w:eastAsiaTheme="minorEastAsia" w:hAnsiTheme="minorEastAsia" w:hint="eastAsia"/>
        </w:rPr>
        <w:t>分析</w:t>
      </w:r>
      <w:r>
        <w:rPr>
          <w:rFonts w:asciiTheme="minorEastAsia" w:hAnsiTheme="minorEastAsia" w:hint="eastAsia"/>
        </w:rPr>
        <w:t>和胶料性能测试结果表明，这种新炭黑完全</w:t>
      </w:r>
      <w:r w:rsidRPr="00920D91">
        <w:rPr>
          <w:rFonts w:asciiTheme="minorEastAsia" w:eastAsiaTheme="minorEastAsia" w:hAnsiTheme="minorEastAsia" w:hint="eastAsia"/>
        </w:rPr>
        <w:t>可以作为传统N347的替代品。</w:t>
      </w:r>
      <w:r>
        <w:rPr>
          <w:rFonts w:asciiTheme="minorEastAsia" w:eastAsiaTheme="minorEastAsia" w:hAnsiTheme="minorEastAsia" w:hint="eastAsia"/>
        </w:rPr>
        <w:t>（嘉陵江）</w:t>
      </w:r>
    </w:p>
    <w:p w:rsidR="002E6C59" w:rsidRDefault="002E6C59"/>
    <w:sectPr w:rsidR="002E6C59" w:rsidSect="002E6C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977C8"/>
    <w:rsid w:val="002E6C59"/>
    <w:rsid w:val="00387768"/>
    <w:rsid w:val="003E7755"/>
    <w:rsid w:val="00997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7C8"/>
    <w:pPr>
      <w:widowControl w:val="0"/>
      <w:jc w:val="both"/>
    </w:pPr>
    <w:rPr>
      <w:rFonts w:ascii="Calibri" w:eastAsia="宋体" w:hAnsi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2022-12-23T09:02:00Z</dcterms:created>
  <dcterms:modified xsi:type="dcterms:W3CDTF">2022-12-23T09:02:00Z</dcterms:modified>
</cp:coreProperties>
</file>