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B14" w:rsidRPr="009234EC" w:rsidRDefault="00044B14" w:rsidP="00044B14">
      <w:pPr>
        <w:widowControl/>
        <w:pBdr>
          <w:bottom w:val="single" w:sz="6" w:space="8" w:color="BECDE5"/>
        </w:pBdr>
        <w:spacing w:after="75"/>
        <w:ind w:left="300" w:right="300"/>
        <w:jc w:val="center"/>
        <w:outlineLvl w:val="0"/>
        <w:rPr>
          <w:rFonts w:ascii="宋体" w:eastAsia="宋体" w:hAnsi="宋体" w:cs="宋体"/>
          <w:b/>
          <w:bCs/>
          <w:color w:val="03005C"/>
          <w:kern w:val="36"/>
          <w:sz w:val="33"/>
          <w:szCs w:val="33"/>
        </w:rPr>
      </w:pPr>
      <w:r w:rsidRPr="009234EC">
        <w:rPr>
          <w:rFonts w:ascii="宋体" w:eastAsia="宋体" w:hAnsi="宋体" w:cs="宋体" w:hint="eastAsia"/>
          <w:b/>
          <w:bCs/>
          <w:color w:val="03005C"/>
          <w:kern w:val="36"/>
          <w:sz w:val="33"/>
          <w:szCs w:val="33"/>
        </w:rPr>
        <w:t>2022年白炭黑弱势下行 全年下跌14.81%</w:t>
      </w:r>
    </w:p>
    <w:p w:rsidR="00044B14" w:rsidRPr="00044B14" w:rsidRDefault="00044B14" w:rsidP="00044B14">
      <w:pPr>
        <w:widowControl/>
        <w:spacing w:before="225" w:after="225" w:line="345" w:lineRule="atLeast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9234EC">
        <w:rPr>
          <w:rFonts w:ascii="宋体" w:eastAsia="宋体" w:hAnsi="宋体" w:cs="宋体" w:hint="eastAsia"/>
          <w:color w:val="000000"/>
          <w:kern w:val="0"/>
          <w:szCs w:val="21"/>
        </w:rPr>
        <w:t xml:space="preserve">　截止到2022年12月16日，国内</w:t>
      </w:r>
      <w:proofErr w:type="gramStart"/>
      <w:r w:rsidRPr="009234EC">
        <w:rPr>
          <w:rFonts w:ascii="宋体" w:eastAsia="宋体" w:hAnsi="宋体" w:cs="宋体" w:hint="eastAsia"/>
          <w:color w:val="000000"/>
          <w:kern w:val="0"/>
          <w:szCs w:val="21"/>
        </w:rPr>
        <w:t>橡胶级白</w:t>
      </w:r>
      <w:proofErr w:type="gramEnd"/>
      <w:r w:rsidRPr="009234EC">
        <w:rPr>
          <w:rFonts w:ascii="宋体" w:eastAsia="宋体" w:hAnsi="宋体" w:cs="宋体" w:hint="eastAsia"/>
          <w:color w:val="000000"/>
          <w:kern w:val="0"/>
          <w:szCs w:val="21"/>
        </w:rPr>
        <w:t>炭黑市场弱势下行走势，2022年白炭黑价格全年下跌14.81%，1月份价格是6750元/吨，截止12月16日价格是5750元/吨，2022年白炭黑整体市场呈现持续下滑走势，进入11月份，价格稍有回弹，价格小幅上调，3月至7月是一年中相对比较稳定的，价格高点在年初1月份价格是6750元/吨，价格最低点在10月份，价格均价在5600元/吨。</w:t>
      </w:r>
    </w:p>
    <w:p w:rsidR="00044B14" w:rsidRPr="009234EC" w:rsidRDefault="00044B14" w:rsidP="00044B14">
      <w:pPr>
        <w:widowControl/>
        <w:spacing w:before="225" w:after="225" w:line="345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044B14">
        <w:drawing>
          <wp:inline distT="0" distB="0" distL="0" distR="0">
            <wp:extent cx="5274310" cy="3542061"/>
            <wp:effectExtent l="19050" t="0" r="2540" b="0"/>
            <wp:docPr id="2" name="图片 2" descr="https://img.100ppi.com/uppic/2022/12/16/bb203084f6de8c6ffeff0df8c96208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.100ppi.com/uppic/2022/12/16/bb203084f6de8c6ffeff0df8c96208e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42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34EC">
        <w:rPr>
          <w:rFonts w:ascii="宋体" w:eastAsia="宋体" w:hAnsi="宋体" w:cs="宋体" w:hint="eastAsia"/>
          <w:color w:val="000000"/>
          <w:kern w:val="0"/>
          <w:szCs w:val="21"/>
        </w:rPr>
        <w:t>2022年白炭黑整体市场有涨有跌，价格高点在年初价格是6750元/吨，价格范围波动不大，3-7月价格保持稳定运行，7-10月后价格一路下行，直到11月份稍有回弹，小幅回调，价格在5650元/吨，白炭黑全年跌幅在1000元/吨，全年下跌14.81%。</w:t>
      </w:r>
    </w:p>
    <w:p w:rsidR="00044B14" w:rsidRPr="009234EC" w:rsidRDefault="00044B14" w:rsidP="00044B14">
      <w:pPr>
        <w:widowControl/>
        <w:spacing w:before="225" w:after="225" w:line="345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234EC">
        <w:rPr>
          <w:rFonts w:ascii="宋体" w:eastAsia="宋体" w:hAnsi="宋体" w:cs="宋体" w:hint="eastAsia"/>
          <w:color w:val="000000"/>
          <w:kern w:val="0"/>
          <w:szCs w:val="21"/>
        </w:rPr>
        <w:t>2022上半年白炭黑价格高点在1月份，价格低点在3月份，进入4月份白炭黑价格稍有回弹，价格上涨，但是上涨空间有限，整体上半年弱势运行为主，进入下半年，白炭黑走势持续下行，6月初白炭黑的价格是6325元/吨，是整个下半年价格高点，直至10月末，白炭黑价格出现下半年低点5600元/吨，进入11月份白炭黑价格止跌回弹，价格小幅上涨，整体市场供需尚可，没有货紧的状态。</w:t>
      </w:r>
    </w:p>
    <w:p w:rsidR="00044B14" w:rsidRPr="009234EC" w:rsidRDefault="00044B14" w:rsidP="00044B14">
      <w:pPr>
        <w:widowControl/>
        <w:spacing w:line="345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044B14">
        <w:lastRenderedPageBreak/>
        <w:drawing>
          <wp:inline distT="0" distB="0" distL="0" distR="0">
            <wp:extent cx="5274310" cy="3299491"/>
            <wp:effectExtent l="19050" t="0" r="2540" b="0"/>
            <wp:docPr id="4" name="图片 4" descr="https://img.100ppi.com/uppic/2022/12/17/4ee712ba09ac1a799f4fd5050dd6166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.100ppi.com/uppic/2022/12/17/4ee712ba09ac1a799f4fd5050dd6166f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99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34EC">
        <w:rPr>
          <w:rFonts w:ascii="宋体" w:eastAsia="宋体" w:hAnsi="宋体" w:cs="宋体" w:hint="eastAsia"/>
          <w:color w:val="000000"/>
          <w:kern w:val="0"/>
          <w:szCs w:val="21"/>
        </w:rPr>
        <w:t>上游盐酸：2022年盐酸市场震荡运行，有涨有跌，这一年当中有两次低点，10月中旬和11月中旬，价格在176.67元/吨，价格高点在11月末，价格在198元/吨.9月至12月盐酸价格走势向好，价格上涨，三个月涨幅13.48%，目前盐酸市场走势偏强。</w:t>
      </w:r>
    </w:p>
    <w:p w:rsidR="00044B14" w:rsidRPr="00044B14" w:rsidRDefault="00044B14">
      <w:r w:rsidRPr="009234EC">
        <w:rPr>
          <w:rFonts w:ascii="宋体" w:eastAsia="宋体" w:hAnsi="宋体" w:cs="宋体" w:hint="eastAsia"/>
          <w:color w:val="000000"/>
          <w:kern w:val="0"/>
          <w:szCs w:val="21"/>
        </w:rPr>
        <w:t>白炭黑在橡胶行业起着很大的作用，沉淀法白炭黑在雪地轮胎、防滑轮胎和绿色轮胎方面得到大量应用，特别是近几年新能源汽车的市场占有量越来越大，绿色轮胎需求增加，从目前发展来看，白炭黑后市会越来越好。</w:t>
      </w:r>
    </w:p>
    <w:sectPr w:rsidR="00044B14" w:rsidRPr="00044B14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4B14"/>
    <w:rsid w:val="00044B14"/>
    <w:rsid w:val="002E6C59"/>
    <w:rsid w:val="003E7755"/>
    <w:rsid w:val="00791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B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44B1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44B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2022-12-26T02:17:00Z</dcterms:created>
  <dcterms:modified xsi:type="dcterms:W3CDTF">2022-12-26T02:26:00Z</dcterms:modified>
</cp:coreProperties>
</file>