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B2D" w:rsidRDefault="00345B2D" w:rsidP="00345B2D">
      <w:pPr>
        <w:rPr>
          <w:rFonts w:asciiTheme="minorEastAsia" w:hAnsiTheme="minorEastAsia"/>
          <w:b/>
        </w:rPr>
      </w:pPr>
      <w:r w:rsidRPr="00F754F0">
        <w:rPr>
          <w:rFonts w:asciiTheme="minorEastAsia" w:hAnsiTheme="minorEastAsia" w:hint="eastAsia"/>
          <w:b/>
        </w:rPr>
        <w:t>大友嘉能</w:t>
      </w:r>
      <w:proofErr w:type="gramStart"/>
      <w:r w:rsidRPr="00F754F0">
        <w:rPr>
          <w:rFonts w:asciiTheme="minorEastAsia" w:hAnsiTheme="minorEastAsia" w:hint="eastAsia"/>
          <w:b/>
        </w:rPr>
        <w:t>精碳科技</w:t>
      </w:r>
      <w:proofErr w:type="gramEnd"/>
      <w:r>
        <w:rPr>
          <w:rFonts w:asciiTheme="minorEastAsia" w:hAnsiTheme="minorEastAsia" w:hint="eastAsia"/>
          <w:b/>
        </w:rPr>
        <w:t>股票</w:t>
      </w:r>
      <w:r w:rsidRPr="00F754F0">
        <w:rPr>
          <w:rFonts w:asciiTheme="minorEastAsia" w:hAnsiTheme="minorEastAsia" w:hint="eastAsia"/>
          <w:b/>
        </w:rPr>
        <w:t>在</w:t>
      </w:r>
      <w:r>
        <w:rPr>
          <w:rFonts w:asciiTheme="minorEastAsia" w:hAnsiTheme="minorEastAsia" w:hint="eastAsia"/>
          <w:b/>
        </w:rPr>
        <w:t>北交所</w:t>
      </w:r>
      <w:r w:rsidRPr="00F754F0">
        <w:rPr>
          <w:rFonts w:asciiTheme="minorEastAsia" w:hAnsiTheme="minorEastAsia" w:hint="eastAsia"/>
          <w:b/>
        </w:rPr>
        <w:t>挂牌上市</w:t>
      </w:r>
    </w:p>
    <w:p w:rsidR="00345B2D" w:rsidRDefault="00345B2D" w:rsidP="00345B2D">
      <w:pPr>
        <w:rPr>
          <w:rFonts w:asciiTheme="minorEastAsia" w:hAnsiTheme="minorEastAsia"/>
        </w:rPr>
      </w:pPr>
      <w:r w:rsidRPr="00F754F0">
        <w:rPr>
          <w:rFonts w:asciiTheme="minorEastAsia" w:hAnsiTheme="minorEastAsia" w:hint="eastAsia"/>
        </w:rPr>
        <w:t>据</w:t>
      </w:r>
      <w:r>
        <w:rPr>
          <w:rFonts w:asciiTheme="minorEastAsia" w:hAnsiTheme="minorEastAsia" w:hint="eastAsia"/>
        </w:rPr>
        <w:t>《</w:t>
      </w:r>
      <w:r w:rsidRPr="00F754F0">
        <w:rPr>
          <w:rFonts w:asciiTheme="minorEastAsia" w:hAnsiTheme="minorEastAsia" w:hint="eastAsia"/>
          <w:i/>
        </w:rPr>
        <w:t>嘉峪关市人民政府网站</w:t>
      </w:r>
      <w:r>
        <w:rPr>
          <w:rFonts w:asciiTheme="minorEastAsia" w:hAnsiTheme="minorEastAsia" w:hint="eastAsia"/>
        </w:rPr>
        <w:t>》报道：</w:t>
      </w:r>
      <w:bookmarkStart w:id="0" w:name="OLE_LINK12"/>
      <w:bookmarkStart w:id="1" w:name="OLE_LINK13"/>
      <w:r>
        <w:rPr>
          <w:rFonts w:asciiTheme="minorEastAsia" w:hAnsiTheme="minorEastAsia" w:hint="eastAsia"/>
        </w:rPr>
        <w:t>近日，</w:t>
      </w:r>
      <w:r w:rsidRPr="00F754F0">
        <w:rPr>
          <w:rFonts w:asciiTheme="minorEastAsia" w:hAnsiTheme="minorEastAsia" w:hint="eastAsia"/>
        </w:rPr>
        <w:t>嘉峪关大友嘉能</w:t>
      </w:r>
      <w:bookmarkStart w:id="2" w:name="OLE_LINK18"/>
      <w:bookmarkStart w:id="3" w:name="OLE_LINK19"/>
      <w:proofErr w:type="gramStart"/>
      <w:r>
        <w:rPr>
          <w:rFonts w:asciiTheme="minorEastAsia" w:hAnsiTheme="minorEastAsia" w:hint="eastAsia"/>
        </w:rPr>
        <w:t>精碳科技</w:t>
      </w:r>
      <w:bookmarkEnd w:id="2"/>
      <w:bookmarkEnd w:id="3"/>
      <w:proofErr w:type="gramEnd"/>
      <w:r>
        <w:rPr>
          <w:rFonts w:asciiTheme="minorEastAsia" w:hAnsiTheme="minorEastAsia" w:hint="eastAsia"/>
        </w:rPr>
        <w:t>股份有限公司在全国中小企业股份转让系统</w:t>
      </w:r>
      <w:r w:rsidRPr="00F754F0">
        <w:rPr>
          <w:rFonts w:asciiTheme="minorEastAsia" w:hAnsiTheme="minorEastAsia" w:hint="eastAsia"/>
        </w:rPr>
        <w:t>成功挂牌。</w:t>
      </w:r>
      <w:bookmarkEnd w:id="0"/>
      <w:bookmarkEnd w:id="1"/>
      <w:r>
        <w:rPr>
          <w:rFonts w:asciiTheme="minorEastAsia" w:hAnsiTheme="minorEastAsia" w:hint="eastAsia"/>
          <w:kern w:val="0"/>
        </w:rPr>
        <w:t>经过一年的努力</w:t>
      </w:r>
      <w:r w:rsidRPr="00F754F0">
        <w:rPr>
          <w:rFonts w:asciiTheme="minorEastAsia" w:hAnsiTheme="minorEastAsia" w:hint="eastAsia"/>
        </w:rPr>
        <w:t>，</w:t>
      </w:r>
      <w:r>
        <w:rPr>
          <w:rFonts w:asciiTheme="minorEastAsia" w:hAnsiTheme="minorEastAsia" w:hint="eastAsia"/>
        </w:rPr>
        <w:t>该</w:t>
      </w:r>
      <w:r w:rsidRPr="00F754F0">
        <w:rPr>
          <w:rFonts w:asciiTheme="minorEastAsia" w:hAnsiTheme="minorEastAsia" w:hint="eastAsia"/>
        </w:rPr>
        <w:t>公司</w:t>
      </w:r>
      <w:r>
        <w:rPr>
          <w:rFonts w:asciiTheme="minorEastAsia" w:hAnsiTheme="minorEastAsia" w:hint="eastAsia"/>
        </w:rPr>
        <w:t>的</w:t>
      </w:r>
      <w:r w:rsidRPr="00F754F0">
        <w:rPr>
          <w:rFonts w:asciiTheme="minorEastAsia" w:hAnsiTheme="minorEastAsia" w:hint="eastAsia"/>
        </w:rPr>
        <w:t>挂牌申请获得批准</w:t>
      </w:r>
      <w:r>
        <w:rPr>
          <w:rFonts w:asciiTheme="minorEastAsia" w:hAnsiTheme="minorEastAsia" w:hint="eastAsia"/>
        </w:rPr>
        <w:t>，最终在北京证券交易所注册上市；</w:t>
      </w:r>
      <w:r w:rsidRPr="00F754F0">
        <w:rPr>
          <w:rFonts w:asciiTheme="minorEastAsia" w:hAnsiTheme="minorEastAsia" w:hint="eastAsia"/>
        </w:rPr>
        <w:t>证券简称：大友嘉能</w:t>
      </w:r>
      <w:r>
        <w:rPr>
          <w:rFonts w:asciiTheme="minorEastAsia" w:hAnsiTheme="minorEastAsia" w:hint="eastAsia"/>
        </w:rPr>
        <w:t>，</w:t>
      </w:r>
      <w:r w:rsidRPr="00F754F0">
        <w:rPr>
          <w:rFonts w:asciiTheme="minorEastAsia" w:hAnsiTheme="minorEastAsia" w:hint="eastAsia"/>
        </w:rPr>
        <w:t>证券代码：</w:t>
      </w:r>
      <w:r>
        <w:rPr>
          <w:rFonts w:asciiTheme="minorEastAsia" w:hAnsiTheme="minorEastAsia" w:hint="eastAsia"/>
        </w:rPr>
        <w:t>873970</w:t>
      </w:r>
      <w:r w:rsidRPr="00F754F0">
        <w:rPr>
          <w:rFonts w:asciiTheme="minorEastAsia" w:hAnsiTheme="minorEastAsia" w:hint="eastAsia"/>
        </w:rPr>
        <w:t>，并于2022年12月19日起挂牌</w:t>
      </w:r>
      <w:r>
        <w:rPr>
          <w:rFonts w:asciiTheme="minorEastAsia" w:hAnsiTheme="minorEastAsia" w:hint="eastAsia"/>
        </w:rPr>
        <w:t>交易</w:t>
      </w:r>
      <w:r w:rsidRPr="00F754F0">
        <w:rPr>
          <w:rFonts w:asciiTheme="minorEastAsia" w:hAnsiTheme="minorEastAsia" w:hint="eastAsia"/>
        </w:rPr>
        <w:t>。大友嘉能</w:t>
      </w:r>
      <w:proofErr w:type="gramStart"/>
      <w:r>
        <w:rPr>
          <w:rFonts w:asciiTheme="minorEastAsia" w:hAnsiTheme="minorEastAsia" w:hint="eastAsia"/>
        </w:rPr>
        <w:t>精碳科技</w:t>
      </w:r>
      <w:proofErr w:type="gramEnd"/>
      <w:r>
        <w:rPr>
          <w:rFonts w:asciiTheme="minorEastAsia" w:hAnsiTheme="minorEastAsia" w:hint="eastAsia"/>
        </w:rPr>
        <w:t>公司这次挂牌上市的主办券商</w:t>
      </w:r>
      <w:proofErr w:type="gramStart"/>
      <w:r>
        <w:rPr>
          <w:rFonts w:asciiTheme="minorEastAsia" w:hAnsiTheme="minorEastAsia" w:hint="eastAsia"/>
        </w:rPr>
        <w:t>是申万宏</w:t>
      </w:r>
      <w:proofErr w:type="gramEnd"/>
      <w:r>
        <w:rPr>
          <w:rFonts w:asciiTheme="minorEastAsia" w:hAnsiTheme="minorEastAsia" w:hint="eastAsia"/>
        </w:rPr>
        <w:t>源承销保荐，法律顾问为北京大成律师事务所，财务审计由</w:t>
      </w:r>
      <w:r w:rsidRPr="00F754F0">
        <w:rPr>
          <w:rFonts w:asciiTheme="minorEastAsia" w:hAnsiTheme="minorEastAsia" w:hint="eastAsia"/>
        </w:rPr>
        <w:t>大信会计师事务所</w:t>
      </w:r>
      <w:r>
        <w:rPr>
          <w:rFonts w:asciiTheme="minorEastAsia" w:hAnsiTheme="minorEastAsia" w:hint="eastAsia"/>
        </w:rPr>
        <w:t>负责</w:t>
      </w:r>
      <w:r w:rsidRPr="00F754F0">
        <w:rPr>
          <w:rFonts w:asciiTheme="minorEastAsia" w:hAnsiTheme="minorEastAsia" w:hint="eastAsia"/>
        </w:rPr>
        <w:t>。</w:t>
      </w:r>
    </w:p>
    <w:p w:rsidR="00345B2D" w:rsidRDefault="00345B2D" w:rsidP="00345B2D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据了解，</w:t>
      </w:r>
      <w:r w:rsidRPr="00C32A48">
        <w:rPr>
          <w:rFonts w:asciiTheme="minorEastAsia" w:hAnsiTheme="minorEastAsia" w:hint="eastAsia"/>
        </w:rPr>
        <w:t>大友嘉能成立于2012年08月，注册地位于甘肃省嘉峪关市嘉东工业园区</w:t>
      </w:r>
      <w:r>
        <w:rPr>
          <w:rFonts w:asciiTheme="minorEastAsia" w:hAnsiTheme="minorEastAsia" w:hint="eastAsia"/>
        </w:rPr>
        <w:t>，</w:t>
      </w:r>
      <w:r w:rsidRPr="00C32A48">
        <w:rPr>
          <w:rFonts w:asciiTheme="minorEastAsia" w:hAnsiTheme="minorEastAsia" w:hint="eastAsia"/>
        </w:rPr>
        <w:t>是一家专业从事炭黑研发、生产及销售的国家级高新技术企业，</w:t>
      </w:r>
      <w:r>
        <w:rPr>
          <w:rFonts w:asciiTheme="minorEastAsia" w:hAnsiTheme="minorEastAsia" w:hint="eastAsia"/>
        </w:rPr>
        <w:t>2021年炭黑产能6万吨（4万吨与2万吨生产线各一条），主要产品</w:t>
      </w:r>
      <w:r w:rsidRPr="00C32A48">
        <w:rPr>
          <w:rFonts w:asciiTheme="minorEastAsia" w:hAnsiTheme="minorEastAsia" w:hint="eastAsia"/>
        </w:rPr>
        <w:t>包括N100系列、N200</w:t>
      </w:r>
      <w:r>
        <w:rPr>
          <w:rFonts w:asciiTheme="minorEastAsia" w:hAnsiTheme="minorEastAsia" w:hint="eastAsia"/>
        </w:rPr>
        <w:t>系列及其他色母粒专用系列等改性高规格型号炭黑</w:t>
      </w:r>
      <w:r w:rsidRPr="00C32A48">
        <w:rPr>
          <w:rFonts w:asciiTheme="minorEastAsia" w:hAnsiTheme="minorEastAsia" w:hint="eastAsia"/>
        </w:rPr>
        <w:t>，是目前国内原料优质、设备完善、工艺水平领先的优质炭黑生产基地之一。</w:t>
      </w:r>
      <w:r w:rsidRPr="00DA5AE5">
        <w:rPr>
          <w:rFonts w:asciiTheme="minorEastAsia" w:hAnsiTheme="minorEastAsia" w:hint="eastAsia"/>
        </w:rPr>
        <w:t>近日</w:t>
      </w:r>
      <w:r>
        <w:rPr>
          <w:rFonts w:asciiTheme="minorEastAsia" w:hAnsiTheme="minorEastAsia" w:hint="eastAsia"/>
        </w:rPr>
        <w:t>，该公司</w:t>
      </w:r>
      <w:r w:rsidRPr="00DA5AE5">
        <w:rPr>
          <w:rFonts w:asciiTheme="minorEastAsia" w:hAnsiTheme="minorEastAsia" w:hint="eastAsia"/>
        </w:rPr>
        <w:t>被</w:t>
      </w:r>
      <w:r>
        <w:rPr>
          <w:rFonts w:asciiTheme="minorEastAsia" w:hAnsiTheme="minorEastAsia" w:hint="eastAsia"/>
        </w:rPr>
        <w:t>国家工信部</w:t>
      </w:r>
      <w:r w:rsidRPr="00DA5AE5">
        <w:rPr>
          <w:rFonts w:asciiTheme="minorEastAsia" w:hAnsiTheme="minorEastAsia" w:hint="eastAsia"/>
        </w:rPr>
        <w:t>认定为国家级第四批专精特新“小巨人”企业称号。</w:t>
      </w:r>
      <w:r>
        <w:rPr>
          <w:rFonts w:asciiTheme="minorEastAsia" w:hAnsiTheme="minorEastAsia" w:hint="eastAsia"/>
        </w:rPr>
        <w:t>（报道员）</w:t>
      </w:r>
    </w:p>
    <w:p w:rsidR="00345B2D" w:rsidRDefault="00345B2D" w:rsidP="00345B2D">
      <w:pPr>
        <w:rPr>
          <w:rFonts w:asciiTheme="minorEastAsia" w:hAnsiTheme="minorEastAsia"/>
        </w:rPr>
      </w:pPr>
    </w:p>
    <w:p w:rsidR="002E6C59" w:rsidRDefault="002E6C59"/>
    <w:sectPr w:rsidR="002E6C59" w:rsidSect="002E6C5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45B2D"/>
    <w:rsid w:val="002E6C59"/>
    <w:rsid w:val="00345B2D"/>
    <w:rsid w:val="003E7755"/>
    <w:rsid w:val="00425B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B2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361</Characters>
  <Application>Microsoft Office Word</Application>
  <DocSecurity>0</DocSecurity>
  <Lines>3</Lines>
  <Paragraphs>1</Paragraphs>
  <ScaleCrop>false</ScaleCrop>
  <Company/>
  <LinksUpToDate>false</LinksUpToDate>
  <CharactersWithSpaces>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2022-12-26T02:13:00Z</dcterms:created>
  <dcterms:modified xsi:type="dcterms:W3CDTF">2022-12-26T02:14:00Z</dcterms:modified>
</cp:coreProperties>
</file>