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56C" w:rsidRPr="005F6D92" w:rsidRDefault="00A376CA" w:rsidP="005F6D92">
      <w:pPr>
        <w:jc w:val="center"/>
        <w:rPr>
          <w:rFonts w:hint="eastAsia"/>
          <w:sz w:val="24"/>
        </w:rPr>
      </w:pPr>
      <w:r w:rsidRPr="005F6D92">
        <w:rPr>
          <w:rFonts w:hint="eastAsia"/>
          <w:sz w:val="24"/>
        </w:rPr>
        <w:t>无尘袋装</w:t>
      </w:r>
      <w:r w:rsidR="005F6D92">
        <w:rPr>
          <w:rFonts w:hint="eastAsia"/>
          <w:sz w:val="24"/>
        </w:rPr>
        <w:t>服务炭黑行业</w:t>
      </w:r>
      <w:r w:rsidRPr="005F6D92">
        <w:rPr>
          <w:rFonts w:hint="eastAsia"/>
          <w:sz w:val="24"/>
        </w:rPr>
        <w:t>创造安全的工作环境</w:t>
      </w:r>
    </w:p>
    <w:p w:rsidR="00DF07AE" w:rsidRDefault="00DF07AE" w:rsidP="00A376CA">
      <w:pPr>
        <w:keepNext/>
        <w:tabs>
          <w:tab w:val="left" w:pos="1026"/>
        </w:tabs>
        <w:autoSpaceDE w:val="0"/>
        <w:autoSpaceDN w:val="0"/>
        <w:adjustRightInd w:val="0"/>
        <w:spacing w:before="113"/>
        <w:ind w:firstLineChars="200" w:firstLine="420"/>
        <w:rPr>
          <w:rFonts w:cstheme="minorHAnsi" w:hint="eastAsia"/>
          <w:color w:val="595959" w:themeColor="text1" w:themeTint="A6"/>
        </w:rPr>
      </w:pPr>
      <w:r w:rsidRPr="00DF07AE">
        <w:rPr>
          <w:rFonts w:cstheme="minorHAnsi"/>
          <w:color w:val="595959" w:themeColor="text1" w:themeTint="A6"/>
        </w:rPr>
        <w:drawing>
          <wp:inline distT="0" distB="0" distL="0" distR="0">
            <wp:extent cx="4895850" cy="2216149"/>
            <wp:effectExtent l="19050" t="0" r="0" b="0"/>
            <wp:docPr id="2" name="Grafik 4" descr="W:\Projekte\Greif-Velox\02_PR-Retainer\2023\Fachartikel\CarbonBlack_CITplus\Fotos\Greif_Velox_VeloVac_Full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W:\Projekte\Greif-Velox\02_PR-Retainer\2023\Fachartikel\CarbonBlack_CITplus\Fotos\Greif_Velox_VeloVac_Fullline.jpg"/>
                    <pic:cNvPicPr>
                      <a:picLocks noChangeAspect="1" noChangeArrowheads="1"/>
                    </pic:cNvPicPr>
                  </pic:nvPicPr>
                  <pic:blipFill>
                    <a:blip r:embed="rId4"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897016" cy="2216677"/>
                    </a:xfrm>
                    <a:prstGeom prst="rect">
                      <a:avLst/>
                    </a:prstGeom>
                    <a:noFill/>
                    <a:ln>
                      <a:noFill/>
                    </a:ln>
                  </pic:spPr>
                </pic:pic>
              </a:graphicData>
            </a:graphic>
          </wp:inline>
        </w:drawing>
      </w:r>
    </w:p>
    <w:p w:rsidR="00A376CA" w:rsidRPr="00A376CA" w:rsidRDefault="00A376CA" w:rsidP="00A376CA">
      <w:pPr>
        <w:keepNext/>
        <w:tabs>
          <w:tab w:val="left" w:pos="1026"/>
        </w:tabs>
        <w:autoSpaceDE w:val="0"/>
        <w:autoSpaceDN w:val="0"/>
        <w:adjustRightInd w:val="0"/>
        <w:spacing w:before="113"/>
        <w:ind w:firstLineChars="200" w:firstLine="420"/>
        <w:rPr>
          <w:rFonts w:cstheme="minorHAnsi" w:hint="eastAsia"/>
          <w:color w:val="595959" w:themeColor="text1" w:themeTint="A6"/>
        </w:rPr>
      </w:pPr>
      <w:r>
        <w:rPr>
          <w:rFonts w:cstheme="minorHAnsi" w:hint="eastAsia"/>
          <w:color w:val="595959" w:themeColor="text1" w:themeTint="A6"/>
        </w:rPr>
        <w:t>根据弗劳恩霍夫研究所</w:t>
      </w:r>
      <w:r>
        <w:rPr>
          <w:rFonts w:cstheme="minorHAnsi" w:hint="eastAsia"/>
          <w:color w:val="595959" w:themeColor="text1" w:themeTint="A6"/>
        </w:rPr>
        <w:t>(</w:t>
      </w:r>
      <w:proofErr w:type="spellStart"/>
      <w:r>
        <w:rPr>
          <w:rFonts w:cstheme="minorHAnsi" w:hint="eastAsia"/>
          <w:color w:val="595959" w:themeColor="text1" w:themeTint="A6"/>
        </w:rPr>
        <w:t>Fraunhofer</w:t>
      </w:r>
      <w:proofErr w:type="spellEnd"/>
      <w:r>
        <w:rPr>
          <w:rFonts w:cstheme="minorHAnsi" w:hint="eastAsia"/>
          <w:color w:val="595959" w:themeColor="text1" w:themeTint="A6"/>
        </w:rPr>
        <w:t xml:space="preserve"> Institute)</w:t>
      </w:r>
      <w:r>
        <w:rPr>
          <w:rFonts w:cstheme="minorHAnsi" w:hint="eastAsia"/>
          <w:color w:val="595959" w:themeColor="text1" w:themeTint="A6"/>
        </w:rPr>
        <w:t>的数据，到</w:t>
      </w:r>
      <w:r>
        <w:rPr>
          <w:rFonts w:cstheme="minorHAnsi" w:hint="eastAsia"/>
          <w:color w:val="595959" w:themeColor="text1" w:themeTint="A6"/>
        </w:rPr>
        <w:t>2030</w:t>
      </w:r>
      <w:r>
        <w:rPr>
          <w:rFonts w:cstheme="minorHAnsi" w:hint="eastAsia"/>
          <w:color w:val="595959" w:themeColor="text1" w:themeTint="A6"/>
        </w:rPr>
        <w:t>年，电动汽车预计将占整个汽车市场的</w:t>
      </w:r>
      <w:r>
        <w:rPr>
          <w:rFonts w:cstheme="minorHAnsi" w:hint="eastAsia"/>
          <w:color w:val="595959" w:themeColor="text1" w:themeTint="A6"/>
        </w:rPr>
        <w:t>75%</w:t>
      </w:r>
      <w:r>
        <w:rPr>
          <w:rFonts w:cstheme="minorHAnsi" w:hint="eastAsia"/>
          <w:color w:val="595959" w:themeColor="text1" w:themeTint="A6"/>
        </w:rPr>
        <w:t>。这导致全球对电动汽车关键技术之一</w:t>
      </w:r>
      <w:proofErr w:type="gramStart"/>
      <w:r>
        <w:rPr>
          <w:rFonts w:cstheme="minorHAnsi" w:hint="eastAsia"/>
          <w:color w:val="595959" w:themeColor="text1" w:themeTint="A6"/>
        </w:rPr>
        <w:t>锂</w:t>
      </w:r>
      <w:proofErr w:type="gramEnd"/>
      <w:r>
        <w:rPr>
          <w:rFonts w:cstheme="minorHAnsi" w:hint="eastAsia"/>
          <w:color w:val="595959" w:themeColor="text1" w:themeTint="A6"/>
        </w:rPr>
        <w:t>离子电池的需求急剧增长。除了锂、钴和石墨，电池生产中还有另一种必不可少的物质</w:t>
      </w:r>
      <w:r>
        <w:rPr>
          <w:rFonts w:cstheme="minorHAnsi" w:hint="eastAsia"/>
          <w:color w:val="595959" w:themeColor="text1" w:themeTint="A6"/>
        </w:rPr>
        <w:t>:</w:t>
      </w:r>
      <w:r>
        <w:rPr>
          <w:rFonts w:cstheme="minorHAnsi" w:hint="eastAsia"/>
          <w:color w:val="595959" w:themeColor="text1" w:themeTint="A6"/>
        </w:rPr>
        <w:t>导电炭黑。炭黑作为</w:t>
      </w:r>
      <w:r>
        <w:rPr>
          <w:rFonts w:eastAsia="宋体" w:cstheme="minorHAnsi" w:hint="eastAsia"/>
          <w:color w:val="595959" w:themeColor="text1" w:themeTint="A6"/>
        </w:rPr>
        <w:t>负</w:t>
      </w:r>
      <w:r>
        <w:rPr>
          <w:rFonts w:cstheme="minorHAnsi" w:hint="eastAsia"/>
          <w:color w:val="595959" w:themeColor="text1" w:themeTint="A6"/>
        </w:rPr>
        <w:t>极的添加剂，形成导电网络，确保电池的功能。随着对电动汽车和高效储能系统需求的增加，对炭黑及其高质量</w:t>
      </w:r>
      <w:proofErr w:type="gramStart"/>
      <w:r>
        <w:rPr>
          <w:rFonts w:cstheme="minorHAnsi" w:hint="eastAsia"/>
          <w:color w:val="595959" w:themeColor="text1" w:themeTint="A6"/>
        </w:rPr>
        <w:t>子形式</w:t>
      </w:r>
      <w:proofErr w:type="gramEnd"/>
      <w:r>
        <w:rPr>
          <w:rFonts w:cstheme="minorHAnsi" w:hint="eastAsia"/>
          <w:color w:val="595959" w:themeColor="text1" w:themeTint="A6"/>
        </w:rPr>
        <w:t>——灯黑和乙炔黑的需求也在增加。</w:t>
      </w:r>
    </w:p>
    <w:p w:rsidR="005F6D92" w:rsidRDefault="00A376CA" w:rsidP="005F6D92">
      <w:pPr>
        <w:ind w:firstLineChars="200" w:firstLine="420"/>
        <w:rPr>
          <w:rFonts w:cstheme="minorHAnsi" w:hint="eastAsia"/>
          <w:color w:val="595959" w:themeColor="text1" w:themeTint="A6"/>
        </w:rPr>
      </w:pPr>
      <w:r>
        <w:rPr>
          <w:rFonts w:cstheme="minorHAnsi" w:hint="eastAsia"/>
          <w:color w:val="595959" w:themeColor="text1" w:themeTint="A6"/>
        </w:rPr>
        <w:t>制造一次电池和二次电池都需要炭黑。超细、轻量化和潜在有毒的炭黑一直极具挑战性，导致制造商的物流和质量成本很高。来自包装机制造商</w:t>
      </w:r>
      <w:r>
        <w:rPr>
          <w:rFonts w:cstheme="minorHAnsi" w:hint="eastAsia"/>
          <w:color w:val="595959" w:themeColor="text1" w:themeTint="A6"/>
        </w:rPr>
        <w:t>Greif-</w:t>
      </w:r>
      <w:proofErr w:type="spellStart"/>
      <w:r>
        <w:rPr>
          <w:rFonts w:cstheme="minorHAnsi" w:hint="eastAsia"/>
          <w:color w:val="595959" w:themeColor="text1" w:themeTint="A6"/>
        </w:rPr>
        <w:t>Velox</w:t>
      </w:r>
      <w:proofErr w:type="spellEnd"/>
      <w:r>
        <w:rPr>
          <w:rFonts w:cstheme="minorHAnsi" w:hint="eastAsia"/>
          <w:color w:val="595959" w:themeColor="text1" w:themeTint="A6"/>
        </w:rPr>
        <w:t>的真空技术解决了这些问题，确保这种宝贵的原材料可以更大量地提供给电池制造商——高效且无尘。</w:t>
      </w:r>
    </w:p>
    <w:p w:rsidR="00DF07AE" w:rsidRDefault="00A376CA" w:rsidP="005F6D92">
      <w:pPr>
        <w:ind w:firstLineChars="200" w:firstLine="420"/>
        <w:rPr>
          <w:rFonts w:cstheme="minorHAnsi" w:hint="eastAsia"/>
          <w:color w:val="595959" w:themeColor="text1" w:themeTint="A6"/>
        </w:rPr>
      </w:pPr>
      <w:r>
        <w:rPr>
          <w:rFonts w:cstheme="minorHAnsi" w:hint="eastAsia"/>
          <w:color w:val="595959" w:themeColor="text1" w:themeTint="A6"/>
        </w:rPr>
        <w:t>导电炭黑作为一种粒径为</w:t>
      </w:r>
      <w:r>
        <w:rPr>
          <w:rFonts w:cstheme="minorHAnsi" w:hint="eastAsia"/>
          <w:color w:val="595959" w:themeColor="text1" w:themeTint="A6"/>
        </w:rPr>
        <w:t>60 ~ 110</w:t>
      </w:r>
      <w:r>
        <w:rPr>
          <w:rFonts w:cstheme="minorHAnsi" w:hint="eastAsia"/>
          <w:color w:val="595959" w:themeColor="text1" w:themeTint="A6"/>
        </w:rPr>
        <w:t>纳米的超细粉体，具有低堆积密度、高持气性等特点，对导电炭黑进行装袋包装运输是厂家面临的巨大挑战。在传统工艺中，粉尘污染导致高昂的清洁成本，排放物危及员工的健康。带气的大包</w:t>
      </w:r>
      <w:r>
        <w:rPr>
          <w:rFonts w:eastAsia="宋体" w:cstheme="minorHAnsi" w:hint="eastAsia"/>
          <w:color w:val="595959" w:themeColor="text1" w:themeTint="A6"/>
        </w:rPr>
        <w:t>装</w:t>
      </w:r>
      <w:r>
        <w:rPr>
          <w:rFonts w:cstheme="minorHAnsi" w:hint="eastAsia"/>
          <w:color w:val="595959" w:themeColor="text1" w:themeTint="A6"/>
        </w:rPr>
        <w:t>也会导致高昂的物流和运输成本。</w:t>
      </w:r>
      <w:r w:rsidR="005F6D92">
        <w:rPr>
          <w:rFonts w:cstheme="minorHAnsi" w:hint="eastAsia"/>
          <w:color w:val="595959" w:themeColor="text1" w:themeTint="A6"/>
        </w:rPr>
        <w:t xml:space="preserve">    </w:t>
      </w:r>
      <w:r>
        <w:rPr>
          <w:rFonts w:cstheme="minorHAnsi" w:hint="eastAsia"/>
          <w:color w:val="595959" w:themeColor="text1" w:themeTint="A6"/>
        </w:rPr>
        <w:t>Greif-</w:t>
      </w:r>
      <w:proofErr w:type="spellStart"/>
      <w:r>
        <w:rPr>
          <w:rFonts w:cstheme="minorHAnsi" w:hint="eastAsia"/>
          <w:color w:val="595959" w:themeColor="text1" w:themeTint="A6"/>
        </w:rPr>
        <w:t>Velox</w:t>
      </w:r>
      <w:proofErr w:type="spellEnd"/>
      <w:r>
        <w:rPr>
          <w:rFonts w:cstheme="minorHAnsi" w:hint="eastAsia"/>
          <w:color w:val="595959" w:themeColor="text1" w:themeTint="A6"/>
        </w:rPr>
        <w:t>的工程师通过开发</w:t>
      </w:r>
      <w:proofErr w:type="spellStart"/>
      <w:r>
        <w:rPr>
          <w:rFonts w:cstheme="minorHAnsi" w:hint="eastAsia"/>
          <w:color w:val="595959" w:themeColor="text1" w:themeTint="A6"/>
        </w:rPr>
        <w:t>VeloVac</w:t>
      </w:r>
      <w:proofErr w:type="spellEnd"/>
      <w:r>
        <w:rPr>
          <w:rFonts w:cstheme="minorHAnsi" w:hint="eastAsia"/>
          <w:color w:val="595959" w:themeColor="text1" w:themeTint="A6"/>
        </w:rPr>
        <w:t>真空工艺来解决这些问题。</w:t>
      </w:r>
    </w:p>
    <w:p w:rsidR="00DF07AE" w:rsidRDefault="00A376CA" w:rsidP="005F6D92">
      <w:pPr>
        <w:ind w:firstLineChars="200" w:firstLine="420"/>
        <w:rPr>
          <w:rFonts w:cstheme="minorHAnsi" w:hint="eastAsia"/>
          <w:color w:val="595959" w:themeColor="text1" w:themeTint="A6"/>
        </w:rPr>
      </w:pPr>
      <w:r>
        <w:rPr>
          <w:rFonts w:cstheme="minorHAnsi" w:hint="eastAsia"/>
          <w:color w:val="595959" w:themeColor="text1" w:themeTint="A6"/>
        </w:rPr>
        <w:t>与传统工艺不同，</w:t>
      </w:r>
      <w:proofErr w:type="spellStart"/>
      <w:r>
        <w:rPr>
          <w:rFonts w:cstheme="minorHAnsi" w:hint="eastAsia"/>
          <w:color w:val="595959" w:themeColor="text1" w:themeTint="A6"/>
        </w:rPr>
        <w:t>VeloVac</w:t>
      </w:r>
      <w:proofErr w:type="spellEnd"/>
      <w:r>
        <w:rPr>
          <w:rFonts w:cstheme="minorHAnsi" w:hint="eastAsia"/>
          <w:color w:val="595959" w:themeColor="text1" w:themeTint="A6"/>
        </w:rPr>
        <w:t>不需要真空滚</w:t>
      </w:r>
      <w:r>
        <w:rPr>
          <w:rFonts w:eastAsia="宋体" w:cstheme="minorHAnsi" w:hint="eastAsia"/>
          <w:color w:val="595959" w:themeColor="text1" w:themeTint="A6"/>
        </w:rPr>
        <w:t>筒</w:t>
      </w:r>
      <w:r>
        <w:rPr>
          <w:rFonts w:cstheme="minorHAnsi" w:hint="eastAsia"/>
          <w:color w:val="595959" w:themeColor="text1" w:themeTint="A6"/>
        </w:rPr>
        <w:t>，因此用户无需投入时间或</w:t>
      </w:r>
      <w:r>
        <w:rPr>
          <w:rFonts w:eastAsia="宋体" w:cstheme="minorHAnsi" w:hint="eastAsia"/>
          <w:color w:val="595959" w:themeColor="text1" w:themeTint="A6"/>
        </w:rPr>
        <w:t>资金</w:t>
      </w:r>
      <w:r>
        <w:rPr>
          <w:rFonts w:cstheme="minorHAnsi" w:hint="eastAsia"/>
          <w:color w:val="595959" w:themeColor="text1" w:themeTint="A6"/>
        </w:rPr>
        <w:t>来维护和校准这些系统组件。由于超轻材料的装袋发生在完全密封的真空室中，因此可以直接</w:t>
      </w:r>
      <w:r>
        <w:rPr>
          <w:rFonts w:eastAsia="宋体" w:cstheme="minorHAnsi" w:hint="eastAsia"/>
          <w:color w:val="595959" w:themeColor="text1" w:themeTint="A6"/>
        </w:rPr>
        <w:t>装</w:t>
      </w:r>
      <w:r>
        <w:rPr>
          <w:rFonts w:cstheme="minorHAnsi" w:hint="eastAsia"/>
          <w:color w:val="595959" w:themeColor="text1" w:themeTint="A6"/>
        </w:rPr>
        <w:t>袋，而不需要费时的启动和建立滤饼。在这个腔室中，产生一个负大气压，将产品吸入</w:t>
      </w:r>
      <w:proofErr w:type="gramStart"/>
      <w:r>
        <w:rPr>
          <w:rFonts w:cstheme="minorHAnsi" w:hint="eastAsia"/>
          <w:color w:val="595959" w:themeColor="text1" w:themeTint="A6"/>
        </w:rPr>
        <w:t>阀袋或</w:t>
      </w:r>
      <w:r>
        <w:rPr>
          <w:rFonts w:eastAsia="宋体" w:cstheme="minorHAnsi" w:hint="eastAsia"/>
          <w:color w:val="595959" w:themeColor="text1" w:themeTint="A6"/>
        </w:rPr>
        <w:t>吨袋</w:t>
      </w:r>
      <w:proofErr w:type="gramEnd"/>
      <w:r>
        <w:rPr>
          <w:rFonts w:cstheme="minorHAnsi" w:hint="eastAsia"/>
          <w:color w:val="595959" w:themeColor="text1" w:themeTint="A6"/>
        </w:rPr>
        <w:t>。因此，在装袋过程中，没有颗粒</w:t>
      </w:r>
      <w:r>
        <w:rPr>
          <w:rFonts w:eastAsia="宋体" w:cstheme="minorHAnsi" w:hint="eastAsia"/>
          <w:color w:val="595959" w:themeColor="text1" w:themeTint="A6"/>
        </w:rPr>
        <w:t>逸出</w:t>
      </w:r>
      <w:r>
        <w:rPr>
          <w:rFonts w:cstheme="minorHAnsi" w:hint="eastAsia"/>
          <w:color w:val="595959" w:themeColor="text1" w:themeTint="A6"/>
        </w:rPr>
        <w:t>-</w:t>
      </w:r>
      <w:r>
        <w:rPr>
          <w:rFonts w:cstheme="minorHAnsi" w:hint="eastAsia"/>
          <w:color w:val="595959" w:themeColor="text1" w:themeTint="A6"/>
        </w:rPr>
        <w:t>这是</w:t>
      </w:r>
      <w:proofErr w:type="spellStart"/>
      <w:r>
        <w:rPr>
          <w:rFonts w:cstheme="minorHAnsi" w:hint="eastAsia"/>
          <w:color w:val="595959" w:themeColor="text1" w:themeTint="A6"/>
        </w:rPr>
        <w:t>VeloVac</w:t>
      </w:r>
      <w:proofErr w:type="spellEnd"/>
      <w:r>
        <w:rPr>
          <w:rFonts w:cstheme="minorHAnsi" w:hint="eastAsia"/>
          <w:color w:val="595959" w:themeColor="text1" w:themeTint="A6"/>
        </w:rPr>
        <w:t>的独特功能。而使用传统方法，轻质材料</w:t>
      </w:r>
      <w:r>
        <w:rPr>
          <w:rFonts w:eastAsia="宋体" w:cstheme="minorHAnsi" w:hint="eastAsia"/>
          <w:color w:val="595959" w:themeColor="text1" w:themeTint="A6"/>
        </w:rPr>
        <w:t>,</w:t>
      </w:r>
      <w:r>
        <w:rPr>
          <w:rFonts w:eastAsia="宋体" w:cstheme="minorHAnsi" w:hint="eastAsia"/>
          <w:color w:val="595959" w:themeColor="text1" w:themeTint="A6"/>
        </w:rPr>
        <w:t>比如炭黑的装袋</w:t>
      </w:r>
      <w:r>
        <w:rPr>
          <w:rFonts w:cstheme="minorHAnsi" w:hint="eastAsia"/>
          <w:color w:val="595959" w:themeColor="text1" w:themeTint="A6"/>
        </w:rPr>
        <w:t>是一件</w:t>
      </w:r>
      <w:r>
        <w:rPr>
          <w:rFonts w:eastAsia="宋体" w:cstheme="minorHAnsi" w:hint="eastAsia"/>
          <w:color w:val="595959" w:themeColor="text1" w:themeTint="A6"/>
        </w:rPr>
        <w:t>让员工满身脏污</w:t>
      </w:r>
      <w:r>
        <w:rPr>
          <w:rFonts w:cstheme="minorHAnsi" w:hint="eastAsia"/>
          <w:color w:val="595959" w:themeColor="text1" w:themeTint="A6"/>
        </w:rPr>
        <w:t>的事情。当</w:t>
      </w:r>
      <w:r>
        <w:rPr>
          <w:rFonts w:eastAsia="宋体" w:cstheme="minorHAnsi" w:hint="eastAsia"/>
          <w:color w:val="595959" w:themeColor="text1" w:themeTint="A6"/>
        </w:rPr>
        <w:t>用</w:t>
      </w:r>
      <w:r>
        <w:rPr>
          <w:rFonts w:cstheme="minorHAnsi" w:hint="eastAsia"/>
          <w:color w:val="595959" w:themeColor="text1" w:themeTint="A6"/>
        </w:rPr>
        <w:t>泵式</w:t>
      </w:r>
      <w:r>
        <w:rPr>
          <w:rFonts w:eastAsia="宋体" w:cstheme="minorHAnsi" w:hint="eastAsia"/>
          <w:color w:val="595959" w:themeColor="text1" w:themeTint="A6"/>
        </w:rPr>
        <w:t>灌装机装满袋</w:t>
      </w:r>
      <w:r>
        <w:rPr>
          <w:rFonts w:cstheme="minorHAnsi" w:hint="eastAsia"/>
          <w:color w:val="595959" w:themeColor="text1" w:themeTint="A6"/>
        </w:rPr>
        <w:t>后，再用机械压实</w:t>
      </w:r>
      <w:r>
        <w:rPr>
          <w:rFonts w:eastAsia="宋体" w:cstheme="minorHAnsi" w:hint="eastAsia"/>
          <w:color w:val="595959" w:themeColor="text1" w:themeTint="A6"/>
        </w:rPr>
        <w:t>装置压</w:t>
      </w:r>
      <w:r>
        <w:rPr>
          <w:rFonts w:cstheme="minorHAnsi" w:hint="eastAsia"/>
          <w:color w:val="595959" w:themeColor="text1" w:themeTint="A6"/>
        </w:rPr>
        <w:t>袋，由于工艺差，约有</w:t>
      </w:r>
      <w:r>
        <w:rPr>
          <w:rFonts w:cstheme="minorHAnsi" w:hint="eastAsia"/>
          <w:color w:val="595959" w:themeColor="text1" w:themeTint="A6"/>
        </w:rPr>
        <w:t>1%</w:t>
      </w:r>
      <w:r>
        <w:rPr>
          <w:rFonts w:cstheme="minorHAnsi" w:hint="eastAsia"/>
          <w:color w:val="595959" w:themeColor="text1" w:themeTint="A6"/>
        </w:rPr>
        <w:t>的袋泄漏和破裂。其后果是更高的成本和计划外的机器停机时间和清理时间</w:t>
      </w:r>
      <w:r>
        <w:rPr>
          <w:rFonts w:cstheme="minorHAnsi" w:hint="eastAsia"/>
          <w:color w:val="595959" w:themeColor="text1" w:themeTint="A6"/>
        </w:rPr>
        <w:t>;</w:t>
      </w:r>
      <w:r>
        <w:rPr>
          <w:rFonts w:cstheme="minorHAnsi" w:hint="eastAsia"/>
          <w:color w:val="595959" w:themeColor="text1" w:themeTint="A6"/>
        </w:rPr>
        <w:t>此外，还存在有害粉尘危害员工的风险。在密闭的真空室装袋时，保护员工不受</w:t>
      </w:r>
      <w:r>
        <w:rPr>
          <w:rFonts w:eastAsia="宋体" w:cstheme="minorHAnsi" w:hint="eastAsia"/>
          <w:color w:val="595959" w:themeColor="text1" w:themeTint="A6"/>
        </w:rPr>
        <w:t>粉</w:t>
      </w:r>
      <w:r>
        <w:rPr>
          <w:rFonts w:cstheme="minorHAnsi" w:hint="eastAsia"/>
          <w:color w:val="595959" w:themeColor="text1" w:themeTint="A6"/>
        </w:rPr>
        <w:t>尘污染，防止产品损失，也不污染工厂。</w:t>
      </w:r>
    </w:p>
    <w:p w:rsidR="005F6D92" w:rsidRDefault="00A376CA" w:rsidP="005F6D92">
      <w:pPr>
        <w:ind w:firstLineChars="200" w:firstLine="420"/>
        <w:rPr>
          <w:rFonts w:cstheme="minorHAnsi" w:hint="eastAsia"/>
          <w:color w:val="595959" w:themeColor="text1" w:themeTint="A6"/>
        </w:rPr>
      </w:pPr>
      <w:r>
        <w:rPr>
          <w:rFonts w:cstheme="minorHAnsi" w:hint="eastAsia"/>
          <w:color w:val="595959" w:themeColor="text1" w:themeTint="A6"/>
        </w:rPr>
        <w:t>此外，自动化确保了工作条件的改善。虽然传统的炭黑装袋工艺要求员工穿着全身防护服小心地取出袋子，但现在机器人可以</w:t>
      </w:r>
      <w:r>
        <w:rPr>
          <w:rFonts w:eastAsia="宋体" w:cstheme="minorHAnsi" w:hint="eastAsia"/>
          <w:color w:val="595959" w:themeColor="text1" w:themeTint="A6"/>
        </w:rPr>
        <w:t>用</w:t>
      </w:r>
      <w:r>
        <w:rPr>
          <w:rFonts w:cstheme="minorHAnsi" w:hint="eastAsia"/>
          <w:color w:val="595959" w:themeColor="text1" w:themeTint="A6"/>
        </w:rPr>
        <w:t>更低的风险和更短的时间完成这项工作。为了增加安全性，如果在装袋过程中有袋子泄漏，室内的</w:t>
      </w:r>
      <w:r>
        <w:rPr>
          <w:rFonts w:eastAsia="宋体" w:cstheme="minorHAnsi" w:hint="eastAsia"/>
          <w:color w:val="595959" w:themeColor="text1" w:themeTint="A6"/>
        </w:rPr>
        <w:t>粉</w:t>
      </w:r>
      <w:r>
        <w:rPr>
          <w:rFonts w:cstheme="minorHAnsi" w:hint="eastAsia"/>
          <w:color w:val="595959" w:themeColor="text1" w:themeTint="A6"/>
        </w:rPr>
        <w:t>尘探测器会通知操作员，并在袋子破裂之前停止</w:t>
      </w:r>
      <w:r>
        <w:rPr>
          <w:rFonts w:eastAsia="宋体" w:cstheme="minorHAnsi" w:hint="eastAsia"/>
          <w:color w:val="595959" w:themeColor="text1" w:themeTint="A6"/>
        </w:rPr>
        <w:t>灌装</w:t>
      </w:r>
      <w:r>
        <w:rPr>
          <w:rFonts w:cstheme="minorHAnsi" w:hint="eastAsia"/>
          <w:color w:val="595959" w:themeColor="text1" w:themeTint="A6"/>
        </w:rPr>
        <w:t>过程。如果颗粒在灌装过程中离开容器，它们会被吸入装置吸起，并返回到产品流中而不会损失。此外，系统中的</w:t>
      </w:r>
      <w:r>
        <w:rPr>
          <w:rFonts w:eastAsia="宋体" w:cstheme="minorHAnsi" w:hint="eastAsia"/>
          <w:color w:val="595959" w:themeColor="text1" w:themeTint="A6"/>
        </w:rPr>
        <w:t>阀口切割</w:t>
      </w:r>
      <w:r>
        <w:rPr>
          <w:rFonts w:cstheme="minorHAnsi" w:hint="eastAsia"/>
          <w:color w:val="595959" w:themeColor="text1" w:themeTint="A6"/>
        </w:rPr>
        <w:t>装置自动</w:t>
      </w:r>
      <w:r>
        <w:rPr>
          <w:rFonts w:eastAsia="宋体" w:cstheme="minorHAnsi" w:hint="eastAsia"/>
          <w:color w:val="595959" w:themeColor="text1" w:themeTint="A6"/>
        </w:rPr>
        <w:t>切割</w:t>
      </w:r>
      <w:r>
        <w:rPr>
          <w:rFonts w:cstheme="minorHAnsi" w:hint="eastAsia"/>
          <w:color w:val="595959" w:themeColor="text1" w:themeTint="A6"/>
        </w:rPr>
        <w:t>分离可能仍有产品残留物的阀</w:t>
      </w:r>
      <w:r>
        <w:rPr>
          <w:rFonts w:eastAsia="宋体" w:cstheme="minorHAnsi" w:hint="eastAsia"/>
          <w:color w:val="595959" w:themeColor="text1" w:themeTint="A6"/>
        </w:rPr>
        <w:t>口</w:t>
      </w:r>
      <w:r>
        <w:rPr>
          <w:rFonts w:cstheme="minorHAnsi" w:hint="eastAsia"/>
          <w:color w:val="595959" w:themeColor="text1" w:themeTint="A6"/>
        </w:rPr>
        <w:t>，使包装袋和托盘都不会受到污染。超声波焊接装置确保了抗撕裂焊缝，这也增加了运输安全性。所有这些特点</w:t>
      </w:r>
      <w:r>
        <w:rPr>
          <w:rFonts w:eastAsia="宋体" w:cstheme="minorHAnsi" w:hint="eastAsia"/>
          <w:color w:val="595959" w:themeColor="text1" w:themeTint="A6"/>
        </w:rPr>
        <w:t>可带来</w:t>
      </w:r>
      <w:r>
        <w:rPr>
          <w:rFonts w:cstheme="minorHAnsi" w:hint="eastAsia"/>
          <w:color w:val="595959" w:themeColor="text1" w:themeTint="A6"/>
        </w:rPr>
        <w:t>高纯度的产品，这</w:t>
      </w:r>
      <w:r>
        <w:rPr>
          <w:rFonts w:eastAsia="宋体" w:cstheme="minorHAnsi" w:hint="eastAsia"/>
          <w:color w:val="595959" w:themeColor="text1" w:themeTint="A6"/>
        </w:rPr>
        <w:t>对电池生产是必不可少的</w:t>
      </w:r>
      <w:r>
        <w:rPr>
          <w:rFonts w:cstheme="minorHAnsi" w:hint="eastAsia"/>
          <w:color w:val="595959" w:themeColor="text1" w:themeTint="A6"/>
        </w:rPr>
        <w:t>。这是因为金属杂质和水分会导致不良的副反应，并对电池的性能和耐用性产生负面影响。真空过程也导致产品在装袋过程中的致密化。导电炭黑生产后</w:t>
      </w:r>
      <w:r>
        <w:rPr>
          <w:rFonts w:eastAsia="宋体" w:cstheme="minorHAnsi" w:hint="eastAsia"/>
          <w:color w:val="595959" w:themeColor="text1" w:themeTint="A6"/>
        </w:rPr>
        <w:t>密度</w:t>
      </w:r>
      <w:r>
        <w:rPr>
          <w:rFonts w:cstheme="minorHAnsi" w:hint="eastAsia"/>
          <w:color w:val="595959" w:themeColor="text1" w:themeTint="A6"/>
        </w:rPr>
        <w:t>为</w:t>
      </w:r>
      <w:r>
        <w:rPr>
          <w:rFonts w:cstheme="minorHAnsi" w:hint="eastAsia"/>
          <w:color w:val="595959" w:themeColor="text1" w:themeTint="A6"/>
        </w:rPr>
        <w:t>30</w:t>
      </w:r>
      <w:r>
        <w:rPr>
          <w:rFonts w:cstheme="minorHAnsi" w:hint="eastAsia"/>
          <w:color w:val="595959" w:themeColor="text1" w:themeTint="A6"/>
        </w:rPr>
        <w:t>克</w:t>
      </w:r>
      <w:r>
        <w:rPr>
          <w:rFonts w:cstheme="minorHAnsi" w:hint="eastAsia"/>
          <w:color w:val="595959" w:themeColor="text1" w:themeTint="A6"/>
        </w:rPr>
        <w:t>/</w:t>
      </w:r>
      <w:r>
        <w:rPr>
          <w:rFonts w:cstheme="minorHAnsi" w:hint="eastAsia"/>
          <w:color w:val="595959" w:themeColor="text1" w:themeTint="A6"/>
        </w:rPr>
        <w:t>升。当袋装在真空室时，它被压缩四倍至每升</w:t>
      </w:r>
      <w:r>
        <w:rPr>
          <w:rFonts w:cstheme="minorHAnsi" w:hint="eastAsia"/>
          <w:color w:val="595959" w:themeColor="text1" w:themeTint="A6"/>
        </w:rPr>
        <w:t>120</w:t>
      </w:r>
      <w:r>
        <w:rPr>
          <w:rFonts w:cstheme="minorHAnsi" w:hint="eastAsia"/>
          <w:color w:val="595959" w:themeColor="text1" w:themeTint="A6"/>
        </w:rPr>
        <w:t>克。这种压实的结果</w:t>
      </w:r>
      <w:r>
        <w:rPr>
          <w:rFonts w:eastAsia="宋体" w:cstheme="minorHAnsi" w:hint="eastAsia"/>
          <w:color w:val="595959" w:themeColor="text1" w:themeTint="A6"/>
        </w:rPr>
        <w:t>带来</w:t>
      </w:r>
      <w:r>
        <w:rPr>
          <w:rFonts w:cstheme="minorHAnsi" w:hint="eastAsia"/>
          <w:color w:val="595959" w:themeColor="text1" w:themeTint="A6"/>
        </w:rPr>
        <w:t>统一的</w:t>
      </w:r>
      <w:r>
        <w:rPr>
          <w:rFonts w:eastAsia="宋体" w:cstheme="minorHAnsi" w:hint="eastAsia"/>
          <w:color w:val="595959" w:themeColor="text1" w:themeTint="A6"/>
        </w:rPr>
        <w:t>袋</w:t>
      </w:r>
      <w:r>
        <w:rPr>
          <w:rFonts w:cstheme="minorHAnsi" w:hint="eastAsia"/>
          <w:color w:val="595959" w:themeColor="text1" w:themeTint="A6"/>
        </w:rPr>
        <w:t>形状，</w:t>
      </w:r>
      <w:r>
        <w:rPr>
          <w:rFonts w:eastAsia="宋体" w:cstheme="minorHAnsi" w:hint="eastAsia"/>
          <w:color w:val="595959" w:themeColor="text1" w:themeTint="A6"/>
        </w:rPr>
        <w:t>袋子内部无空气</w:t>
      </w:r>
      <w:r>
        <w:rPr>
          <w:rFonts w:eastAsia="宋体" w:cstheme="minorHAnsi" w:hint="eastAsia"/>
          <w:color w:val="595959" w:themeColor="text1" w:themeTint="A6"/>
        </w:rPr>
        <w:t>,</w:t>
      </w:r>
      <w:r>
        <w:rPr>
          <w:rFonts w:eastAsia="宋体" w:cstheme="minorHAnsi" w:hint="eastAsia"/>
          <w:color w:val="595959" w:themeColor="text1" w:themeTint="A6"/>
        </w:rPr>
        <w:t>容易堆叠</w:t>
      </w:r>
      <w:r>
        <w:rPr>
          <w:rFonts w:cstheme="minorHAnsi" w:hint="eastAsia"/>
          <w:color w:val="595959" w:themeColor="text1" w:themeTint="A6"/>
        </w:rPr>
        <w:t>，创造一个</w:t>
      </w:r>
      <w:r>
        <w:rPr>
          <w:rFonts w:eastAsia="宋体" w:cstheme="minorHAnsi" w:hint="eastAsia"/>
          <w:color w:val="595959" w:themeColor="text1" w:themeTint="A6"/>
        </w:rPr>
        <w:t>均</w:t>
      </w:r>
      <w:proofErr w:type="gramStart"/>
      <w:r>
        <w:rPr>
          <w:rFonts w:eastAsia="宋体" w:cstheme="minorHAnsi" w:hint="eastAsia"/>
          <w:color w:val="595959" w:themeColor="text1" w:themeTint="A6"/>
        </w:rPr>
        <w:t>一</w:t>
      </w:r>
      <w:proofErr w:type="gramEnd"/>
      <w:r>
        <w:rPr>
          <w:rFonts w:eastAsia="宋体" w:cstheme="minorHAnsi" w:hint="eastAsia"/>
          <w:color w:val="595959" w:themeColor="text1" w:themeTint="A6"/>
        </w:rPr>
        <w:t>的托盘码垛</w:t>
      </w:r>
      <w:r>
        <w:rPr>
          <w:rFonts w:cstheme="minorHAnsi" w:hint="eastAsia"/>
          <w:color w:val="595959" w:themeColor="text1" w:themeTint="A6"/>
        </w:rPr>
        <w:t>。这样防止</w:t>
      </w:r>
      <w:r>
        <w:rPr>
          <w:rFonts w:eastAsia="宋体" w:cstheme="minorHAnsi" w:hint="eastAsia"/>
          <w:color w:val="595959" w:themeColor="text1" w:themeTint="A6"/>
        </w:rPr>
        <w:t>了</w:t>
      </w:r>
      <w:r>
        <w:rPr>
          <w:rFonts w:cstheme="minorHAnsi" w:hint="eastAsia"/>
          <w:color w:val="595959" w:themeColor="text1" w:themeTint="A6"/>
        </w:rPr>
        <w:t>袋子在运输过程中滑落和损坏。炭黑生产商通过使用真空技术</w:t>
      </w:r>
      <w:r>
        <w:rPr>
          <w:rFonts w:cstheme="minorHAnsi" w:hint="eastAsia"/>
          <w:color w:val="595959" w:themeColor="text1" w:themeTint="A6"/>
        </w:rPr>
        <w:lastRenderedPageBreak/>
        <w:t>可以将运输量减少一半以上，运输所需的集装箱数量不到一半。因此，运输过程中的二氧化碳足迹也减少了。</w:t>
      </w:r>
    </w:p>
    <w:p w:rsidR="00A376CA" w:rsidRDefault="00A376CA" w:rsidP="005F6D92">
      <w:pPr>
        <w:ind w:firstLineChars="200" w:firstLine="420"/>
        <w:rPr>
          <w:rFonts w:cstheme="minorHAnsi" w:hint="eastAsia"/>
          <w:color w:val="595959" w:themeColor="text1" w:themeTint="A6"/>
        </w:rPr>
      </w:pPr>
      <w:r>
        <w:rPr>
          <w:rFonts w:eastAsia="宋体" w:cstheme="minorHAnsi" w:hint="eastAsia"/>
          <w:color w:val="595959" w:themeColor="text1" w:themeTint="A6"/>
        </w:rPr>
        <w:t>Greif-</w:t>
      </w:r>
      <w:proofErr w:type="spellStart"/>
      <w:r>
        <w:rPr>
          <w:rFonts w:eastAsia="宋体" w:cstheme="minorHAnsi" w:hint="eastAsia"/>
          <w:color w:val="595959" w:themeColor="text1" w:themeTint="A6"/>
        </w:rPr>
        <w:t>Velox</w:t>
      </w:r>
      <w:proofErr w:type="spellEnd"/>
      <w:r>
        <w:rPr>
          <w:rFonts w:eastAsia="宋体" w:cstheme="minorHAnsi" w:hint="eastAsia"/>
          <w:color w:val="595959" w:themeColor="text1" w:themeTint="A6"/>
        </w:rPr>
        <w:t>开发团队还响应了对炭黑的更高需求，以及相关制造商要求能够将超轻粉末填充到更大的容器中。采用真空工艺，</w:t>
      </w:r>
      <w:r>
        <w:rPr>
          <w:rFonts w:eastAsia="宋体" w:cstheme="minorHAnsi" w:hint="eastAsia"/>
          <w:color w:val="595959" w:themeColor="text1" w:themeTint="A6"/>
        </w:rPr>
        <w:t>Greif-</w:t>
      </w:r>
      <w:proofErr w:type="spellStart"/>
      <w:r>
        <w:rPr>
          <w:rFonts w:eastAsia="宋体" w:cstheme="minorHAnsi" w:hint="eastAsia"/>
          <w:color w:val="595959" w:themeColor="text1" w:themeTint="A6"/>
        </w:rPr>
        <w:t>Velox</w:t>
      </w:r>
      <w:proofErr w:type="spellEnd"/>
      <w:r>
        <w:rPr>
          <w:rFonts w:eastAsia="宋体" w:cstheme="minorHAnsi" w:hint="eastAsia"/>
          <w:color w:val="595959" w:themeColor="text1" w:themeTint="A6"/>
        </w:rPr>
        <w:t xml:space="preserve"> </w:t>
      </w:r>
      <w:proofErr w:type="spellStart"/>
      <w:r>
        <w:rPr>
          <w:rFonts w:eastAsia="宋体" w:cstheme="minorHAnsi" w:hint="eastAsia"/>
          <w:color w:val="595959" w:themeColor="text1" w:themeTint="A6"/>
        </w:rPr>
        <w:t>VeloVac</w:t>
      </w:r>
      <w:proofErr w:type="spellEnd"/>
      <w:r>
        <w:rPr>
          <w:rFonts w:eastAsia="宋体" w:cstheme="minorHAnsi" w:hint="eastAsia"/>
          <w:color w:val="595959" w:themeColor="text1" w:themeTint="A6"/>
        </w:rPr>
        <w:t xml:space="preserve"> XL</w:t>
      </w:r>
      <w:r>
        <w:rPr>
          <w:rFonts w:eastAsia="宋体" w:cstheme="minorHAnsi" w:hint="eastAsia"/>
          <w:color w:val="595959" w:themeColor="text1" w:themeTint="A6"/>
        </w:rPr>
        <w:t>现在可以用无尘、高效的方式将导电炭黑装入吨袋中。这一发展对储存和运输产生了积极的影响</w:t>
      </w:r>
      <w:r>
        <w:rPr>
          <w:rFonts w:eastAsia="宋体" w:cstheme="minorHAnsi" w:hint="eastAsia"/>
          <w:color w:val="595959" w:themeColor="text1" w:themeTint="A6"/>
        </w:rPr>
        <w:t>:</w:t>
      </w:r>
      <w:r>
        <w:rPr>
          <w:rFonts w:eastAsia="宋体" w:cstheme="minorHAnsi" w:hint="eastAsia"/>
          <w:color w:val="595959" w:themeColor="text1" w:themeTint="A6"/>
        </w:rPr>
        <w:t>虽然阀门袋中的炭黑容量为</w:t>
      </w:r>
      <w:r>
        <w:rPr>
          <w:rFonts w:eastAsia="宋体" w:cstheme="minorHAnsi" w:hint="eastAsia"/>
          <w:color w:val="595959" w:themeColor="text1" w:themeTint="A6"/>
        </w:rPr>
        <w:t>7.5</w:t>
      </w:r>
      <w:r>
        <w:rPr>
          <w:rFonts w:eastAsia="宋体" w:cstheme="minorHAnsi" w:hint="eastAsia"/>
          <w:color w:val="595959" w:themeColor="text1" w:themeTint="A6"/>
        </w:rPr>
        <w:t>公斤，</w:t>
      </w:r>
      <w:proofErr w:type="gramStart"/>
      <w:r>
        <w:rPr>
          <w:rFonts w:eastAsia="宋体" w:cstheme="minorHAnsi" w:hint="eastAsia"/>
          <w:color w:val="595959" w:themeColor="text1" w:themeTint="A6"/>
        </w:rPr>
        <w:t>但吨袋</w:t>
      </w:r>
      <w:proofErr w:type="gramEnd"/>
      <w:r>
        <w:rPr>
          <w:rFonts w:eastAsia="宋体" w:cstheme="minorHAnsi" w:hint="eastAsia"/>
          <w:color w:val="595959" w:themeColor="text1" w:themeTint="A6"/>
        </w:rPr>
        <w:t>可容纳</w:t>
      </w:r>
      <w:r>
        <w:rPr>
          <w:rFonts w:eastAsia="宋体" w:cstheme="minorHAnsi" w:hint="eastAsia"/>
          <w:color w:val="595959" w:themeColor="text1" w:themeTint="A6"/>
        </w:rPr>
        <w:t>200</w:t>
      </w:r>
      <w:r>
        <w:rPr>
          <w:rFonts w:eastAsia="宋体" w:cstheme="minorHAnsi" w:hint="eastAsia"/>
          <w:color w:val="595959" w:themeColor="text1" w:themeTint="A6"/>
        </w:rPr>
        <w:t>至</w:t>
      </w:r>
      <w:r>
        <w:rPr>
          <w:rFonts w:eastAsia="宋体" w:cstheme="minorHAnsi" w:hint="eastAsia"/>
          <w:color w:val="595959" w:themeColor="text1" w:themeTint="A6"/>
        </w:rPr>
        <w:t>230</w:t>
      </w:r>
      <w:r>
        <w:rPr>
          <w:rFonts w:eastAsia="宋体" w:cstheme="minorHAnsi" w:hint="eastAsia"/>
          <w:color w:val="595959" w:themeColor="text1" w:themeTint="A6"/>
        </w:rPr>
        <w:t>公斤</w:t>
      </w:r>
      <w:r>
        <w:rPr>
          <w:rFonts w:eastAsia="宋体" w:cstheme="minorHAnsi" w:hint="eastAsia"/>
          <w:color w:val="595959" w:themeColor="text1" w:themeTint="A6"/>
        </w:rPr>
        <w:t>-</w:t>
      </w:r>
      <w:r>
        <w:rPr>
          <w:rFonts w:eastAsia="宋体" w:cstheme="minorHAnsi" w:hint="eastAsia"/>
          <w:color w:val="595959" w:themeColor="text1" w:themeTint="A6"/>
        </w:rPr>
        <w:t>高达</w:t>
      </w:r>
      <w:r>
        <w:rPr>
          <w:rFonts w:eastAsia="宋体" w:cstheme="minorHAnsi" w:hint="eastAsia"/>
          <w:color w:val="595959" w:themeColor="text1" w:themeTint="A6"/>
        </w:rPr>
        <w:t>66</w:t>
      </w:r>
      <w:r>
        <w:rPr>
          <w:rFonts w:eastAsia="宋体" w:cstheme="minorHAnsi" w:hint="eastAsia"/>
          <w:color w:val="595959" w:themeColor="text1" w:themeTint="A6"/>
        </w:rPr>
        <w:t>倍。最终用户可以更快地处理和清空更大的袋子，节省多达</w:t>
      </w:r>
      <w:r>
        <w:rPr>
          <w:rFonts w:eastAsia="宋体" w:cstheme="minorHAnsi" w:hint="eastAsia"/>
          <w:color w:val="595959" w:themeColor="text1" w:themeTint="A6"/>
        </w:rPr>
        <w:t>30%</w:t>
      </w:r>
      <w:r>
        <w:rPr>
          <w:rFonts w:eastAsia="宋体" w:cstheme="minorHAnsi" w:hint="eastAsia"/>
          <w:color w:val="595959" w:themeColor="text1" w:themeTint="A6"/>
        </w:rPr>
        <w:t>的包装材料。</w:t>
      </w:r>
      <w:r>
        <w:rPr>
          <w:rFonts w:cstheme="minorHAnsi" w:hint="eastAsia"/>
          <w:color w:val="595959" w:themeColor="text1" w:themeTint="A6"/>
        </w:rPr>
        <w:t>使用真空工艺优化的炭黑填充和包装工艺确保了炭黑等高质量材料以更大的数量更快地以高质量的包装提供给最终客户。该工艺减少了电池生产的二氧化碳足迹，从而为电动汽车革命提供了可持续的支持。</w:t>
      </w:r>
    </w:p>
    <w:p w:rsidR="00DF07AE" w:rsidRPr="00A376CA" w:rsidRDefault="00DF07AE" w:rsidP="005F6D92">
      <w:pPr>
        <w:ind w:firstLineChars="200" w:firstLine="420"/>
        <w:rPr>
          <w:rFonts w:cstheme="minorHAnsi"/>
          <w:color w:val="595959" w:themeColor="text1" w:themeTint="A6"/>
        </w:rPr>
      </w:pPr>
      <w:r>
        <w:rPr>
          <w:rFonts w:cstheme="minorHAnsi"/>
          <w:noProof/>
          <w:color w:val="595959" w:themeColor="text1" w:themeTint="A6"/>
        </w:rPr>
        <w:drawing>
          <wp:inline distT="0" distB="0" distL="0" distR="0">
            <wp:extent cx="2343150" cy="3124200"/>
            <wp:effectExtent l="19050" t="0" r="0" b="0"/>
            <wp:docPr id="1" name="图片 1" descr="IMG_0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0863"/>
                    <pic:cNvPicPr>
                      <a:picLocks noChangeAspect="1" noChangeArrowheads="1"/>
                    </pic:cNvPicPr>
                  </pic:nvPicPr>
                  <pic:blipFill>
                    <a:blip r:embed="rId5" cstate="print"/>
                    <a:srcRect/>
                    <a:stretch>
                      <a:fillRect/>
                    </a:stretch>
                  </pic:blipFill>
                  <pic:spPr bwMode="auto">
                    <a:xfrm>
                      <a:off x="0" y="0"/>
                      <a:ext cx="2343150" cy="3124200"/>
                    </a:xfrm>
                    <a:prstGeom prst="rect">
                      <a:avLst/>
                    </a:prstGeom>
                    <a:noFill/>
                    <a:ln w="9525">
                      <a:noFill/>
                      <a:miter lim="800000"/>
                      <a:headEnd/>
                      <a:tailEnd/>
                    </a:ln>
                  </pic:spPr>
                </pic:pic>
              </a:graphicData>
            </a:graphic>
          </wp:inline>
        </w:drawing>
      </w:r>
      <w:r>
        <w:rPr>
          <w:rFonts w:cstheme="minorHAnsi"/>
          <w:noProof/>
          <w:color w:val="595959" w:themeColor="text1" w:themeTint="A6"/>
        </w:rPr>
        <w:drawing>
          <wp:inline distT="0" distB="0" distL="0" distR="0">
            <wp:extent cx="2295525" cy="3057525"/>
            <wp:effectExtent l="19050" t="0" r="9525" b="0"/>
            <wp:docPr id="4" name="图片 4" descr="Greif-Velox_VeloVacX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eif-Velox_VeloVacXL2"/>
                    <pic:cNvPicPr>
                      <a:picLocks noChangeAspect="1" noChangeArrowheads="1"/>
                    </pic:cNvPicPr>
                  </pic:nvPicPr>
                  <pic:blipFill>
                    <a:blip r:embed="rId6" cstate="print"/>
                    <a:srcRect/>
                    <a:stretch>
                      <a:fillRect/>
                    </a:stretch>
                  </pic:blipFill>
                  <pic:spPr bwMode="auto">
                    <a:xfrm>
                      <a:off x="0" y="0"/>
                      <a:ext cx="2295525" cy="3057525"/>
                    </a:xfrm>
                    <a:prstGeom prst="rect">
                      <a:avLst/>
                    </a:prstGeom>
                    <a:noFill/>
                    <a:ln w="9525">
                      <a:noFill/>
                      <a:miter lim="800000"/>
                      <a:headEnd/>
                      <a:tailEnd/>
                    </a:ln>
                  </pic:spPr>
                </pic:pic>
              </a:graphicData>
            </a:graphic>
          </wp:inline>
        </w:drawing>
      </w:r>
    </w:p>
    <w:p w:rsidR="00A376CA" w:rsidRPr="00A376CA" w:rsidRDefault="00A376CA" w:rsidP="00A376CA">
      <w:pPr>
        <w:keepNext/>
        <w:tabs>
          <w:tab w:val="left" w:pos="1026"/>
        </w:tabs>
        <w:autoSpaceDE w:val="0"/>
        <w:autoSpaceDN w:val="0"/>
        <w:adjustRightInd w:val="0"/>
        <w:spacing w:before="113"/>
        <w:ind w:firstLineChars="200" w:firstLine="420"/>
        <w:rPr>
          <w:rFonts w:cstheme="minorHAnsi"/>
          <w:color w:val="595959" w:themeColor="text1" w:themeTint="A6"/>
        </w:rPr>
      </w:pPr>
    </w:p>
    <w:p w:rsidR="00A376CA" w:rsidRPr="00A376CA" w:rsidRDefault="00A376CA" w:rsidP="00A376CA">
      <w:pPr>
        <w:keepNext/>
        <w:tabs>
          <w:tab w:val="left" w:pos="1026"/>
        </w:tabs>
        <w:autoSpaceDE w:val="0"/>
        <w:autoSpaceDN w:val="0"/>
        <w:adjustRightInd w:val="0"/>
        <w:spacing w:before="113"/>
        <w:ind w:firstLineChars="200" w:firstLine="420"/>
        <w:rPr>
          <w:rFonts w:cstheme="minorHAnsi"/>
          <w:color w:val="595959" w:themeColor="text1" w:themeTint="A6"/>
        </w:rPr>
      </w:pPr>
    </w:p>
    <w:p w:rsidR="00A376CA" w:rsidRPr="00A376CA" w:rsidRDefault="00A376CA" w:rsidP="00A376CA">
      <w:pPr>
        <w:ind w:firstLineChars="200" w:firstLine="420"/>
      </w:pPr>
    </w:p>
    <w:sectPr w:rsidR="00A376CA" w:rsidRPr="00A376CA" w:rsidSect="000A056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376CA"/>
    <w:rsid w:val="000A056C"/>
    <w:rsid w:val="005F6D92"/>
    <w:rsid w:val="00A376CA"/>
    <w:rsid w:val="00DF07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05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DF07AE"/>
    <w:rPr>
      <w:sz w:val="18"/>
      <w:szCs w:val="18"/>
    </w:rPr>
  </w:style>
  <w:style w:type="character" w:customStyle="1" w:styleId="Char">
    <w:name w:val="批注框文本 Char"/>
    <w:basedOn w:val="a0"/>
    <w:link w:val="a3"/>
    <w:uiPriority w:val="99"/>
    <w:semiHidden/>
    <w:rsid w:val="00DF07A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238</Words>
  <Characters>1359</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2023-04-19T03:38:00Z</dcterms:created>
  <dcterms:modified xsi:type="dcterms:W3CDTF">2023-04-19T04:05:00Z</dcterms:modified>
</cp:coreProperties>
</file>