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BD4" w:rsidRPr="00BF7826" w:rsidRDefault="00AC2BD4" w:rsidP="00AC2BD4">
      <w:pPr>
        <w:rPr>
          <w:rFonts w:asciiTheme="minorEastAsia" w:eastAsiaTheme="minorEastAsia" w:hAnsiTheme="minorEastAsia"/>
          <w:b/>
        </w:rPr>
      </w:pPr>
      <w:r w:rsidRPr="00BF7826">
        <w:rPr>
          <w:rFonts w:asciiTheme="minorEastAsia" w:eastAsiaTheme="minorEastAsia" w:hAnsiTheme="minorEastAsia" w:hint="eastAsia"/>
          <w:b/>
        </w:rPr>
        <w:t>西安热工研究院研发低热值伴生气及炭黑的低</w:t>
      </w:r>
      <w:proofErr w:type="spellStart"/>
      <w:r w:rsidRPr="00BF7826">
        <w:rPr>
          <w:rFonts w:asciiTheme="minorEastAsia" w:eastAsiaTheme="minorEastAsia" w:hAnsiTheme="minorEastAsia" w:hint="eastAsia"/>
          <w:b/>
        </w:rPr>
        <w:t>NOx</w:t>
      </w:r>
      <w:proofErr w:type="spellEnd"/>
      <w:r w:rsidRPr="00BF7826">
        <w:rPr>
          <w:rFonts w:asciiTheme="minorEastAsia" w:eastAsiaTheme="minorEastAsia" w:hAnsiTheme="minorEastAsia" w:hint="eastAsia"/>
          <w:b/>
        </w:rPr>
        <w:t>燃烧器</w:t>
      </w:r>
    </w:p>
    <w:p w:rsidR="00AC2BD4" w:rsidRPr="00BF7826" w:rsidRDefault="00AC2BD4" w:rsidP="00AC2BD4">
      <w:pPr>
        <w:rPr>
          <w:rFonts w:asciiTheme="minorEastAsia" w:eastAsiaTheme="minorEastAsia" w:hAnsiTheme="minorEastAsia"/>
        </w:rPr>
      </w:pPr>
      <w:r w:rsidRPr="00BF7826">
        <w:rPr>
          <w:rFonts w:asciiTheme="minorEastAsia" w:eastAsiaTheme="minorEastAsia" w:hAnsiTheme="minorEastAsia" w:hint="eastAsia"/>
        </w:rPr>
        <w:t>据《</w:t>
      </w:r>
      <w:r w:rsidRPr="00BF7826">
        <w:rPr>
          <w:rFonts w:asciiTheme="minorEastAsia" w:eastAsiaTheme="minorEastAsia" w:hAnsiTheme="minorEastAsia" w:hint="eastAsia"/>
          <w:i/>
        </w:rPr>
        <w:t>中国国家知识产权局网站</w:t>
      </w:r>
      <w:r w:rsidRPr="00BF7826">
        <w:rPr>
          <w:rFonts w:asciiTheme="minorEastAsia" w:eastAsiaTheme="minorEastAsia" w:hAnsiTheme="minorEastAsia" w:hint="eastAsia"/>
        </w:rPr>
        <w:t>》2023-02-21发布中国实用新型授权公告：西安热工研究院有限公司的低热值伴生气及炭黑的低</w:t>
      </w:r>
      <w:proofErr w:type="spellStart"/>
      <w:r w:rsidRPr="00BF7826">
        <w:rPr>
          <w:rFonts w:asciiTheme="minorEastAsia" w:eastAsiaTheme="minorEastAsia" w:hAnsiTheme="minorEastAsia" w:hint="eastAsia"/>
        </w:rPr>
        <w:t>NOx</w:t>
      </w:r>
      <w:proofErr w:type="spellEnd"/>
      <w:r w:rsidRPr="00BF7826">
        <w:rPr>
          <w:rFonts w:asciiTheme="minorEastAsia" w:eastAsiaTheme="minorEastAsia" w:hAnsiTheme="minorEastAsia" w:hint="eastAsia"/>
        </w:rPr>
        <w:t>燃烧器，以授权公告号：</w:t>
      </w:r>
      <w:r w:rsidRPr="00BF7826">
        <w:rPr>
          <w:rFonts w:asciiTheme="minorEastAsia" w:eastAsiaTheme="minorEastAsia" w:hAnsiTheme="minorEastAsia"/>
        </w:rPr>
        <w:t>CN</w:t>
      </w:r>
      <w:r w:rsidRPr="00BF7826">
        <w:rPr>
          <w:rFonts w:asciiTheme="minorEastAsia" w:eastAsiaTheme="minorEastAsia" w:hAnsiTheme="minorEastAsia" w:hint="eastAsia"/>
        </w:rPr>
        <w:t xml:space="preserve"> 218510892予以公布；申请日为</w:t>
      </w:r>
      <w:r w:rsidRPr="00BF7826">
        <w:rPr>
          <w:rFonts w:asciiTheme="minorEastAsia" w:eastAsiaTheme="minorEastAsia" w:hAnsiTheme="minorEastAsia"/>
        </w:rPr>
        <w:t>20</w:t>
      </w:r>
      <w:r w:rsidRPr="00BF7826">
        <w:rPr>
          <w:rFonts w:asciiTheme="minorEastAsia" w:eastAsiaTheme="minorEastAsia" w:hAnsiTheme="minorEastAsia" w:hint="eastAsia"/>
        </w:rPr>
        <w:t>22-09-06。</w:t>
      </w:r>
    </w:p>
    <w:p w:rsidR="00AC2BD4" w:rsidRPr="00C65883" w:rsidRDefault="00AC2BD4" w:rsidP="00AC2BD4">
      <w:pPr>
        <w:rPr>
          <w:rFonts w:asciiTheme="minorEastAsia" w:eastAsiaTheme="minorEastAsia" w:hAnsiTheme="minorEastAsia"/>
        </w:rPr>
      </w:pPr>
      <w:r w:rsidRPr="00C65883">
        <w:rPr>
          <w:rFonts w:asciiTheme="minorEastAsia" w:eastAsiaTheme="minorEastAsia" w:hAnsiTheme="minorEastAsia" w:hint="eastAsia"/>
        </w:rPr>
        <w:t>本实用新型公开一种低热值伴生气及炭黑的低</w:t>
      </w:r>
      <w:proofErr w:type="spellStart"/>
      <w:r w:rsidRPr="00C65883">
        <w:rPr>
          <w:rFonts w:asciiTheme="minorEastAsia" w:eastAsiaTheme="minorEastAsia" w:hAnsiTheme="minorEastAsia" w:hint="eastAsia"/>
        </w:rPr>
        <w:t>NOx</w:t>
      </w:r>
      <w:proofErr w:type="spellEnd"/>
      <w:r>
        <w:rPr>
          <w:rFonts w:asciiTheme="minorEastAsia" w:eastAsiaTheme="minorEastAsia" w:hAnsiTheme="minorEastAsia" w:hint="eastAsia"/>
        </w:rPr>
        <w:t>燃烧器，该</w:t>
      </w:r>
      <w:r w:rsidRPr="00C65883">
        <w:rPr>
          <w:rFonts w:asciiTheme="minorEastAsia" w:eastAsiaTheme="minorEastAsia" w:hAnsiTheme="minorEastAsia" w:hint="eastAsia"/>
        </w:rPr>
        <w:t>燃烧器包括预燃室、燃气通道、燃烧室和燃尽室，所述预燃室</w:t>
      </w:r>
      <w:proofErr w:type="gramStart"/>
      <w:r w:rsidRPr="00C65883">
        <w:rPr>
          <w:rFonts w:asciiTheme="minorEastAsia" w:eastAsiaTheme="minorEastAsia" w:hAnsiTheme="minorEastAsia" w:hint="eastAsia"/>
        </w:rPr>
        <w:t>具有第一端</w:t>
      </w:r>
      <w:proofErr w:type="gramEnd"/>
      <w:r w:rsidRPr="00C65883">
        <w:rPr>
          <w:rFonts w:asciiTheme="minorEastAsia" w:eastAsiaTheme="minorEastAsia" w:hAnsiTheme="minorEastAsia" w:hint="eastAsia"/>
        </w:rPr>
        <w:t>和第二端，所述预燃室具有二次风入口，所述燃气通道与所述预燃室的第一端连通并向所述预燃室内送入烟气，所述燃烧室与所述预燃室的第二端连通，所述燃烧室内设有蓄热体，所述燃尽室与所述燃烧室连通的入口设有旋流燃尽风。本实用新型燃烧器</w:t>
      </w:r>
      <w:r>
        <w:rPr>
          <w:rFonts w:asciiTheme="minorEastAsia" w:eastAsiaTheme="minorEastAsia" w:hAnsiTheme="minorEastAsia" w:hint="eastAsia"/>
        </w:rPr>
        <w:t>可保障低热值气体和炭黑燃烧充分，以及</w:t>
      </w:r>
      <w:r w:rsidRPr="00C65883">
        <w:rPr>
          <w:rFonts w:asciiTheme="minorEastAsia" w:eastAsiaTheme="minorEastAsia" w:hAnsiTheme="minorEastAsia" w:hint="eastAsia"/>
        </w:rPr>
        <w:t>低</w:t>
      </w:r>
      <w:proofErr w:type="spellStart"/>
      <w:r w:rsidRPr="00C65883">
        <w:rPr>
          <w:rFonts w:asciiTheme="minorEastAsia" w:eastAsiaTheme="minorEastAsia" w:hAnsiTheme="minorEastAsia" w:hint="eastAsia"/>
        </w:rPr>
        <w:t>NOx</w:t>
      </w:r>
      <w:proofErr w:type="spellEnd"/>
      <w:r w:rsidRPr="00C65883">
        <w:rPr>
          <w:rFonts w:asciiTheme="minorEastAsia" w:eastAsiaTheme="minorEastAsia" w:hAnsiTheme="minorEastAsia" w:hint="eastAsia"/>
        </w:rPr>
        <w:t xml:space="preserve">排放的优点。 </w:t>
      </w:r>
      <w:r>
        <w:rPr>
          <w:rFonts w:asciiTheme="minorEastAsia" w:eastAsiaTheme="minorEastAsia" w:hAnsiTheme="minorEastAsia" w:hint="eastAsia"/>
        </w:rPr>
        <w:t>（技术市场观察员）</w:t>
      </w:r>
    </w:p>
    <w:p w:rsidR="00246388" w:rsidRDefault="00246388"/>
    <w:sectPr w:rsidR="00246388" w:rsidSect="0024638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C2BD4"/>
    <w:rsid w:val="00246388"/>
    <w:rsid w:val="00AC2BD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2BD4"/>
    <w:pPr>
      <w:widowControl w:val="0"/>
      <w:jc w:val="both"/>
    </w:pPr>
    <w:rPr>
      <w:rFonts w:ascii="Calibri" w:eastAsia="宋体" w:hAnsi="Calibri"/>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294</Characters>
  <Application>Microsoft Office Word</Application>
  <DocSecurity>0</DocSecurity>
  <Lines>2</Lines>
  <Paragraphs>1</Paragraphs>
  <ScaleCrop>false</ScaleCrop>
  <Company/>
  <LinksUpToDate>false</LinksUpToDate>
  <CharactersWithSpaces>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2023-04-19T02:48:00Z</dcterms:created>
  <dcterms:modified xsi:type="dcterms:W3CDTF">2023-04-19T02:48:00Z</dcterms:modified>
</cp:coreProperties>
</file>