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5C0" w:rsidRPr="00BF7826" w:rsidRDefault="00C155C0" w:rsidP="00C155C0">
      <w:pPr>
        <w:rPr>
          <w:rFonts w:asciiTheme="minorEastAsia" w:eastAsiaTheme="minorEastAsia" w:hAnsiTheme="minorEastAsia"/>
          <w:b/>
        </w:rPr>
      </w:pPr>
      <w:r w:rsidRPr="00BF7826">
        <w:rPr>
          <w:rFonts w:asciiTheme="minorEastAsia" w:eastAsiaTheme="minorEastAsia" w:hAnsiTheme="minorEastAsia" w:hint="eastAsia"/>
          <w:b/>
        </w:rPr>
        <w:t>三好科技开发一种稳定的炭黑水性分散体</w:t>
      </w:r>
    </w:p>
    <w:p w:rsidR="00C155C0" w:rsidRPr="00C65883" w:rsidRDefault="00C155C0" w:rsidP="00C155C0">
      <w:pPr>
        <w:rPr>
          <w:rFonts w:asciiTheme="minorEastAsia" w:eastAsiaTheme="minorEastAsia" w:hAnsiTheme="minorEastAsia"/>
        </w:rPr>
      </w:pPr>
      <w:r w:rsidRPr="00C65883">
        <w:rPr>
          <w:rFonts w:asciiTheme="minorEastAsia" w:eastAsiaTheme="minorEastAsia" w:hAnsiTheme="minorEastAsia" w:hint="eastAsia"/>
        </w:rPr>
        <w:t>据《</w:t>
      </w:r>
      <w:r w:rsidRPr="00C65883">
        <w:rPr>
          <w:rFonts w:asciiTheme="minorEastAsia" w:eastAsiaTheme="minorEastAsia" w:hAnsiTheme="minorEastAsia" w:hint="eastAsia"/>
          <w:i/>
        </w:rPr>
        <w:t>中国国家知识产权局网站</w:t>
      </w:r>
      <w:r w:rsidRPr="00C65883">
        <w:rPr>
          <w:rFonts w:asciiTheme="minorEastAsia" w:eastAsiaTheme="minorEastAsia" w:hAnsiTheme="minorEastAsia" w:hint="eastAsia"/>
        </w:rPr>
        <w:t>》2023-02-03发布中国专利授权公告：广东三好科技有限公司申请的</w:t>
      </w:r>
      <w:r>
        <w:rPr>
          <w:rFonts w:asciiTheme="minorEastAsia" w:eastAsiaTheme="minorEastAsia" w:hAnsiTheme="minorEastAsia" w:hint="eastAsia"/>
        </w:rPr>
        <w:t>炭黑</w:t>
      </w:r>
      <w:r w:rsidRPr="00C65883">
        <w:rPr>
          <w:rFonts w:asciiTheme="minorEastAsia" w:eastAsiaTheme="minorEastAsia" w:hAnsiTheme="minorEastAsia" w:hint="eastAsia"/>
        </w:rPr>
        <w:t>稳定水性分散体系及其制备方法，以专利授权公告号</w:t>
      </w:r>
      <w:r w:rsidRPr="00C65883">
        <w:rPr>
          <w:rFonts w:asciiTheme="minorEastAsia" w:eastAsiaTheme="minorEastAsia" w:hAnsiTheme="minorEastAsia"/>
        </w:rPr>
        <w:t>CN</w:t>
      </w:r>
      <w:r w:rsidRPr="00C65883">
        <w:rPr>
          <w:rFonts w:asciiTheme="minorEastAsia" w:eastAsiaTheme="minorEastAsia" w:hAnsiTheme="minorEastAsia" w:hint="eastAsia"/>
        </w:rPr>
        <w:t xml:space="preserve"> 115670974予以公布；申请日为</w:t>
      </w:r>
      <w:r w:rsidRPr="00C65883">
        <w:rPr>
          <w:rFonts w:asciiTheme="minorEastAsia" w:eastAsiaTheme="minorEastAsia" w:hAnsiTheme="minorEastAsia"/>
        </w:rPr>
        <w:t>20</w:t>
      </w:r>
      <w:r w:rsidRPr="00C65883">
        <w:rPr>
          <w:rFonts w:asciiTheme="minorEastAsia" w:eastAsiaTheme="minorEastAsia" w:hAnsiTheme="minorEastAsia" w:hint="eastAsia"/>
        </w:rPr>
        <w:t>21-07-23。</w:t>
      </w:r>
    </w:p>
    <w:p w:rsidR="00C155C0" w:rsidRPr="00C65883" w:rsidRDefault="00C155C0" w:rsidP="00C155C0">
      <w:pPr>
        <w:rPr>
          <w:rFonts w:asciiTheme="minorEastAsia" w:eastAsiaTheme="minorEastAsia" w:hAnsiTheme="minorEastAsia"/>
        </w:rPr>
      </w:pPr>
      <w:r w:rsidRPr="00C65883">
        <w:rPr>
          <w:rFonts w:asciiTheme="minorEastAsia" w:eastAsiaTheme="minorEastAsia" w:hAnsiTheme="minorEastAsia" w:hint="eastAsia"/>
        </w:rPr>
        <w:t>本发明提供了一种将炭黑分散在水中的方法。具体地，本发明提供了一种炭黑的稳定水性分散体系，</w:t>
      </w:r>
      <w:r>
        <w:rPr>
          <w:rFonts w:asciiTheme="minorEastAsia" w:eastAsiaTheme="minorEastAsia" w:hAnsiTheme="minorEastAsia" w:hint="eastAsia"/>
        </w:rPr>
        <w:t>它包括：炭黑色粉、离子聚合物、多元醇和水。</w:t>
      </w:r>
      <w:r w:rsidRPr="00C65883">
        <w:rPr>
          <w:rFonts w:asciiTheme="minorEastAsia" w:eastAsiaTheme="minorEastAsia" w:hAnsiTheme="minorEastAsia" w:hint="eastAsia"/>
        </w:rPr>
        <w:t>其中，所述的离子聚合物是聚季铵盐。本发明通过添加多元醇和离子聚合物</w:t>
      </w:r>
      <w:r>
        <w:rPr>
          <w:rFonts w:asciiTheme="minorEastAsia" w:eastAsiaTheme="minorEastAsia" w:hAnsiTheme="minorEastAsia" w:hint="eastAsia"/>
        </w:rPr>
        <w:t>改善水介质特性和改善色粉固体颗粒</w:t>
      </w:r>
      <w:proofErr w:type="gramStart"/>
      <w:r>
        <w:rPr>
          <w:rFonts w:asciiTheme="minorEastAsia" w:eastAsiaTheme="minorEastAsia" w:hAnsiTheme="minorEastAsia" w:hint="eastAsia"/>
        </w:rPr>
        <w:t>表面电性质</w:t>
      </w:r>
      <w:proofErr w:type="gramEnd"/>
      <w:r>
        <w:rPr>
          <w:rFonts w:asciiTheme="minorEastAsia" w:eastAsiaTheme="minorEastAsia" w:hAnsiTheme="minorEastAsia" w:hint="eastAsia"/>
        </w:rPr>
        <w:t>，协同增效将疏水性炭黑</w:t>
      </w:r>
      <w:r w:rsidRPr="00C65883">
        <w:rPr>
          <w:rFonts w:asciiTheme="minorEastAsia" w:eastAsiaTheme="minorEastAsia" w:hAnsiTheme="minorEastAsia" w:hint="eastAsia"/>
        </w:rPr>
        <w:t>均匀地分散在水中，并且使悬浮液长期悬浮稳定，从而提升使用该分散体系的化妆品组合物的品质和效果。</w:t>
      </w:r>
      <w:r>
        <w:rPr>
          <w:rFonts w:asciiTheme="minorEastAsia" w:eastAsiaTheme="minorEastAsia" w:hAnsiTheme="minorEastAsia" w:hint="eastAsia"/>
        </w:rPr>
        <w:t>（技术市场观察员）</w:t>
      </w:r>
    </w:p>
    <w:p w:rsidR="00246388" w:rsidRDefault="00246388"/>
    <w:sectPr w:rsidR="00246388" w:rsidSect="002463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155C0"/>
    <w:rsid w:val="00246388"/>
    <w:rsid w:val="00C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5C0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2023-04-19T02:48:00Z</dcterms:created>
  <dcterms:modified xsi:type="dcterms:W3CDTF">2023-04-19T02:48:00Z</dcterms:modified>
</cp:coreProperties>
</file>