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F4" w:rsidRPr="00F013FF" w:rsidRDefault="00580B02" w:rsidP="00F013FF">
      <w:pPr>
        <w:jc w:val="center"/>
        <w:rPr>
          <w:b/>
        </w:rPr>
      </w:pPr>
      <w:r w:rsidRPr="00F013FF">
        <w:rPr>
          <w:rFonts w:hint="eastAsia"/>
          <w:b/>
        </w:rPr>
        <w:t>2023</w:t>
      </w:r>
      <w:r w:rsidRPr="00F013FF">
        <w:rPr>
          <w:rFonts w:hint="eastAsia"/>
          <w:b/>
        </w:rPr>
        <w:t>年</w:t>
      </w:r>
      <w:r w:rsidRPr="00F013FF">
        <w:rPr>
          <w:rFonts w:hint="eastAsia"/>
          <w:b/>
        </w:rPr>
        <w:t>1-2</w:t>
      </w:r>
      <w:r w:rsidRPr="00F013FF">
        <w:rPr>
          <w:rFonts w:hint="eastAsia"/>
          <w:b/>
        </w:rPr>
        <w:t>月炭黑进出口情况</w:t>
      </w:r>
    </w:p>
    <w:p w:rsidR="00580B02" w:rsidRPr="00F013FF" w:rsidRDefault="00580B02" w:rsidP="00F013FF">
      <w:pPr>
        <w:ind w:firstLineChars="200" w:firstLine="420"/>
      </w:pPr>
      <w:r>
        <w:rPr>
          <w:rFonts w:hint="eastAsia"/>
        </w:rPr>
        <w:t>2023</w:t>
      </w:r>
      <w:r>
        <w:rPr>
          <w:rFonts w:hint="eastAsia"/>
        </w:rPr>
        <w:t>年前</w:t>
      </w:r>
      <w:r>
        <w:rPr>
          <w:rFonts w:hint="eastAsia"/>
        </w:rPr>
        <w:t>2</w:t>
      </w:r>
      <w:r>
        <w:rPr>
          <w:rFonts w:hint="eastAsia"/>
        </w:rPr>
        <w:t>个月我国炭黑进出口表现强劲，其中出口炭黑累计</w:t>
      </w:r>
      <w:r>
        <w:rPr>
          <w:rFonts w:hint="eastAsia"/>
        </w:rPr>
        <w:t>9</w:t>
      </w:r>
      <w:r w:rsidR="00AD10BD">
        <w:rPr>
          <w:rFonts w:hint="eastAsia"/>
        </w:rPr>
        <w:t>.</w:t>
      </w:r>
      <w:r>
        <w:rPr>
          <w:rFonts w:hint="eastAsia"/>
        </w:rPr>
        <w:t>8</w:t>
      </w:r>
      <w:r w:rsidR="00AD10BD">
        <w:rPr>
          <w:rFonts w:hint="eastAsia"/>
        </w:rPr>
        <w:t>万</w:t>
      </w:r>
      <w:r>
        <w:rPr>
          <w:rFonts w:hint="eastAsia"/>
        </w:rPr>
        <w:t>吨</w:t>
      </w:r>
      <w:r w:rsidR="00F013FF">
        <w:rPr>
          <w:rFonts w:hint="eastAsia"/>
        </w:rPr>
        <w:t>，同比增长</w:t>
      </w:r>
      <w:r w:rsidR="00F013FF">
        <w:rPr>
          <w:rFonts w:hint="eastAsia"/>
        </w:rPr>
        <w:t>5.15</w:t>
      </w:r>
      <w:r w:rsidR="00F013FF">
        <w:rPr>
          <w:rFonts w:hint="eastAsia"/>
        </w:rPr>
        <w:t>百分点，</w:t>
      </w:r>
      <w:r>
        <w:rPr>
          <w:rFonts w:hint="eastAsia"/>
        </w:rPr>
        <w:t>平均出口价格每吨</w:t>
      </w:r>
      <w:r w:rsidR="00F013FF">
        <w:rPr>
          <w:rFonts w:hint="eastAsia"/>
        </w:rPr>
        <w:t>1688.78</w:t>
      </w:r>
      <w:r w:rsidR="00F013FF">
        <w:rPr>
          <w:rFonts w:hint="eastAsia"/>
        </w:rPr>
        <w:t>美元，同比增长</w:t>
      </w:r>
      <w:r w:rsidR="00F013FF">
        <w:rPr>
          <w:rFonts w:hint="eastAsia"/>
        </w:rPr>
        <w:t>11.39</w:t>
      </w:r>
      <w:r w:rsidR="00F013FF">
        <w:rPr>
          <w:rFonts w:hint="eastAsia"/>
        </w:rPr>
        <w:t>百分点；进口方面由于俄罗斯普通炭黑产品的进口增长，拉低了平均进口价格，</w:t>
      </w:r>
      <w:r w:rsidR="00F013FF">
        <w:rPr>
          <w:rFonts w:hint="eastAsia"/>
        </w:rPr>
        <w:t>1-2</w:t>
      </w:r>
      <w:r w:rsidR="00F013FF">
        <w:rPr>
          <w:rFonts w:hint="eastAsia"/>
        </w:rPr>
        <w:t>月份累计进口炭黑</w:t>
      </w:r>
      <w:r w:rsidR="00F013FF">
        <w:rPr>
          <w:rFonts w:hint="eastAsia"/>
        </w:rPr>
        <w:t>3</w:t>
      </w:r>
      <w:r w:rsidR="00AD10BD">
        <w:rPr>
          <w:rFonts w:hint="eastAsia"/>
        </w:rPr>
        <w:t>.</w:t>
      </w:r>
      <w:r w:rsidR="00F013FF">
        <w:rPr>
          <w:rFonts w:hint="eastAsia"/>
        </w:rPr>
        <w:t>9</w:t>
      </w:r>
      <w:r w:rsidR="00F013FF">
        <w:rPr>
          <w:rFonts w:hint="eastAsia"/>
        </w:rPr>
        <w:t>万吨，同比增长</w:t>
      </w:r>
      <w:r w:rsidR="00F013FF">
        <w:rPr>
          <w:rFonts w:hint="eastAsia"/>
        </w:rPr>
        <w:t>160.58</w:t>
      </w:r>
      <w:r w:rsidR="00F013FF">
        <w:rPr>
          <w:rFonts w:hint="eastAsia"/>
        </w:rPr>
        <w:t>百分点，平均进口价格</w:t>
      </w:r>
      <w:r w:rsidR="00AD10BD">
        <w:rPr>
          <w:rFonts w:hint="eastAsia"/>
        </w:rPr>
        <w:t>每吨</w:t>
      </w:r>
      <w:r w:rsidR="00F013FF">
        <w:rPr>
          <w:rFonts w:hint="eastAsia"/>
        </w:rPr>
        <w:t>1894.69</w:t>
      </w:r>
      <w:r w:rsidR="00F013FF">
        <w:rPr>
          <w:rFonts w:hint="eastAsia"/>
        </w:rPr>
        <w:t>美元，同比下降了</w:t>
      </w:r>
      <w:r w:rsidR="00F013FF">
        <w:rPr>
          <w:rFonts w:hint="eastAsia"/>
        </w:rPr>
        <w:t>45.02</w:t>
      </w:r>
      <w:r w:rsidR="00F013FF">
        <w:rPr>
          <w:rFonts w:hint="eastAsia"/>
        </w:rPr>
        <w:t>百分点。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936"/>
        <w:gridCol w:w="946"/>
        <w:gridCol w:w="936"/>
        <w:gridCol w:w="936"/>
        <w:gridCol w:w="946"/>
        <w:gridCol w:w="936"/>
        <w:gridCol w:w="798"/>
        <w:gridCol w:w="798"/>
        <w:gridCol w:w="708"/>
      </w:tblGrid>
      <w:tr w:rsidR="00580B02" w:rsidRPr="00580B02" w:rsidTr="00580B02">
        <w:trPr>
          <w:trHeight w:val="285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2023</w:t>
            </w:r>
            <w:r w:rsidRPr="00580B02">
              <w:rPr>
                <w:rFonts w:hint="eastAsia"/>
                <w:sz w:val="18"/>
              </w:rPr>
              <w:t>年全国炭黑进口</w:t>
            </w:r>
            <w:r w:rsidRPr="00580B02">
              <w:rPr>
                <w:rFonts w:hint="eastAsia"/>
                <w:sz w:val="18"/>
              </w:rPr>
              <w:t xml:space="preserve"> </w:t>
            </w:r>
            <w:r w:rsidRPr="00580B02">
              <w:rPr>
                <w:rFonts w:hint="eastAsia"/>
                <w:sz w:val="18"/>
              </w:rPr>
              <w:t>单位</w:t>
            </w:r>
            <w:r w:rsidRPr="00580B02">
              <w:rPr>
                <w:rFonts w:hint="eastAsia"/>
                <w:sz w:val="18"/>
              </w:rPr>
              <w:t xml:space="preserve"> </w:t>
            </w:r>
            <w:r w:rsidR="00AD10BD">
              <w:rPr>
                <w:rFonts w:hint="eastAsia"/>
                <w:sz w:val="18"/>
              </w:rPr>
              <w:t>吨</w:t>
            </w:r>
            <w:r w:rsidRPr="00580B02">
              <w:rPr>
                <w:rFonts w:hint="eastAsia"/>
                <w:sz w:val="18"/>
              </w:rPr>
              <w:t>、美元、美元</w:t>
            </w:r>
            <w:r w:rsidRPr="00580B02"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吨</w:t>
            </w:r>
          </w:p>
        </w:tc>
      </w:tr>
      <w:tr w:rsidR="00580B02" w:rsidRPr="00580B02" w:rsidTr="00580B02">
        <w:trPr>
          <w:trHeight w:val="285"/>
        </w:trPr>
        <w:tc>
          <w:tcPr>
            <w:tcW w:w="35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月份</w:t>
            </w:r>
          </w:p>
        </w:tc>
        <w:tc>
          <w:tcPr>
            <w:tcW w:w="1599" w:type="pct"/>
            <w:gridSpan w:val="3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2023</w:t>
            </w:r>
            <w:r w:rsidRPr="00580B02">
              <w:rPr>
                <w:rFonts w:hint="eastAsia"/>
                <w:sz w:val="18"/>
              </w:rPr>
              <w:t>年</w:t>
            </w:r>
          </w:p>
        </w:tc>
        <w:tc>
          <w:tcPr>
            <w:tcW w:w="1598" w:type="pct"/>
            <w:gridSpan w:val="3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2022</w:t>
            </w:r>
            <w:r w:rsidRPr="00580B02">
              <w:rPr>
                <w:rFonts w:hint="eastAsia"/>
                <w:sz w:val="18"/>
              </w:rPr>
              <w:t>年</w:t>
            </w:r>
          </w:p>
        </w:tc>
        <w:tc>
          <w:tcPr>
            <w:tcW w:w="1447" w:type="pct"/>
            <w:gridSpan w:val="3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同比</w:t>
            </w:r>
            <w:r w:rsidRPr="00580B02">
              <w:rPr>
                <w:rFonts w:hint="eastAsia"/>
                <w:sz w:val="18"/>
              </w:rPr>
              <w:t>%</w:t>
            </w:r>
          </w:p>
        </w:tc>
      </w:tr>
      <w:tr w:rsidR="00580B02" w:rsidRPr="00580B02" w:rsidTr="00580B02">
        <w:trPr>
          <w:trHeight w:val="285"/>
        </w:trPr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进口数量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进口金额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平均价格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进口数量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进口金额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平均价格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数量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金额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均价</w:t>
            </w:r>
          </w:p>
        </w:tc>
      </w:tr>
      <w:tr w:rsidR="00580B02" w:rsidRPr="00580B02" w:rsidTr="00580B02">
        <w:trPr>
          <w:trHeight w:val="285"/>
        </w:trPr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</w:t>
            </w:r>
            <w:r w:rsidRPr="00580B02">
              <w:rPr>
                <w:rFonts w:hint="eastAsia"/>
                <w:sz w:val="18"/>
              </w:rPr>
              <w:t>月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18711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36303854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1940.24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8045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27858824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3462.87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132.58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30.31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-43.97</w:t>
            </w:r>
          </w:p>
        </w:tc>
      </w:tr>
      <w:tr w:rsidR="00580B02" w:rsidRPr="00580B02" w:rsidTr="00580B02">
        <w:trPr>
          <w:trHeight w:val="285"/>
        </w:trPr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</w:t>
            </w:r>
            <w:r w:rsidRPr="00580B02">
              <w:rPr>
                <w:rFonts w:hint="eastAsia"/>
                <w:sz w:val="18"/>
              </w:rPr>
              <w:t>月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20337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37680081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1852.78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6940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23784539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3427.17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193.04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58.42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-45.94</w:t>
            </w:r>
          </w:p>
        </w:tc>
      </w:tr>
      <w:tr w:rsidR="00580B02" w:rsidRPr="00580B02" w:rsidTr="00580B02">
        <w:trPr>
          <w:trHeight w:val="285"/>
        </w:trPr>
        <w:tc>
          <w:tcPr>
            <w:tcW w:w="30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合计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39048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73983935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1894.69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14985</w:t>
            </w:r>
          </w:p>
        </w:tc>
        <w:tc>
          <w:tcPr>
            <w:tcW w:w="549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51643363</w:t>
            </w:r>
          </w:p>
        </w:tc>
        <w:tc>
          <w:tcPr>
            <w:tcW w:w="52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3446.34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160.58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43.26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-45.02</w:t>
            </w:r>
          </w:p>
        </w:tc>
      </w:tr>
    </w:tbl>
    <w:p w:rsidR="00580B02" w:rsidRDefault="00580B0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936"/>
        <w:gridCol w:w="1038"/>
        <w:gridCol w:w="936"/>
        <w:gridCol w:w="936"/>
        <w:gridCol w:w="1038"/>
        <w:gridCol w:w="936"/>
        <w:gridCol w:w="712"/>
        <w:gridCol w:w="753"/>
        <w:gridCol w:w="661"/>
      </w:tblGrid>
      <w:tr w:rsidR="00580B02" w:rsidRPr="00580B02" w:rsidTr="00580B02">
        <w:trPr>
          <w:trHeight w:val="285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2023</w:t>
            </w:r>
            <w:r w:rsidRPr="00580B02">
              <w:rPr>
                <w:rFonts w:hint="eastAsia"/>
                <w:sz w:val="18"/>
              </w:rPr>
              <w:t>年全国炭黑出口</w:t>
            </w:r>
            <w:r w:rsidRPr="00580B02">
              <w:rPr>
                <w:rFonts w:hint="eastAsia"/>
                <w:sz w:val="18"/>
              </w:rPr>
              <w:t xml:space="preserve"> </w:t>
            </w:r>
            <w:r w:rsidRPr="00580B02">
              <w:rPr>
                <w:rFonts w:hint="eastAsia"/>
                <w:sz w:val="18"/>
              </w:rPr>
              <w:t>单位</w:t>
            </w:r>
            <w:r w:rsidRPr="00580B02">
              <w:rPr>
                <w:rFonts w:hint="eastAsia"/>
                <w:sz w:val="18"/>
              </w:rPr>
              <w:t xml:space="preserve"> </w:t>
            </w:r>
            <w:r w:rsidR="00AD10BD">
              <w:rPr>
                <w:rFonts w:hint="eastAsia"/>
                <w:sz w:val="18"/>
              </w:rPr>
              <w:t>吨</w:t>
            </w:r>
            <w:r w:rsidRPr="00580B02">
              <w:rPr>
                <w:rFonts w:hint="eastAsia"/>
                <w:sz w:val="18"/>
              </w:rPr>
              <w:t>、美元、美元</w:t>
            </w:r>
            <w:r w:rsidRPr="00580B02">
              <w:rPr>
                <w:rFonts w:hint="eastAsia"/>
                <w:sz w:val="18"/>
              </w:rPr>
              <w:t>/</w:t>
            </w:r>
            <w:r w:rsidR="00AD10BD">
              <w:rPr>
                <w:rFonts w:hint="eastAsia"/>
                <w:sz w:val="18"/>
              </w:rPr>
              <w:t>吨</w:t>
            </w:r>
          </w:p>
        </w:tc>
      </w:tr>
      <w:tr w:rsidR="00580B02" w:rsidRPr="00580B02" w:rsidTr="00580B02">
        <w:trPr>
          <w:trHeight w:val="285"/>
        </w:trPr>
        <w:tc>
          <w:tcPr>
            <w:tcW w:w="350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月份</w:t>
            </w:r>
          </w:p>
        </w:tc>
        <w:tc>
          <w:tcPr>
            <w:tcW w:w="1616" w:type="pct"/>
            <w:gridSpan w:val="3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2023</w:t>
            </w:r>
            <w:r w:rsidRPr="00580B02">
              <w:rPr>
                <w:rFonts w:hint="eastAsia"/>
                <w:sz w:val="18"/>
              </w:rPr>
              <w:t>年</w:t>
            </w:r>
          </w:p>
        </w:tc>
        <w:tc>
          <w:tcPr>
            <w:tcW w:w="1616" w:type="pct"/>
            <w:gridSpan w:val="3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2022</w:t>
            </w:r>
            <w:r w:rsidRPr="00580B02">
              <w:rPr>
                <w:rFonts w:hint="eastAsia"/>
                <w:sz w:val="18"/>
              </w:rPr>
              <w:t>年</w:t>
            </w:r>
          </w:p>
        </w:tc>
        <w:tc>
          <w:tcPr>
            <w:tcW w:w="1419" w:type="pct"/>
            <w:gridSpan w:val="3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同比</w:t>
            </w:r>
            <w:r w:rsidRPr="00580B02">
              <w:rPr>
                <w:rFonts w:hint="eastAsia"/>
                <w:sz w:val="18"/>
              </w:rPr>
              <w:t>%</w:t>
            </w:r>
          </w:p>
        </w:tc>
      </w:tr>
      <w:tr w:rsidR="00580B02" w:rsidRPr="00580B02" w:rsidTr="00580B02">
        <w:trPr>
          <w:trHeight w:val="285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出口数量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出口金额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平均价格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出口数量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出口金额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平均价格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数量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金额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均价</w:t>
            </w:r>
          </w:p>
        </w:tc>
      </w:tr>
      <w:tr w:rsidR="00580B02" w:rsidRPr="00580B02" w:rsidTr="00580B02">
        <w:trPr>
          <w:trHeight w:val="285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</w:t>
            </w:r>
            <w:r w:rsidRPr="00580B02">
              <w:rPr>
                <w:rFonts w:hint="eastAsia"/>
                <w:sz w:val="18"/>
              </w:rPr>
              <w:t>月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50378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87645833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1739.76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55303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84324722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1524.78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-8.91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3.94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14.10</w:t>
            </w:r>
          </w:p>
        </w:tc>
      </w:tr>
      <w:tr w:rsidR="00580B02" w:rsidRPr="00580B02" w:rsidTr="00580B02">
        <w:trPr>
          <w:trHeight w:val="285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</w:t>
            </w:r>
            <w:r w:rsidRPr="00580B02">
              <w:rPr>
                <w:rFonts w:hint="eastAsia"/>
                <w:sz w:val="18"/>
              </w:rPr>
              <w:t>月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47836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78216039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1635.09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38103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57292030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1503.61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25.54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36.52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8.74</w:t>
            </w:r>
          </w:p>
        </w:tc>
      </w:tr>
      <w:tr w:rsidR="00580B02" w:rsidRPr="00580B02" w:rsidTr="00580B02">
        <w:trPr>
          <w:trHeight w:val="285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合计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98214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165861872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1688.78</w:t>
            </w:r>
          </w:p>
        </w:tc>
        <w:tc>
          <w:tcPr>
            <w:tcW w:w="536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93406</w:t>
            </w:r>
          </w:p>
        </w:tc>
        <w:tc>
          <w:tcPr>
            <w:tcW w:w="587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141616752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1516.14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5.15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17.12</w:t>
            </w:r>
          </w:p>
        </w:tc>
        <w:tc>
          <w:tcPr>
            <w:tcW w:w="478" w:type="pct"/>
            <w:shd w:val="clear" w:color="auto" w:fill="auto"/>
            <w:noWrap/>
            <w:vAlign w:val="center"/>
            <w:hideMark/>
          </w:tcPr>
          <w:p w:rsidR="00580B02" w:rsidRPr="00580B02" w:rsidRDefault="00580B02" w:rsidP="00580B02">
            <w:pPr>
              <w:jc w:val="center"/>
              <w:rPr>
                <w:sz w:val="18"/>
              </w:rPr>
            </w:pPr>
            <w:r w:rsidRPr="00580B02">
              <w:rPr>
                <w:rFonts w:hint="eastAsia"/>
                <w:sz w:val="18"/>
              </w:rPr>
              <w:t>11.39</w:t>
            </w:r>
          </w:p>
        </w:tc>
      </w:tr>
    </w:tbl>
    <w:p w:rsidR="00580B02" w:rsidRDefault="00580B02"/>
    <w:sectPr w:rsidR="00580B02" w:rsidSect="00375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0B02"/>
    <w:rsid w:val="003758F4"/>
    <w:rsid w:val="00580B02"/>
    <w:rsid w:val="009D4644"/>
    <w:rsid w:val="00AD10BD"/>
    <w:rsid w:val="00F01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2023-04-21T03:00:00Z</dcterms:created>
  <dcterms:modified xsi:type="dcterms:W3CDTF">2023-04-21T03:38:00Z</dcterms:modified>
</cp:coreProperties>
</file>