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4F" w:rsidRDefault="003B604F" w:rsidP="003B604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卡博特印尼色母粒厂和美国喷墨色浆厂竣工投产</w:t>
      </w:r>
    </w:p>
    <w:p w:rsidR="003B604F" w:rsidRDefault="003B604F" w:rsidP="003B604F">
      <w:pPr>
        <w:rPr>
          <w:rFonts w:asciiTheme="minorEastAsia" w:eastAsiaTheme="minorEastAsia" w:hAnsiTheme="minorEastAsia"/>
          <w:color w:val="FF0000"/>
        </w:rPr>
      </w:pPr>
      <w:bookmarkStart w:id="0" w:name="OLE_LINK49"/>
      <w:bookmarkStart w:id="1" w:name="OLE_LINK122"/>
      <w:bookmarkStart w:id="2" w:name="OLE_LINK134"/>
      <w:bookmarkStart w:id="3" w:name="OLE_LINK135"/>
      <w:bookmarkStart w:id="4" w:name="OLE_LINK136"/>
      <w:bookmarkStart w:id="5" w:name="OLE_LINK303"/>
      <w:r>
        <w:rPr>
          <w:rFonts w:asciiTheme="minorEastAsia" w:eastAsiaTheme="minorEastAsia" w:hAnsiTheme="minorEastAsia" w:hint="eastAsia"/>
        </w:rPr>
        <w:t>据《</w:t>
      </w:r>
      <w:r>
        <w:rPr>
          <w:rFonts w:asciiTheme="minorEastAsia" w:eastAsiaTheme="minorEastAsia" w:hAnsiTheme="minorEastAsia" w:hint="eastAsia"/>
          <w:i/>
        </w:rPr>
        <w:t>卡博特中国投资有限公司公众平台</w:t>
      </w:r>
      <w:r>
        <w:rPr>
          <w:rFonts w:asciiTheme="minorEastAsia" w:eastAsiaTheme="minorEastAsia" w:hAnsiTheme="minorEastAsia" w:hint="eastAsia"/>
        </w:rPr>
        <w:t>》</w:t>
      </w:r>
      <w:bookmarkEnd w:id="0"/>
      <w:bookmarkEnd w:id="1"/>
      <w:bookmarkEnd w:id="2"/>
      <w:bookmarkEnd w:id="3"/>
      <w:bookmarkEnd w:id="4"/>
      <w:bookmarkEnd w:id="5"/>
      <w:r>
        <w:rPr>
          <w:rFonts w:asciiTheme="minorEastAsia" w:eastAsiaTheme="minorEastAsia" w:hAnsiTheme="minorEastAsia" w:hint="eastAsia"/>
          <w:szCs w:val="21"/>
        </w:rPr>
        <w:t>报道：卡博特公司在印度尼西亚</w:t>
      </w:r>
      <w:proofErr w:type="gramStart"/>
      <w:r>
        <w:rPr>
          <w:rFonts w:asciiTheme="minorEastAsia" w:eastAsiaTheme="minorEastAsia" w:hAnsiTheme="minorEastAsia" w:hint="eastAsia"/>
          <w:szCs w:val="21"/>
        </w:rPr>
        <w:t>芝勒贡</w:t>
      </w:r>
      <w:proofErr w:type="gramEnd"/>
      <w:r>
        <w:rPr>
          <w:rFonts w:asciiTheme="minorEastAsia" w:eastAsiaTheme="minorEastAsia" w:hAnsiTheme="minorEastAsia" w:hint="eastAsia"/>
          <w:szCs w:val="21"/>
        </w:rPr>
        <w:t>（</w:t>
      </w:r>
      <w:proofErr w:type="spellStart"/>
      <w:r>
        <w:rPr>
          <w:rFonts w:asciiTheme="minorEastAsia" w:eastAsiaTheme="minorEastAsia" w:hAnsiTheme="minorEastAsia" w:hint="eastAsia"/>
          <w:szCs w:val="21"/>
        </w:rPr>
        <w:t>Cilegon</w:t>
      </w:r>
      <w:proofErr w:type="spellEnd"/>
      <w:r>
        <w:rPr>
          <w:rFonts w:asciiTheme="minorEastAsia" w:eastAsiaTheme="minorEastAsia" w:hAnsiTheme="minorEastAsia" w:hint="eastAsia"/>
          <w:szCs w:val="21"/>
        </w:rPr>
        <w:t>）新建的黑色塑料母粒和导电聚合物工厂即将投产开业。这座新工厂的生产能力为年产2万吨黑色母粒和导电母料，从而保障了亚洲客户供应链的安全性和灵活性。该工厂是南太平洋地区最大的黑色母粒和导电母料生产设施之一，工厂的建设历时16个月；在施工建设期间，300多名员工和承包商人员，没有发生任何可记录的工伤事故。</w:t>
      </w:r>
    </w:p>
    <w:p w:rsidR="003B604F" w:rsidRDefault="003B604F" w:rsidP="003B604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另外，</w:t>
      </w:r>
      <w:r>
        <w:rPr>
          <w:rFonts w:asciiTheme="minorEastAsia" w:eastAsiaTheme="minorEastAsia" w:hAnsiTheme="minorEastAsia" w:hint="eastAsia"/>
          <w:szCs w:val="21"/>
        </w:rPr>
        <w:t>卡博特在美国的</w:t>
      </w:r>
      <w:proofErr w:type="gramStart"/>
      <w:r>
        <w:rPr>
          <w:rFonts w:asciiTheme="minorEastAsia" w:eastAsiaTheme="minorEastAsia" w:hAnsiTheme="minorEastAsia" w:hint="eastAsia"/>
          <w:szCs w:val="21"/>
        </w:rPr>
        <w:t>喷墨色浆工厂</w:t>
      </w:r>
      <w:proofErr w:type="gramEnd"/>
      <w:r>
        <w:rPr>
          <w:rFonts w:asciiTheme="minorEastAsia" w:eastAsiaTheme="minorEastAsia" w:hAnsiTheme="minorEastAsia" w:hint="eastAsia"/>
          <w:szCs w:val="21"/>
        </w:rPr>
        <w:t>的扩产工程也正式竣工投产。2022年，卡博特宣布扩建其位于马萨诸塞州黑弗里尔（Haverhill）的</w:t>
      </w:r>
      <w:bookmarkStart w:id="6" w:name="OLE_LINK44"/>
      <w:bookmarkStart w:id="7" w:name="OLE_LINK43"/>
      <w:proofErr w:type="gramStart"/>
      <w:r>
        <w:rPr>
          <w:rFonts w:asciiTheme="minorEastAsia" w:eastAsiaTheme="minorEastAsia" w:hAnsiTheme="minorEastAsia" w:hint="eastAsia"/>
          <w:szCs w:val="21"/>
        </w:rPr>
        <w:t>喷墨</w:t>
      </w:r>
      <w:bookmarkEnd w:id="6"/>
      <w:bookmarkEnd w:id="7"/>
      <w:r>
        <w:rPr>
          <w:rFonts w:asciiTheme="minorEastAsia" w:eastAsiaTheme="minorEastAsia" w:hAnsiTheme="minorEastAsia" w:hint="eastAsia"/>
          <w:szCs w:val="21"/>
        </w:rPr>
        <w:t>色浆工厂</w:t>
      </w:r>
      <w:proofErr w:type="gramEnd"/>
      <w:r>
        <w:rPr>
          <w:rFonts w:asciiTheme="minorEastAsia" w:eastAsiaTheme="minorEastAsia" w:hAnsiTheme="minorEastAsia" w:hint="eastAsia"/>
          <w:szCs w:val="21"/>
        </w:rPr>
        <w:t>的产能。目前，该新增产能已正式投入运营。卡博特计划在3年内投资5000多万美元，以扩大其全球水性颜料色浆的生产能力，满足</w:t>
      </w:r>
      <w:bookmarkStart w:id="8" w:name="OLE_LINK829"/>
      <w:bookmarkStart w:id="9" w:name="OLE_LINK828"/>
      <w:bookmarkStart w:id="10" w:name="OLE_LINK827"/>
      <w:r>
        <w:rPr>
          <w:rFonts w:asciiTheme="minorEastAsia" w:eastAsiaTheme="minorEastAsia" w:hAnsiTheme="minorEastAsia" w:hint="eastAsia"/>
          <w:szCs w:val="21"/>
        </w:rPr>
        <w:t>数字</w:t>
      </w:r>
      <w:bookmarkEnd w:id="8"/>
      <w:bookmarkEnd w:id="9"/>
      <w:bookmarkEnd w:id="10"/>
      <w:r>
        <w:rPr>
          <w:rFonts w:asciiTheme="minorEastAsia" w:eastAsiaTheme="minorEastAsia" w:hAnsiTheme="minorEastAsia" w:hint="eastAsia"/>
          <w:szCs w:val="21"/>
        </w:rPr>
        <w:t>喷墨印刷市场不断增长的需求。目前，卡博特是全球唯一掌握专有小分子分散和胶囊色浆制备技术的公司，为数字喷墨印刷客户提供具有更高的稳定性、灵活性和配方定制能力的产品。（报道员）</w:t>
      </w:r>
    </w:p>
    <w:p w:rsidR="003B604F" w:rsidRDefault="003B604F" w:rsidP="003B604F">
      <w:pPr>
        <w:ind w:firstLineChars="550" w:firstLine="1155"/>
      </w:pPr>
      <w:r w:rsidRPr="001B77ED">
        <w:rPr>
          <w:noProof/>
        </w:rPr>
        <w:drawing>
          <wp:inline distT="0" distB="0" distL="0" distR="0">
            <wp:extent cx="3449341" cy="1643676"/>
            <wp:effectExtent l="19050" t="0" r="0" b="0"/>
            <wp:docPr id="4" name="图片 1" descr="https://mmbiz.qpic.cn/mmbiz_jpg/icHJ4ZRYYbX5n4jAX98w6NKt6cNsen8KwFEVdCb6EeMdDjJPNK4e2RDmbZxEt7GgwLnictzQKlL3wicmkGHnMJ1Gg/640?wx_fmt=jpeg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biz.qpic.cn/mmbiz_jpg/icHJ4ZRYYbX5n4jAX98w6NKt6cNsen8KwFEVdCb6EeMdDjJPNK4e2RDmbZxEt7GgwLnictzQKlL3wicmkGHnMJ1Gg/640?wx_fmt=jpeg&amp;wxfrom=5&amp;wx_lazy=1&amp;wx_co=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5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9341" cy="1643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04F" w:rsidRPr="001B77ED" w:rsidRDefault="003B604F" w:rsidP="003B604F">
      <w:pPr>
        <w:ind w:firstLineChars="850" w:firstLine="1530"/>
        <w:rPr>
          <w:sz w:val="18"/>
          <w:szCs w:val="18"/>
        </w:rPr>
      </w:pPr>
      <w:r w:rsidRPr="001B77ED">
        <w:rPr>
          <w:rFonts w:asciiTheme="minorEastAsia" w:eastAsiaTheme="minorEastAsia" w:hAnsiTheme="minorEastAsia" w:hint="eastAsia"/>
          <w:sz w:val="18"/>
          <w:szCs w:val="18"/>
        </w:rPr>
        <w:t>印度尼西亚</w:t>
      </w:r>
      <w:proofErr w:type="gramStart"/>
      <w:r w:rsidRPr="001B77ED">
        <w:rPr>
          <w:rFonts w:asciiTheme="minorEastAsia" w:eastAsiaTheme="minorEastAsia" w:hAnsiTheme="minorEastAsia" w:hint="eastAsia"/>
          <w:sz w:val="18"/>
          <w:szCs w:val="18"/>
        </w:rPr>
        <w:t>芝勒贡</w:t>
      </w:r>
      <w:proofErr w:type="gramEnd"/>
      <w:r>
        <w:rPr>
          <w:rFonts w:asciiTheme="minorEastAsia" w:eastAsiaTheme="minorEastAsia" w:hAnsiTheme="minorEastAsia" w:hint="eastAsia"/>
          <w:sz w:val="18"/>
          <w:szCs w:val="18"/>
        </w:rPr>
        <w:t>新建的色</w:t>
      </w:r>
      <w:r w:rsidRPr="001B77ED">
        <w:rPr>
          <w:rFonts w:asciiTheme="minorEastAsia" w:eastAsiaTheme="minorEastAsia" w:hAnsiTheme="minorEastAsia" w:hint="eastAsia"/>
          <w:sz w:val="18"/>
          <w:szCs w:val="18"/>
        </w:rPr>
        <w:t>母粒和导电聚合物工厂</w:t>
      </w:r>
    </w:p>
    <w:p w:rsidR="00246388" w:rsidRPr="003B604F" w:rsidRDefault="00246388"/>
    <w:sectPr w:rsidR="00246388" w:rsidRPr="003B604F" w:rsidSect="0024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604F"/>
    <w:rsid w:val="00246388"/>
    <w:rsid w:val="003B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4F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B604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B604F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2023-04-19T02:45:00Z</dcterms:created>
  <dcterms:modified xsi:type="dcterms:W3CDTF">2023-04-19T02:46:00Z</dcterms:modified>
</cp:coreProperties>
</file>