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C5C4F" w14:textId="77777777" w:rsidR="00157086" w:rsidRPr="00157086" w:rsidRDefault="00157086" w:rsidP="00157086">
      <w:pPr>
        <w:rPr>
          <w:b/>
        </w:rPr>
      </w:pPr>
      <w:proofErr w:type="gramStart"/>
      <w:r w:rsidRPr="00157086">
        <w:rPr>
          <w:rFonts w:hint="eastAsia"/>
          <w:b/>
        </w:rPr>
        <w:t>苏州宝化召开</w:t>
      </w:r>
      <w:proofErr w:type="gramEnd"/>
      <w:r w:rsidRPr="00157086">
        <w:rPr>
          <w:rFonts w:hint="eastAsia"/>
          <w:b/>
        </w:rPr>
        <w:t>六届三次职工代表大会</w:t>
      </w:r>
    </w:p>
    <w:p w14:paraId="274E25D5" w14:textId="77777777" w:rsidR="00157086" w:rsidRPr="00157086" w:rsidRDefault="00157086" w:rsidP="00157086">
      <w:r w:rsidRPr="00157086">
        <w:rPr>
          <w:rFonts w:hint="eastAsia"/>
        </w:rPr>
        <w:t>据《</w:t>
      </w:r>
      <w:r w:rsidRPr="00157086">
        <w:rPr>
          <w:rFonts w:hint="eastAsia"/>
          <w:i/>
        </w:rPr>
        <w:t>苏州宝化炭黑公司媒体中心</w:t>
      </w:r>
      <w:r w:rsidRPr="00157086">
        <w:rPr>
          <w:rFonts w:hint="eastAsia"/>
        </w:rPr>
        <w:t>》报道：近日，苏州宝化炭黑公司的六届三次职工代表大会并取得圆满成功。会上，该公司总经理梁银超做行政工作报告，回顾了2022年公司各项重点工作，部署了2023年公司经营目标和重点工作，要求全体职工在“强基提质稳效益、突破自我降油耗、追求极致高效率、做优湛江树典范”的经营方针引领下，认真贯彻落实各项工作部署，全力以赴完成各项年度目标任务，努力实现公司向精品化转型。</w:t>
      </w:r>
    </w:p>
    <w:p w14:paraId="7C0E1BC4" w14:textId="77777777" w:rsidR="00157086" w:rsidRPr="00157086" w:rsidRDefault="00157086" w:rsidP="00157086">
      <w:r w:rsidRPr="00157086">
        <w:rPr>
          <w:rFonts w:hint="eastAsia"/>
        </w:rPr>
        <w:t>同时，大会表决通过了《实行特殊工时工作制实施方案》和《工资集体协商合同（2023年度）》等议案。最后，该公司党总支书记、董事长沈金良做重要讲话，对贯彻落实好今年工作，提出了具体要求，并号召全体员工要锐意进取，埋头苦干，坚定目标，抢抓机遇，为圆满完成2023年各项经营目标、为实现公司向精品化转型而团结奋斗。（报道员）</w:t>
      </w:r>
    </w:p>
    <w:p w14:paraId="65CDA098" w14:textId="77777777" w:rsidR="00324803" w:rsidRDefault="00324803"/>
    <w:sectPr w:rsidR="00324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99597" w14:textId="77777777" w:rsidR="00BC3177" w:rsidRDefault="00BC3177" w:rsidP="00157086">
      <w:r>
        <w:separator/>
      </w:r>
    </w:p>
  </w:endnote>
  <w:endnote w:type="continuationSeparator" w:id="0">
    <w:p w14:paraId="4A47E216" w14:textId="77777777" w:rsidR="00BC3177" w:rsidRDefault="00BC3177" w:rsidP="00157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678C6" w14:textId="77777777" w:rsidR="00BC3177" w:rsidRDefault="00BC3177" w:rsidP="00157086">
      <w:r>
        <w:separator/>
      </w:r>
    </w:p>
  </w:footnote>
  <w:footnote w:type="continuationSeparator" w:id="0">
    <w:p w14:paraId="0F6B8C45" w14:textId="77777777" w:rsidR="00BC3177" w:rsidRDefault="00BC3177" w:rsidP="001570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1E8"/>
    <w:rsid w:val="00157086"/>
    <w:rsid w:val="00324803"/>
    <w:rsid w:val="009661E8"/>
    <w:rsid w:val="00BC3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16E0683-6E79-4701-BB7A-F66D13FC4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708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5708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570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5708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2023-06-26T06:02:00Z</dcterms:created>
  <dcterms:modified xsi:type="dcterms:W3CDTF">2023-06-26T06:02:00Z</dcterms:modified>
</cp:coreProperties>
</file>