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9A50A" w14:textId="77777777" w:rsidR="00EC2C97" w:rsidRPr="00EC2C97" w:rsidRDefault="00EC2C97" w:rsidP="00EC2C97">
      <w:pPr>
        <w:rPr>
          <w:b/>
        </w:rPr>
      </w:pPr>
      <w:r w:rsidRPr="00EC2C97">
        <w:rPr>
          <w:rFonts w:hint="eastAsia"/>
          <w:b/>
        </w:rPr>
        <w:t>东海</w:t>
      </w:r>
      <w:proofErr w:type="gramStart"/>
      <w:r w:rsidRPr="00EC2C97">
        <w:rPr>
          <w:rFonts w:hint="eastAsia"/>
          <w:b/>
        </w:rPr>
        <w:t>炭素</w:t>
      </w:r>
      <w:proofErr w:type="gramEnd"/>
      <w:r w:rsidRPr="00EC2C97">
        <w:rPr>
          <w:rFonts w:hint="eastAsia"/>
          <w:b/>
        </w:rPr>
        <w:t>与积水化学合作研发 把CO2转化为炭材料</w:t>
      </w:r>
    </w:p>
    <w:p w14:paraId="3F4D4993" w14:textId="77777777" w:rsidR="00EC2C97" w:rsidRPr="00EC2C97" w:rsidRDefault="00EC2C97" w:rsidP="00EC2C97">
      <w:pPr>
        <w:rPr>
          <w:b/>
        </w:rPr>
      </w:pPr>
      <w:r w:rsidRPr="00EC2C97">
        <w:rPr>
          <w:rFonts w:hint="eastAsia"/>
        </w:rPr>
        <w:t>据《</w:t>
      </w:r>
      <w:r w:rsidRPr="00EC2C97">
        <w:rPr>
          <w:rFonts w:hint="eastAsia"/>
          <w:i/>
        </w:rPr>
        <w:t>东海カーボン株式会社网站</w:t>
      </w:r>
      <w:r w:rsidRPr="00EC2C97">
        <w:rPr>
          <w:rFonts w:hint="eastAsia"/>
        </w:rPr>
        <w:t>》报道：随着气候变暖问题变得欲加严重，全世界都需要减少二氧化碳排放。在这种情况下，人们目前通常可利用碳捕集与利用技术（</w:t>
      </w:r>
      <w:r w:rsidRPr="00EC2C97">
        <w:t>Carbon Capture and</w:t>
      </w:r>
      <w:r w:rsidRPr="00EC2C97">
        <w:rPr>
          <w:rFonts w:hint="eastAsia"/>
        </w:rPr>
        <w:t xml:space="preserve"> </w:t>
      </w:r>
      <w:r w:rsidRPr="00EC2C97">
        <w:t>Utilization technology,</w:t>
      </w:r>
      <w:r w:rsidRPr="00EC2C97">
        <w:rPr>
          <w:rFonts w:hint="eastAsia"/>
        </w:rPr>
        <w:t>即“</w:t>
      </w:r>
      <w:r w:rsidRPr="00EC2C97">
        <w:t>CCU</w:t>
      </w:r>
      <w:r w:rsidRPr="00EC2C97">
        <w:rPr>
          <w:rFonts w:hint="eastAsia"/>
        </w:rPr>
        <w:t>”）将二氧化碳直接转化为燃料或用于汽车业、建筑业、机械和电子元件制造业的各种化学品。但该项技术，仅处于研发和早期示范阶段，尚存在成本高、转化率低、能耗高，以及安全性等问题。另外，人们也可利用碳捕集与储存技术（</w:t>
      </w:r>
      <w:r w:rsidRPr="00EC2C97">
        <w:t>Carbon Capture and Storage technology,</w:t>
      </w:r>
      <w:r w:rsidRPr="00EC2C97">
        <w:rPr>
          <w:rFonts w:hint="eastAsia"/>
        </w:rPr>
        <w:t>即“</w:t>
      </w:r>
      <w:r w:rsidRPr="00EC2C97">
        <w:t>CCS</w:t>
      </w:r>
      <w:r w:rsidRPr="00EC2C97">
        <w:rPr>
          <w:rFonts w:hint="eastAsia"/>
        </w:rPr>
        <w:t>”），把CO2直接储存在地下或海底，但这种储存方式需要压力，这限制了储存设施的地理位置。鉴于未来对CCS技术的需求不断增长，人们希望开发出不受地理位置限制或不依赖于压力的储存形式。显然，二氧化碳的CCU和CCS技术是人类应对全球气候变化重要的技术路径之一。</w:t>
      </w:r>
    </w:p>
    <w:p w14:paraId="130C572F" w14:textId="77777777" w:rsidR="00EC2C97" w:rsidRPr="00EC2C97" w:rsidRDefault="00EC2C97" w:rsidP="00EC2C97">
      <w:r w:rsidRPr="00EC2C97">
        <w:rPr>
          <w:rFonts w:hint="eastAsia"/>
        </w:rPr>
        <w:t>日本东海炭素公司近日与积水化学工業株式会社（</w:t>
      </w:r>
      <w:r w:rsidRPr="00EC2C97">
        <w:t>S</w:t>
      </w:r>
      <w:r w:rsidRPr="00EC2C97">
        <w:rPr>
          <w:rFonts w:hint="eastAsia"/>
        </w:rPr>
        <w:t>ekisui</w:t>
      </w:r>
      <w:r w:rsidRPr="00EC2C97">
        <w:t xml:space="preserve"> C</w:t>
      </w:r>
      <w:r w:rsidRPr="00EC2C97">
        <w:rPr>
          <w:rFonts w:hint="eastAsia"/>
        </w:rPr>
        <w:t>hemical</w:t>
      </w:r>
      <w:r w:rsidRPr="00EC2C97">
        <w:t xml:space="preserve"> CO., LTD.</w:t>
      </w:r>
      <w:r w:rsidRPr="00EC2C97">
        <w:rPr>
          <w:rFonts w:hint="eastAsia"/>
        </w:rPr>
        <w:t>）签署了一项合作开发计划，力图创新一种把CO2转化为</w:t>
      </w:r>
      <w:proofErr w:type="gramStart"/>
      <w:r w:rsidRPr="00EC2C97">
        <w:rPr>
          <w:rFonts w:hint="eastAsia"/>
        </w:rPr>
        <w:t>炭材料</w:t>
      </w:r>
      <w:proofErr w:type="gramEnd"/>
      <w:r w:rsidRPr="00EC2C97">
        <w:rPr>
          <w:rFonts w:hint="eastAsia"/>
        </w:rPr>
        <w:t>的技术。双方通过这种合作伙伴关系，</w:t>
      </w:r>
      <w:proofErr w:type="gramStart"/>
      <w:r w:rsidRPr="00EC2C97">
        <w:rPr>
          <w:rFonts w:hint="eastAsia"/>
        </w:rPr>
        <w:t>若探索</w:t>
      </w:r>
      <w:proofErr w:type="gramEnd"/>
      <w:r w:rsidRPr="00EC2C97">
        <w:rPr>
          <w:rFonts w:hint="eastAsia"/>
        </w:rPr>
        <w:t>到一种方法，对环境有益和经济上可行的话，则致力于在2030年把该项技术商业化。双方拟定的技术路线为：利用化学循环反应，先把二氧化碳转化为CO，然后进一步将CO转化为炭材料，再利用这种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材料生产各种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制品。这种CCS技术，是把捕获的二氧化碳作为固体碳储存，而不是直接加压储存。这种方法与直接转化法（CO2→炭材料）相比，炭制品生产过程中排放的二氧化碳量更少，而这种两步转化法（CO2→一氧化碳→炭材料）的转化率更高。</w:t>
      </w:r>
    </w:p>
    <w:p w14:paraId="5B796430" w14:textId="77777777" w:rsidR="00EC2C97" w:rsidRPr="00EC2C97" w:rsidRDefault="00EC2C97" w:rsidP="00EC2C97">
      <w:r w:rsidRPr="00EC2C97">
        <w:rPr>
          <w:rFonts w:hint="eastAsia"/>
        </w:rPr>
        <w:drawing>
          <wp:inline distT="0" distB="0" distL="0" distR="0" wp14:anchorId="7E0C44FE" wp14:editId="37BFC0E1">
            <wp:extent cx="3886199" cy="1857375"/>
            <wp:effectExtent l="19050" t="0" r="1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clrChange>
                        <a:clrFrom>
                          <a:srgbClr val="F1F1F3"/>
                        </a:clrFrom>
                        <a:clrTo>
                          <a:srgbClr val="F1F1F3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774" cy="18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57587" w14:textId="77777777" w:rsidR="00EC2C97" w:rsidRPr="00EC2C97" w:rsidRDefault="00EC2C97" w:rsidP="00EC2C97"/>
    <w:p w14:paraId="7B7AB20D" w14:textId="77777777" w:rsidR="00EC2C97" w:rsidRPr="00EC2C97" w:rsidRDefault="00EC2C97" w:rsidP="00EC2C97">
      <w:r w:rsidRPr="00EC2C97">
        <w:rPr>
          <w:rFonts w:hint="eastAsia"/>
        </w:rPr>
        <w:t>目前，积水化学正在开发一种创新的化学循环反应技术，使用独自开发的催化剂和反应工艺，把CO2以90%的转化率将其转化为CO的新技术。东海</w:t>
      </w:r>
      <w:proofErr w:type="gramStart"/>
      <w:r w:rsidRPr="00EC2C97">
        <w:rPr>
          <w:rFonts w:hint="eastAsia"/>
        </w:rPr>
        <w:t>炭素</w:t>
      </w:r>
      <w:proofErr w:type="gramEnd"/>
      <w:r w:rsidRPr="00EC2C97">
        <w:rPr>
          <w:rFonts w:hint="eastAsia"/>
        </w:rPr>
        <w:t>拥有100多年历史，积累了各种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材料和</w:t>
      </w:r>
      <w:proofErr w:type="gramStart"/>
      <w:r w:rsidRPr="00EC2C97">
        <w:rPr>
          <w:rFonts w:hint="eastAsia"/>
        </w:rPr>
        <w:t>炭制品</w:t>
      </w:r>
      <w:proofErr w:type="gramEnd"/>
      <w:r w:rsidRPr="00EC2C97">
        <w:rPr>
          <w:rFonts w:hint="eastAsia"/>
        </w:rPr>
        <w:t>的生产技术，装备有各种性能评估用的测试设备，拥有利用多种形式（固体、液体和气体）的原料，以适当的成分配方和制造方法，开发多种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制品。双方认为，利用两家公司现有的技术，可以实现创新的CO2转化利用工艺。</w:t>
      </w:r>
    </w:p>
    <w:p w14:paraId="2D0DA026" w14:textId="77777777" w:rsidR="00EC2C97" w:rsidRPr="00EC2C97" w:rsidRDefault="00EC2C97" w:rsidP="00EC2C97">
      <w:r w:rsidRPr="00EC2C97">
        <w:rPr>
          <w:rFonts w:hint="eastAsia"/>
        </w:rPr>
        <w:t>这种伙伴关系将有助于全球脱碳和循环经济；通过CCU，以二氧化碳为原料，生产各种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材料及其制品，并通过CCS减少二氧化碳排放。这不仅把排放的二氧化碳作为生产各种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材料的来源，为世界的脱碳化和资源循环利用做出贡献。</w:t>
      </w:r>
    </w:p>
    <w:p w14:paraId="7EC59C5B" w14:textId="77777777" w:rsidR="00EC2C97" w:rsidRPr="00EC2C97" w:rsidRDefault="00EC2C97" w:rsidP="00EC2C97">
      <w:r w:rsidRPr="00EC2C97">
        <w:rPr>
          <w:rFonts w:hint="eastAsia"/>
        </w:rPr>
        <w:t>东海</w:t>
      </w:r>
      <w:proofErr w:type="gramStart"/>
      <w:r w:rsidRPr="00EC2C97">
        <w:rPr>
          <w:rFonts w:hint="eastAsia"/>
        </w:rPr>
        <w:t>炭素</w:t>
      </w:r>
      <w:proofErr w:type="gramEnd"/>
      <w:r w:rsidRPr="00EC2C97">
        <w:rPr>
          <w:rFonts w:hint="eastAsia"/>
        </w:rPr>
        <w:t>集团2030年的</w:t>
      </w:r>
      <w:proofErr w:type="gramStart"/>
      <w:r w:rsidRPr="00EC2C97">
        <w:rPr>
          <w:rFonts w:hint="eastAsia"/>
        </w:rPr>
        <w:t>发展愿景是</w:t>
      </w:r>
      <w:proofErr w:type="gramEnd"/>
      <w:r w:rsidRPr="00EC2C97">
        <w:rPr>
          <w:rFonts w:hint="eastAsia"/>
        </w:rPr>
        <w:t>：“通过先进的材料和解决方案，为实现可持续发展做出贡献”。该集团致力于研发和创新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材料的生产工艺，到2050年实现净零排放。对生产</w:t>
      </w:r>
      <w:proofErr w:type="gramStart"/>
      <w:r w:rsidRPr="00EC2C97">
        <w:rPr>
          <w:rFonts w:hint="eastAsia"/>
        </w:rPr>
        <w:t>炭</w:t>
      </w:r>
      <w:proofErr w:type="gramEnd"/>
      <w:r w:rsidRPr="00EC2C97">
        <w:rPr>
          <w:rFonts w:hint="eastAsia"/>
        </w:rPr>
        <w:t>材料有100多年历史的东海</w:t>
      </w:r>
      <w:proofErr w:type="gramStart"/>
      <w:r w:rsidRPr="00EC2C97">
        <w:rPr>
          <w:rFonts w:hint="eastAsia"/>
        </w:rPr>
        <w:t>炭素</w:t>
      </w:r>
      <w:proofErr w:type="gramEnd"/>
      <w:r w:rsidRPr="00EC2C97">
        <w:rPr>
          <w:rFonts w:hint="eastAsia"/>
        </w:rPr>
        <w:t>集团而言，在CCU和CCS等技术方面取得突破，是该公司长期以来的夙愿。虽然东海</w:t>
      </w:r>
      <w:proofErr w:type="gramStart"/>
      <w:r w:rsidRPr="00EC2C97">
        <w:rPr>
          <w:rFonts w:hint="eastAsia"/>
        </w:rPr>
        <w:t>炭素</w:t>
      </w:r>
      <w:proofErr w:type="gramEnd"/>
      <w:r w:rsidRPr="00EC2C97">
        <w:rPr>
          <w:rFonts w:hint="eastAsia"/>
        </w:rPr>
        <w:t>自身的能力是有限的，但该公司会通过与积水化学建立的伙伴关系，努力加强与利益相关方的可靠联系，致力于这种有意义的共同创新。（郭隽奎）</w:t>
      </w:r>
    </w:p>
    <w:p w14:paraId="63983C98" w14:textId="77777777" w:rsidR="005F7F1E" w:rsidRDefault="005F7F1E"/>
    <w:sectPr w:rsidR="005F7F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4975" w14:textId="77777777" w:rsidR="00183BD0" w:rsidRDefault="00183BD0" w:rsidP="00EC2C97">
      <w:r>
        <w:separator/>
      </w:r>
    </w:p>
  </w:endnote>
  <w:endnote w:type="continuationSeparator" w:id="0">
    <w:p w14:paraId="2BAF1A47" w14:textId="77777777" w:rsidR="00183BD0" w:rsidRDefault="00183BD0" w:rsidP="00EC2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EFF7D" w14:textId="77777777" w:rsidR="00183BD0" w:rsidRDefault="00183BD0" w:rsidP="00EC2C97">
      <w:r>
        <w:separator/>
      </w:r>
    </w:p>
  </w:footnote>
  <w:footnote w:type="continuationSeparator" w:id="0">
    <w:p w14:paraId="221F9C9A" w14:textId="77777777" w:rsidR="00183BD0" w:rsidRDefault="00183BD0" w:rsidP="00EC2C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BB0"/>
    <w:rsid w:val="00183BD0"/>
    <w:rsid w:val="00581BB0"/>
    <w:rsid w:val="005F7F1E"/>
    <w:rsid w:val="00EC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C21C4A4-AEE6-41CC-A46C-3593F3AB0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2C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2C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2C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2C9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2023-06-26T05:46:00Z</dcterms:created>
  <dcterms:modified xsi:type="dcterms:W3CDTF">2023-06-26T05:47:00Z</dcterms:modified>
</cp:coreProperties>
</file>