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0D3F9" w14:textId="77777777" w:rsidR="00941A7E" w:rsidRPr="00941A7E" w:rsidRDefault="00941A7E" w:rsidP="00941A7E">
      <w:pPr>
        <w:rPr>
          <w:b/>
          <w:bCs/>
        </w:rPr>
      </w:pPr>
      <w:r w:rsidRPr="00941A7E">
        <w:rPr>
          <w:rFonts w:hint="eastAsia"/>
          <w:b/>
          <w:bCs/>
        </w:rPr>
        <w:t>中策建德春秋厂区的改扩建项目进行批前公示</w:t>
      </w:r>
    </w:p>
    <w:p w14:paraId="204A0140" w14:textId="485BDE43" w:rsidR="00941A7E" w:rsidRPr="00941A7E" w:rsidRDefault="00941A7E" w:rsidP="00941A7E">
      <w:pPr>
        <w:pStyle w:val="a9"/>
        <w:rPr>
          <w:rFonts w:hint="eastAsia"/>
        </w:rPr>
      </w:pPr>
      <w:r w:rsidRPr="00941A7E">
        <w:rPr>
          <w:rFonts w:hint="eastAsia"/>
        </w:rPr>
        <w:t>近日，中策橡胶(建德)有限公司春秋厂区改扩建项目-轮胎车间(V)改扩建工程规划许可证，进行批前公示。</w:t>
      </w:r>
    </w:p>
    <w:p w14:paraId="00EF4FE3" w14:textId="1DB3F357" w:rsidR="00941A7E" w:rsidRPr="00941A7E" w:rsidRDefault="00941A7E" w:rsidP="00941A7E">
      <w:pPr>
        <w:pStyle w:val="a9"/>
        <w:rPr>
          <w:rFonts w:hint="eastAsia"/>
        </w:rPr>
      </w:pPr>
      <w:r w:rsidRPr="00941A7E">
        <w:rPr>
          <w:rFonts w:hint="eastAsia"/>
        </w:rPr>
        <w:t>据了解，该项目准备车间投资2588.96万元，项目位于春秋村，建筑面积达到40564.51平方米，预计工期为100天。</w:t>
      </w:r>
    </w:p>
    <w:p w14:paraId="77D87068" w14:textId="77777777" w:rsidR="00941A7E" w:rsidRPr="00941A7E" w:rsidRDefault="00941A7E" w:rsidP="00941A7E">
      <w:pPr>
        <w:pStyle w:val="a9"/>
        <w:rPr>
          <w:rFonts w:hint="eastAsia"/>
        </w:rPr>
      </w:pPr>
      <w:r w:rsidRPr="00941A7E">
        <w:rPr>
          <w:rFonts w:hint="eastAsia"/>
        </w:rPr>
        <w:t>中策橡胶(建德)有限公司是中策橡胶集团的全资子公司。今年1月，中策橡胶集团发布了首次公开发行股票的招股说明书。该集团计划募集资金70亿元，用于轮胎项目的建设，其中包括“中策橡胶(建德)春秋厂区改扩建及仓储配套项目”。</w:t>
      </w:r>
    </w:p>
    <w:p w14:paraId="455D47C8" w14:textId="77777777" w:rsidR="00941A7E" w:rsidRPr="00941A7E" w:rsidRDefault="00941A7E" w:rsidP="00941A7E">
      <w:pPr>
        <w:pStyle w:val="a9"/>
        <w:rPr>
          <w:rFonts w:hint="eastAsia"/>
        </w:rPr>
      </w:pPr>
      <w:r w:rsidRPr="00941A7E">
        <w:rPr>
          <w:rFonts w:hint="eastAsia"/>
        </w:rPr>
        <w:t>这一公示的出台为中策橡胶(建德)有限公司的改扩建工程迈出了重要的一步。该项目的扩建将为公司的生产提供更多空间和设施，进一步推动其在轮胎行业的发展。投资数额庞大且工期较短，展示了公司的决心和实力。</w:t>
      </w:r>
    </w:p>
    <w:p w14:paraId="751D6DF7" w14:textId="77777777" w:rsidR="004A3429" w:rsidRPr="00941A7E" w:rsidRDefault="004A3429" w:rsidP="00941A7E">
      <w:pPr>
        <w:pStyle w:val="a9"/>
      </w:pPr>
    </w:p>
    <w:sectPr w:rsidR="004A3429" w:rsidRPr="00941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91A0A" w14:textId="77777777" w:rsidR="008E3AB4" w:rsidRDefault="008E3AB4" w:rsidP="00941A7E">
      <w:r>
        <w:separator/>
      </w:r>
    </w:p>
  </w:endnote>
  <w:endnote w:type="continuationSeparator" w:id="0">
    <w:p w14:paraId="505EFB1B" w14:textId="77777777" w:rsidR="008E3AB4" w:rsidRDefault="008E3AB4" w:rsidP="00941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77D78" w14:textId="77777777" w:rsidR="008E3AB4" w:rsidRDefault="008E3AB4" w:rsidP="00941A7E">
      <w:r>
        <w:separator/>
      </w:r>
    </w:p>
  </w:footnote>
  <w:footnote w:type="continuationSeparator" w:id="0">
    <w:p w14:paraId="6EA230F1" w14:textId="77777777" w:rsidR="008E3AB4" w:rsidRDefault="008E3AB4" w:rsidP="00941A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621"/>
    <w:rsid w:val="00106621"/>
    <w:rsid w:val="004A3429"/>
    <w:rsid w:val="008E3AB4"/>
    <w:rsid w:val="0094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9BC185"/>
  <w15:chartTrackingRefBased/>
  <w15:docId w15:val="{C45F0F58-5E1C-4557-A7FB-46513688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1A7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1A7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1A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1A7E"/>
    <w:rPr>
      <w:sz w:val="18"/>
      <w:szCs w:val="18"/>
    </w:rPr>
  </w:style>
  <w:style w:type="character" w:styleId="a7">
    <w:name w:val="Hyperlink"/>
    <w:basedOn w:val="a0"/>
    <w:uiPriority w:val="99"/>
    <w:unhideWhenUsed/>
    <w:rsid w:val="00941A7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941A7E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941A7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2023-06-27T04:21:00Z</dcterms:created>
  <dcterms:modified xsi:type="dcterms:W3CDTF">2023-06-27T04:22:00Z</dcterms:modified>
</cp:coreProperties>
</file>