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A67F8" w14:textId="1E90C25F" w:rsidR="000A19B8" w:rsidRPr="000A19B8" w:rsidRDefault="000A19B8" w:rsidP="000A19B8">
      <w:pPr>
        <w:jc w:val="center"/>
        <w:rPr>
          <w:rFonts w:hint="eastAsia"/>
          <w:b/>
          <w:bCs/>
          <w:sz w:val="28"/>
          <w:szCs w:val="32"/>
        </w:rPr>
      </w:pPr>
      <w:r w:rsidRPr="000A19B8">
        <w:rPr>
          <w:b/>
          <w:bCs/>
          <w:sz w:val="28"/>
          <w:szCs w:val="32"/>
        </w:rPr>
        <w:t>5月份国民经济继续恢复</w:t>
      </w:r>
    </w:p>
    <w:p w14:paraId="39E4B6B0" w14:textId="14BEADE4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</w:rPr>
        <w:t xml:space="preserve">　　</w:t>
      </w:r>
      <w:r w:rsidRPr="000A19B8">
        <w:t>5</w:t>
      </w:r>
      <w:r w:rsidRPr="000A19B8">
        <w:rPr>
          <w:rFonts w:hint="eastAsia"/>
        </w:rPr>
        <w:t>月份，在以习近平同志为核心的党中央坚强领导下，各地区各部门坚决贯彻落实党中央、国务院决策部署，坚持稳中求进工作总基调，完整、准确、全面贯彻新发展理念，加快构建新发展格局，着力推动经济高质量发展，</w:t>
      </w:r>
      <w:proofErr w:type="gramStart"/>
      <w:r w:rsidRPr="000A19B8">
        <w:rPr>
          <w:rFonts w:hint="eastAsia"/>
        </w:rPr>
        <w:t>稳增长稳就业稳</w:t>
      </w:r>
      <w:proofErr w:type="gramEnd"/>
      <w:r w:rsidRPr="000A19B8">
        <w:rPr>
          <w:rFonts w:hint="eastAsia"/>
        </w:rPr>
        <w:t>物价政策持续显效，生产需求稳步恢复，就业物价总体稳定，转型升级持续推进，经济运行延续恢复态势。</w:t>
      </w:r>
    </w:p>
    <w:p w14:paraId="63F69D48" w14:textId="11CFC507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  <w:b/>
          <w:bCs/>
        </w:rPr>
        <w:t xml:space="preserve">　　一、服务业较快增长，接触型聚集型服务业持续改善</w:t>
      </w:r>
    </w:p>
    <w:p w14:paraId="29EC7D20" w14:textId="58D9538D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</w:rPr>
        <w:t xml:space="preserve">　　</w:t>
      </w:r>
      <w:r w:rsidRPr="000A19B8">
        <w:t>5</w:t>
      </w:r>
      <w:r w:rsidRPr="000A19B8">
        <w:rPr>
          <w:rFonts w:hint="eastAsia"/>
        </w:rPr>
        <w:t>月份，全国服务业生产指数同比增长</w:t>
      </w:r>
      <w:r w:rsidRPr="000A19B8">
        <w:t>11.7%</w:t>
      </w:r>
      <w:r w:rsidRPr="000A19B8">
        <w:rPr>
          <w:rFonts w:hint="eastAsia"/>
        </w:rPr>
        <w:t>，比上月回落</w:t>
      </w:r>
      <w:r w:rsidRPr="000A19B8">
        <w:t>1.8</w:t>
      </w:r>
      <w:r w:rsidRPr="000A19B8">
        <w:rPr>
          <w:rFonts w:hint="eastAsia"/>
        </w:rPr>
        <w:t>个百分点。分行业看，住宿和餐饮业，租赁和商务服务业，批发和零售业，信息传输、软件和信息技术服务业生产指数同比分别增长</w:t>
      </w:r>
      <w:r w:rsidRPr="000A19B8">
        <w:t>39.5%</w:t>
      </w:r>
      <w:r w:rsidRPr="000A19B8">
        <w:rPr>
          <w:rFonts w:hint="eastAsia"/>
        </w:rPr>
        <w:t>、</w:t>
      </w:r>
      <w:r w:rsidRPr="000A19B8">
        <w:t>14.0%</w:t>
      </w:r>
      <w:r w:rsidRPr="000A19B8">
        <w:rPr>
          <w:rFonts w:hint="eastAsia"/>
        </w:rPr>
        <w:t>、</w:t>
      </w:r>
      <w:r w:rsidRPr="000A19B8">
        <w:t>13.2%</w:t>
      </w:r>
      <w:r w:rsidRPr="000A19B8">
        <w:rPr>
          <w:rFonts w:hint="eastAsia"/>
        </w:rPr>
        <w:t>、</w:t>
      </w:r>
      <w:r w:rsidRPr="000A19B8">
        <w:t>12.9%</w:t>
      </w:r>
      <w:r w:rsidRPr="000A19B8">
        <w:rPr>
          <w:rFonts w:hint="eastAsia"/>
        </w:rPr>
        <w:t>。</w:t>
      </w:r>
      <w:r w:rsidRPr="000A19B8">
        <w:t>1-5</w:t>
      </w:r>
      <w:r w:rsidRPr="000A19B8">
        <w:rPr>
          <w:rFonts w:hint="eastAsia"/>
        </w:rPr>
        <w:t>月份，全国服务业生产指数同比增长</w:t>
      </w:r>
      <w:r w:rsidRPr="000A19B8">
        <w:t>9.1%</w:t>
      </w:r>
      <w:r w:rsidRPr="000A19B8">
        <w:rPr>
          <w:rFonts w:hint="eastAsia"/>
        </w:rPr>
        <w:t>，比</w:t>
      </w:r>
      <w:r w:rsidRPr="000A19B8">
        <w:t>1-4</w:t>
      </w:r>
      <w:r w:rsidRPr="000A19B8">
        <w:rPr>
          <w:rFonts w:hint="eastAsia"/>
        </w:rPr>
        <w:t>月份加快</w:t>
      </w:r>
      <w:r w:rsidRPr="000A19B8">
        <w:t>0.7</w:t>
      </w:r>
      <w:r w:rsidRPr="000A19B8">
        <w:rPr>
          <w:rFonts w:hint="eastAsia"/>
        </w:rPr>
        <w:t>个百分点。</w:t>
      </w:r>
      <w:r w:rsidRPr="000A19B8">
        <w:t>1-4</w:t>
      </w:r>
      <w:r w:rsidRPr="000A19B8">
        <w:rPr>
          <w:rFonts w:hint="eastAsia"/>
        </w:rPr>
        <w:t>月份，规模以上服务业企业营业收入同比增长</w:t>
      </w:r>
      <w:r w:rsidRPr="000A19B8">
        <w:t>6.9%</w:t>
      </w:r>
      <w:r w:rsidRPr="000A19B8">
        <w:rPr>
          <w:rFonts w:hint="eastAsia"/>
        </w:rPr>
        <w:t>。</w:t>
      </w:r>
      <w:r w:rsidRPr="000A19B8">
        <w:t>5</w:t>
      </w:r>
      <w:r w:rsidRPr="000A19B8">
        <w:rPr>
          <w:rFonts w:hint="eastAsia"/>
        </w:rPr>
        <w:t>月份，服务业商务活动指数为</w:t>
      </w:r>
      <w:r w:rsidRPr="000A19B8">
        <w:t>53.8%</w:t>
      </w:r>
      <w:r w:rsidRPr="000A19B8">
        <w:rPr>
          <w:rFonts w:hint="eastAsia"/>
        </w:rPr>
        <w:t>，业务活动预期指数为</w:t>
      </w:r>
      <w:r w:rsidRPr="000A19B8">
        <w:t>60.1%</w:t>
      </w:r>
      <w:r w:rsidRPr="000A19B8">
        <w:rPr>
          <w:rFonts w:hint="eastAsia"/>
        </w:rPr>
        <w:t>，其中，铁路运输、水上运输、航空运输、电信广播电视及卫星传输服务、互联网软件及信息技术服务等行业商务活动指数位于</w:t>
      </w:r>
      <w:r w:rsidRPr="000A19B8">
        <w:t>60%</w:t>
      </w:r>
      <w:r w:rsidRPr="000A19B8">
        <w:rPr>
          <w:rFonts w:hint="eastAsia"/>
        </w:rPr>
        <w:t>以上高位景气区间。</w:t>
      </w:r>
    </w:p>
    <w:p w14:paraId="51C3C205" w14:textId="25757BC2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  <w:b/>
          <w:bCs/>
        </w:rPr>
        <w:t xml:space="preserve">　　二、工业生产平稳增长，装备制造业增长较快</w:t>
      </w:r>
    </w:p>
    <w:p w14:paraId="69B17199" w14:textId="1C1207FB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</w:rPr>
        <w:t xml:space="preserve">　　</w:t>
      </w:r>
      <w:r w:rsidRPr="000A19B8">
        <w:t>5</w:t>
      </w:r>
      <w:r w:rsidRPr="000A19B8">
        <w:rPr>
          <w:rFonts w:hint="eastAsia"/>
        </w:rPr>
        <w:t>月份，全国规模以上工业增加值同比增长</w:t>
      </w:r>
      <w:r w:rsidRPr="000A19B8">
        <w:t>3.5%</w:t>
      </w:r>
      <w:r w:rsidRPr="000A19B8">
        <w:rPr>
          <w:rFonts w:hint="eastAsia"/>
        </w:rPr>
        <w:t>，比上月回落</w:t>
      </w:r>
      <w:r w:rsidRPr="000A19B8">
        <w:t>2.1</w:t>
      </w:r>
      <w:r w:rsidRPr="000A19B8">
        <w:rPr>
          <w:rFonts w:hint="eastAsia"/>
        </w:rPr>
        <w:t>个百分点；环比增长</w:t>
      </w:r>
      <w:r w:rsidRPr="000A19B8">
        <w:t>0.63%</w:t>
      </w:r>
      <w:r w:rsidRPr="000A19B8">
        <w:rPr>
          <w:rFonts w:hint="eastAsia"/>
        </w:rPr>
        <w:t>。分三大门类看，采矿业增加值同比下降</w:t>
      </w:r>
      <w:r w:rsidRPr="000A19B8">
        <w:t>1.2%</w:t>
      </w:r>
      <w:r w:rsidRPr="000A19B8">
        <w:rPr>
          <w:rFonts w:hint="eastAsia"/>
        </w:rPr>
        <w:t>，制造业增长</w:t>
      </w:r>
      <w:r w:rsidRPr="000A19B8">
        <w:t>4.1%</w:t>
      </w:r>
      <w:r w:rsidRPr="000A19B8">
        <w:rPr>
          <w:rFonts w:hint="eastAsia"/>
        </w:rPr>
        <w:t>，电力、热力、燃气及水生产和供应业增长</w:t>
      </w:r>
      <w:r w:rsidRPr="000A19B8">
        <w:t>4.8%</w:t>
      </w:r>
      <w:r w:rsidRPr="000A19B8">
        <w:rPr>
          <w:rFonts w:hint="eastAsia"/>
        </w:rPr>
        <w:t>。装备制造业增加值同比增长</w:t>
      </w:r>
      <w:r w:rsidRPr="000A19B8">
        <w:t>8.0%</w:t>
      </w:r>
      <w:r w:rsidRPr="000A19B8">
        <w:rPr>
          <w:rFonts w:hint="eastAsia"/>
        </w:rPr>
        <w:t>，快于规模以上工业</w:t>
      </w:r>
      <w:r w:rsidRPr="000A19B8">
        <w:t>4.5</w:t>
      </w:r>
      <w:r w:rsidRPr="000A19B8">
        <w:rPr>
          <w:rFonts w:hint="eastAsia"/>
        </w:rPr>
        <w:t>个百分点。分经济类型看，国有控股企业增加值同比增长</w:t>
      </w:r>
      <w:r w:rsidRPr="000A19B8">
        <w:t>4.4%</w:t>
      </w:r>
      <w:r w:rsidRPr="000A19B8">
        <w:rPr>
          <w:rFonts w:hint="eastAsia"/>
        </w:rPr>
        <w:t>；股份制企业增长</w:t>
      </w:r>
      <w:r w:rsidRPr="000A19B8">
        <w:t>3.5%</w:t>
      </w:r>
      <w:r w:rsidRPr="000A19B8">
        <w:rPr>
          <w:rFonts w:hint="eastAsia"/>
        </w:rPr>
        <w:t>，外商及港澳台商投资企业增长</w:t>
      </w:r>
      <w:r w:rsidRPr="000A19B8">
        <w:t>4.2%</w:t>
      </w:r>
      <w:r w:rsidRPr="000A19B8">
        <w:rPr>
          <w:rFonts w:hint="eastAsia"/>
        </w:rPr>
        <w:t>；私营企业增长</w:t>
      </w:r>
      <w:r w:rsidRPr="000A19B8">
        <w:t>0.7%</w:t>
      </w:r>
      <w:r w:rsidRPr="000A19B8">
        <w:rPr>
          <w:rFonts w:hint="eastAsia"/>
        </w:rPr>
        <w:t>。分产品看，太阳能电池、新能源汽车、服务机器人产品产量同比分别增长</w:t>
      </w:r>
      <w:r w:rsidRPr="000A19B8">
        <w:t>53.1%</w:t>
      </w:r>
      <w:r w:rsidRPr="000A19B8">
        <w:rPr>
          <w:rFonts w:hint="eastAsia"/>
        </w:rPr>
        <w:t>、</w:t>
      </w:r>
      <w:r w:rsidRPr="000A19B8">
        <w:t>43.6%</w:t>
      </w:r>
      <w:r w:rsidRPr="000A19B8">
        <w:rPr>
          <w:rFonts w:hint="eastAsia"/>
        </w:rPr>
        <w:t>、</w:t>
      </w:r>
      <w:r w:rsidRPr="000A19B8">
        <w:t>34.3%</w:t>
      </w:r>
      <w:r w:rsidRPr="000A19B8">
        <w:rPr>
          <w:rFonts w:hint="eastAsia"/>
        </w:rPr>
        <w:t>。</w:t>
      </w:r>
      <w:r w:rsidRPr="000A19B8">
        <w:t>1-5</w:t>
      </w:r>
      <w:r w:rsidRPr="000A19B8">
        <w:rPr>
          <w:rFonts w:hint="eastAsia"/>
        </w:rPr>
        <w:t>月份，全国规模以上工业增加值同比增长</w:t>
      </w:r>
      <w:r w:rsidRPr="000A19B8">
        <w:t>3.6%</w:t>
      </w:r>
      <w:r w:rsidRPr="000A19B8">
        <w:rPr>
          <w:rFonts w:hint="eastAsia"/>
        </w:rPr>
        <w:t>，与</w:t>
      </w:r>
      <w:r w:rsidRPr="000A19B8">
        <w:t>1-4</w:t>
      </w:r>
      <w:r w:rsidRPr="000A19B8">
        <w:rPr>
          <w:rFonts w:hint="eastAsia"/>
        </w:rPr>
        <w:t>月份持平。</w:t>
      </w:r>
      <w:r w:rsidRPr="000A19B8">
        <w:t>5</w:t>
      </w:r>
      <w:r w:rsidRPr="000A19B8">
        <w:rPr>
          <w:rFonts w:hint="eastAsia"/>
        </w:rPr>
        <w:t>月份，制造业采购经理指数为</w:t>
      </w:r>
      <w:r w:rsidRPr="000A19B8">
        <w:t>48.8%</w:t>
      </w:r>
      <w:r w:rsidRPr="000A19B8">
        <w:rPr>
          <w:rFonts w:hint="eastAsia"/>
        </w:rPr>
        <w:t>，企业生产经营活动预期指数为</w:t>
      </w:r>
      <w:r w:rsidRPr="000A19B8">
        <w:t>54.1%</w:t>
      </w:r>
      <w:r w:rsidRPr="000A19B8">
        <w:rPr>
          <w:rFonts w:hint="eastAsia"/>
        </w:rPr>
        <w:t>。</w:t>
      </w:r>
    </w:p>
    <w:p w14:paraId="17670B3B" w14:textId="07D6261A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  <w:b/>
          <w:bCs/>
        </w:rPr>
        <w:t xml:space="preserve">　　三、市场销售持续恢复，升级类商品销售较快增长</w:t>
      </w:r>
    </w:p>
    <w:p w14:paraId="4CF87C25" w14:textId="0438238C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</w:rPr>
        <w:t xml:space="preserve">　　</w:t>
      </w:r>
      <w:r w:rsidRPr="000A19B8">
        <w:t>5</w:t>
      </w:r>
      <w:r w:rsidRPr="000A19B8">
        <w:rPr>
          <w:rFonts w:hint="eastAsia"/>
        </w:rPr>
        <w:t>月份，社会消费品零售总额</w:t>
      </w:r>
      <w:r w:rsidRPr="000A19B8">
        <w:t>37803</w:t>
      </w:r>
      <w:r w:rsidRPr="000A19B8">
        <w:rPr>
          <w:rFonts w:hint="eastAsia"/>
        </w:rPr>
        <w:t>亿元，同比增长</w:t>
      </w:r>
      <w:r w:rsidRPr="000A19B8">
        <w:t>12.7%</w:t>
      </w:r>
      <w:r w:rsidRPr="000A19B8">
        <w:rPr>
          <w:rFonts w:hint="eastAsia"/>
        </w:rPr>
        <w:t>，比上月回落</w:t>
      </w:r>
      <w:r w:rsidRPr="000A19B8">
        <w:t>5.7</w:t>
      </w:r>
      <w:r w:rsidRPr="000A19B8">
        <w:rPr>
          <w:rFonts w:hint="eastAsia"/>
        </w:rPr>
        <w:t>个百分点；环比增长</w:t>
      </w:r>
      <w:r w:rsidRPr="000A19B8">
        <w:t>0.42%</w:t>
      </w:r>
      <w:r w:rsidRPr="000A19B8">
        <w:rPr>
          <w:rFonts w:hint="eastAsia"/>
        </w:rPr>
        <w:t>。按经营单位所在地分，城镇消费品零售额</w:t>
      </w:r>
      <w:r w:rsidRPr="000A19B8">
        <w:t>32906</w:t>
      </w:r>
      <w:r w:rsidRPr="000A19B8">
        <w:rPr>
          <w:rFonts w:hint="eastAsia"/>
        </w:rPr>
        <w:t>亿元，同比增长</w:t>
      </w:r>
      <w:r w:rsidRPr="000A19B8">
        <w:t>12.7%</w:t>
      </w:r>
      <w:r w:rsidRPr="000A19B8">
        <w:rPr>
          <w:rFonts w:hint="eastAsia"/>
        </w:rPr>
        <w:t>；乡村消费品零售额</w:t>
      </w:r>
      <w:r w:rsidRPr="000A19B8">
        <w:t>4897</w:t>
      </w:r>
      <w:r w:rsidRPr="000A19B8">
        <w:rPr>
          <w:rFonts w:hint="eastAsia"/>
        </w:rPr>
        <w:t>亿元，增长</w:t>
      </w:r>
      <w:r w:rsidRPr="000A19B8">
        <w:t>12.8%</w:t>
      </w:r>
      <w:r w:rsidRPr="000A19B8">
        <w:rPr>
          <w:rFonts w:hint="eastAsia"/>
        </w:rPr>
        <w:t>。按消费类型分，商品零售</w:t>
      </w:r>
      <w:r w:rsidRPr="000A19B8">
        <w:t>33733</w:t>
      </w:r>
      <w:r w:rsidRPr="000A19B8">
        <w:rPr>
          <w:rFonts w:hint="eastAsia"/>
        </w:rPr>
        <w:t>亿元，增长</w:t>
      </w:r>
      <w:r w:rsidRPr="000A19B8">
        <w:t>10.5%</w:t>
      </w:r>
      <w:r w:rsidRPr="000A19B8">
        <w:rPr>
          <w:rFonts w:hint="eastAsia"/>
        </w:rPr>
        <w:t>；餐饮收入</w:t>
      </w:r>
      <w:r w:rsidRPr="000A19B8">
        <w:t>4070</w:t>
      </w:r>
      <w:r w:rsidRPr="000A19B8">
        <w:rPr>
          <w:rFonts w:hint="eastAsia"/>
        </w:rPr>
        <w:t>亿元，增长</w:t>
      </w:r>
      <w:r w:rsidRPr="000A19B8">
        <w:t>35.1%</w:t>
      </w:r>
      <w:r w:rsidRPr="000A19B8">
        <w:rPr>
          <w:rFonts w:hint="eastAsia"/>
        </w:rPr>
        <w:t>。升级类商品销售增长较快，限额以上通讯器材类、金银珠宝类、体育娱乐用品类商品零售额分别增长</w:t>
      </w:r>
      <w:r w:rsidRPr="000A19B8">
        <w:t>27.4%</w:t>
      </w:r>
      <w:r w:rsidRPr="000A19B8">
        <w:rPr>
          <w:rFonts w:hint="eastAsia"/>
        </w:rPr>
        <w:t>、</w:t>
      </w:r>
      <w:r w:rsidRPr="000A19B8">
        <w:t>24.4%</w:t>
      </w:r>
      <w:r w:rsidRPr="000A19B8">
        <w:rPr>
          <w:rFonts w:hint="eastAsia"/>
        </w:rPr>
        <w:t>、</w:t>
      </w:r>
      <w:r w:rsidRPr="000A19B8">
        <w:t>14.3%</w:t>
      </w:r>
      <w:r w:rsidRPr="000A19B8">
        <w:rPr>
          <w:rFonts w:hint="eastAsia"/>
        </w:rPr>
        <w:t>。</w:t>
      </w:r>
      <w:r w:rsidRPr="000A19B8">
        <w:t>1-5</w:t>
      </w:r>
      <w:r w:rsidRPr="000A19B8">
        <w:rPr>
          <w:rFonts w:hint="eastAsia"/>
        </w:rPr>
        <w:t>月份，社会消费品零售总额</w:t>
      </w:r>
      <w:r w:rsidRPr="000A19B8">
        <w:t>187636</w:t>
      </w:r>
      <w:r w:rsidRPr="000A19B8">
        <w:rPr>
          <w:rFonts w:hint="eastAsia"/>
        </w:rPr>
        <w:t>亿元，同比增长</w:t>
      </w:r>
      <w:r w:rsidRPr="000A19B8">
        <w:t>9.3%</w:t>
      </w:r>
      <w:r w:rsidRPr="000A19B8">
        <w:rPr>
          <w:rFonts w:hint="eastAsia"/>
        </w:rPr>
        <w:t>，比</w:t>
      </w:r>
      <w:r w:rsidRPr="000A19B8">
        <w:t>1-4</w:t>
      </w:r>
      <w:r w:rsidRPr="000A19B8">
        <w:rPr>
          <w:rFonts w:hint="eastAsia"/>
        </w:rPr>
        <w:t>月份加快</w:t>
      </w:r>
      <w:r w:rsidRPr="000A19B8">
        <w:t>0.8</w:t>
      </w:r>
      <w:r w:rsidRPr="000A19B8">
        <w:rPr>
          <w:rFonts w:hint="eastAsia"/>
        </w:rPr>
        <w:t>个百分点。全国网上零售额</w:t>
      </w:r>
      <w:r w:rsidRPr="000A19B8">
        <w:t>56906</w:t>
      </w:r>
      <w:r w:rsidRPr="000A19B8">
        <w:rPr>
          <w:rFonts w:hint="eastAsia"/>
        </w:rPr>
        <w:t>亿元，同比增长</w:t>
      </w:r>
      <w:r w:rsidRPr="000A19B8">
        <w:t>13.8%</w:t>
      </w:r>
      <w:r w:rsidRPr="000A19B8">
        <w:rPr>
          <w:rFonts w:hint="eastAsia"/>
        </w:rPr>
        <w:t>，比</w:t>
      </w:r>
      <w:r w:rsidRPr="000A19B8">
        <w:t>1-4</w:t>
      </w:r>
      <w:r w:rsidRPr="000A19B8">
        <w:rPr>
          <w:rFonts w:hint="eastAsia"/>
        </w:rPr>
        <w:t>月份加快</w:t>
      </w:r>
      <w:r w:rsidRPr="000A19B8">
        <w:t>1.5</w:t>
      </w:r>
      <w:r w:rsidRPr="000A19B8">
        <w:rPr>
          <w:rFonts w:hint="eastAsia"/>
        </w:rPr>
        <w:t>个百分点。其中，实物商品网上零售额</w:t>
      </w:r>
      <w:r w:rsidRPr="000A19B8">
        <w:t>48055</w:t>
      </w:r>
      <w:r w:rsidRPr="000A19B8">
        <w:rPr>
          <w:rFonts w:hint="eastAsia"/>
        </w:rPr>
        <w:t>亿元，增长</w:t>
      </w:r>
      <w:r w:rsidRPr="000A19B8">
        <w:t>11.8%</w:t>
      </w:r>
      <w:r w:rsidRPr="000A19B8">
        <w:rPr>
          <w:rFonts w:hint="eastAsia"/>
        </w:rPr>
        <w:t>，占社会消费品零售总额的比重为</w:t>
      </w:r>
      <w:r w:rsidRPr="000A19B8">
        <w:t>25.6%</w:t>
      </w:r>
      <w:r w:rsidRPr="000A19B8">
        <w:rPr>
          <w:rFonts w:hint="eastAsia"/>
        </w:rPr>
        <w:t>。</w:t>
      </w:r>
    </w:p>
    <w:p w14:paraId="10A37D44" w14:textId="523A46C3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  <w:b/>
          <w:bCs/>
        </w:rPr>
        <w:t xml:space="preserve">　　四、固定资产投资规模扩大，高技术产业投资增长较快</w:t>
      </w:r>
    </w:p>
    <w:p w14:paraId="5EA931F8" w14:textId="091CD2C8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</w:rPr>
        <w:t xml:space="preserve">　　</w:t>
      </w:r>
      <w:r w:rsidRPr="000A19B8">
        <w:t>1-5</w:t>
      </w:r>
      <w:r w:rsidRPr="000A19B8">
        <w:rPr>
          <w:rFonts w:hint="eastAsia"/>
        </w:rPr>
        <w:t>月份，全国固定资产投资（不含农户）</w:t>
      </w:r>
      <w:r w:rsidRPr="000A19B8">
        <w:t>188815</w:t>
      </w:r>
      <w:r w:rsidRPr="000A19B8">
        <w:rPr>
          <w:rFonts w:hint="eastAsia"/>
        </w:rPr>
        <w:t>亿元，同比增长</w:t>
      </w:r>
      <w:r w:rsidRPr="000A19B8">
        <w:t>4.0%</w:t>
      </w:r>
      <w:r w:rsidRPr="000A19B8">
        <w:rPr>
          <w:rFonts w:hint="eastAsia"/>
        </w:rPr>
        <w:t>，比</w:t>
      </w:r>
      <w:r w:rsidRPr="000A19B8">
        <w:t>1-4</w:t>
      </w:r>
      <w:r w:rsidRPr="000A19B8">
        <w:rPr>
          <w:rFonts w:hint="eastAsia"/>
        </w:rPr>
        <w:t>月份回落</w:t>
      </w:r>
      <w:r w:rsidRPr="000A19B8">
        <w:t>0.7</w:t>
      </w:r>
      <w:r w:rsidRPr="000A19B8">
        <w:rPr>
          <w:rFonts w:hint="eastAsia"/>
        </w:rPr>
        <w:t>个百分点。分领域看，基础设施投资同比增长</w:t>
      </w:r>
      <w:r w:rsidRPr="000A19B8">
        <w:t>7.5%</w:t>
      </w:r>
      <w:r w:rsidRPr="000A19B8">
        <w:rPr>
          <w:rFonts w:hint="eastAsia"/>
        </w:rPr>
        <w:t>，制造业投资增长</w:t>
      </w:r>
      <w:r w:rsidRPr="000A19B8">
        <w:t>6.0%</w:t>
      </w:r>
      <w:r w:rsidRPr="000A19B8">
        <w:rPr>
          <w:rFonts w:hint="eastAsia"/>
        </w:rPr>
        <w:t>，房地产开发投资下降</w:t>
      </w:r>
      <w:r w:rsidRPr="000A19B8">
        <w:t>7.2%</w:t>
      </w:r>
      <w:r w:rsidRPr="000A19B8">
        <w:rPr>
          <w:rFonts w:hint="eastAsia"/>
        </w:rPr>
        <w:t>。全国商品房销售面积</w:t>
      </w:r>
      <w:r w:rsidRPr="000A19B8">
        <w:t>46440</w:t>
      </w:r>
      <w:r w:rsidRPr="000A19B8">
        <w:rPr>
          <w:rFonts w:hint="eastAsia"/>
        </w:rPr>
        <w:t>万平方米，同比下降</w:t>
      </w:r>
      <w:r w:rsidRPr="000A19B8">
        <w:t>0.9%</w:t>
      </w:r>
      <w:r w:rsidRPr="000A19B8">
        <w:rPr>
          <w:rFonts w:hint="eastAsia"/>
        </w:rPr>
        <w:t>；商品房销售额</w:t>
      </w:r>
      <w:r w:rsidRPr="000A19B8">
        <w:t>49787</w:t>
      </w:r>
      <w:r w:rsidRPr="000A19B8">
        <w:rPr>
          <w:rFonts w:hint="eastAsia"/>
        </w:rPr>
        <w:t>亿元，增长</w:t>
      </w:r>
      <w:r w:rsidRPr="000A19B8">
        <w:t>8.4%</w:t>
      </w:r>
      <w:r w:rsidRPr="000A19B8">
        <w:rPr>
          <w:rFonts w:hint="eastAsia"/>
        </w:rPr>
        <w:t>。分产业看，第一产业投资同比增长</w:t>
      </w:r>
      <w:r w:rsidRPr="000A19B8">
        <w:t>0.1%</w:t>
      </w:r>
      <w:r w:rsidRPr="000A19B8">
        <w:rPr>
          <w:rFonts w:hint="eastAsia"/>
        </w:rPr>
        <w:t>，第二产业投资增长</w:t>
      </w:r>
      <w:r w:rsidRPr="000A19B8">
        <w:t>8.8%</w:t>
      </w:r>
      <w:r w:rsidRPr="000A19B8">
        <w:rPr>
          <w:rFonts w:hint="eastAsia"/>
        </w:rPr>
        <w:t>，第三产业投资增长</w:t>
      </w:r>
      <w:r w:rsidRPr="000A19B8">
        <w:t>2.0%</w:t>
      </w:r>
      <w:r w:rsidRPr="000A19B8">
        <w:rPr>
          <w:rFonts w:hint="eastAsia"/>
        </w:rPr>
        <w:t>。民间投资下降</w:t>
      </w:r>
      <w:r w:rsidRPr="000A19B8">
        <w:t>0.1%</w:t>
      </w:r>
      <w:r w:rsidRPr="000A19B8">
        <w:rPr>
          <w:rFonts w:hint="eastAsia"/>
        </w:rPr>
        <w:t>。高技术产业投资同比增长</w:t>
      </w:r>
      <w:r w:rsidRPr="000A19B8">
        <w:t>12.8%</w:t>
      </w:r>
      <w:r w:rsidRPr="000A19B8">
        <w:rPr>
          <w:rFonts w:hint="eastAsia"/>
        </w:rPr>
        <w:t>，其中高技术制造业和高技术服务业投资分别增长</w:t>
      </w:r>
      <w:r w:rsidRPr="000A19B8">
        <w:t>12.8%</w:t>
      </w:r>
      <w:r w:rsidRPr="000A19B8">
        <w:rPr>
          <w:rFonts w:hint="eastAsia"/>
        </w:rPr>
        <w:t>、</w:t>
      </w:r>
      <w:r w:rsidRPr="000A19B8">
        <w:t>13.0%</w:t>
      </w:r>
      <w:r w:rsidRPr="000A19B8">
        <w:rPr>
          <w:rFonts w:hint="eastAsia"/>
        </w:rPr>
        <w:t>。高技术制造业中，医疗仪器设备及仪器仪表制造业、电子及通信设备制造业投资分别增长</w:t>
      </w:r>
      <w:r w:rsidRPr="000A19B8">
        <w:t>18.8%</w:t>
      </w:r>
      <w:r w:rsidRPr="000A19B8">
        <w:rPr>
          <w:rFonts w:hint="eastAsia"/>
        </w:rPr>
        <w:t>、</w:t>
      </w:r>
      <w:r w:rsidRPr="000A19B8">
        <w:t>16.1%</w:t>
      </w:r>
      <w:r w:rsidRPr="000A19B8">
        <w:rPr>
          <w:rFonts w:hint="eastAsia"/>
        </w:rPr>
        <w:t>；高技术服务业中，科技成果转化服务业、专业技术服务业投资分别增长</w:t>
      </w:r>
      <w:r w:rsidRPr="000A19B8">
        <w:t>47.4%</w:t>
      </w:r>
      <w:r w:rsidRPr="000A19B8">
        <w:rPr>
          <w:rFonts w:hint="eastAsia"/>
        </w:rPr>
        <w:t>、</w:t>
      </w:r>
      <w:r w:rsidRPr="000A19B8">
        <w:t>40.6%</w:t>
      </w:r>
      <w:r w:rsidRPr="000A19B8">
        <w:rPr>
          <w:rFonts w:hint="eastAsia"/>
        </w:rPr>
        <w:t>。</w:t>
      </w:r>
      <w:r w:rsidRPr="000A19B8">
        <w:t>5</w:t>
      </w:r>
      <w:r w:rsidRPr="000A19B8">
        <w:rPr>
          <w:rFonts w:hint="eastAsia"/>
        </w:rPr>
        <w:t>月份，固定资产投资（不含农户）环比增长</w:t>
      </w:r>
      <w:r w:rsidRPr="000A19B8">
        <w:t>0.11%</w:t>
      </w:r>
      <w:r w:rsidRPr="000A19B8">
        <w:rPr>
          <w:rFonts w:hint="eastAsia"/>
        </w:rPr>
        <w:t>。</w:t>
      </w:r>
    </w:p>
    <w:p w14:paraId="34A12930" w14:textId="6B7A8B62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  <w:b/>
          <w:bCs/>
        </w:rPr>
        <w:t xml:space="preserve">　　五、货物进出口保持增长，贸易结构继续优化</w:t>
      </w:r>
    </w:p>
    <w:p w14:paraId="4B8596DE" w14:textId="1FC87512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</w:rPr>
        <w:t xml:space="preserve">　　</w:t>
      </w:r>
      <w:r w:rsidRPr="000A19B8">
        <w:t>5</w:t>
      </w:r>
      <w:r w:rsidRPr="000A19B8">
        <w:rPr>
          <w:rFonts w:hint="eastAsia"/>
        </w:rPr>
        <w:t>月份，货物进出口总额</w:t>
      </w:r>
      <w:r w:rsidRPr="000A19B8">
        <w:t>34460</w:t>
      </w:r>
      <w:r w:rsidRPr="000A19B8">
        <w:rPr>
          <w:rFonts w:hint="eastAsia"/>
        </w:rPr>
        <w:t>亿元，同比增长</w:t>
      </w:r>
      <w:r w:rsidRPr="000A19B8">
        <w:t>0.5%</w:t>
      </w:r>
      <w:r w:rsidRPr="000A19B8">
        <w:rPr>
          <w:rFonts w:hint="eastAsia"/>
        </w:rPr>
        <w:t>。其中，出口</w:t>
      </w:r>
      <w:r w:rsidRPr="000A19B8">
        <w:t>19492</w:t>
      </w:r>
      <w:r w:rsidRPr="000A19B8">
        <w:rPr>
          <w:rFonts w:hint="eastAsia"/>
        </w:rPr>
        <w:t>亿元，下降</w:t>
      </w:r>
      <w:r w:rsidRPr="000A19B8">
        <w:lastRenderedPageBreak/>
        <w:t>0.8%</w:t>
      </w:r>
      <w:r w:rsidRPr="000A19B8">
        <w:rPr>
          <w:rFonts w:hint="eastAsia"/>
        </w:rPr>
        <w:t>；进口</w:t>
      </w:r>
      <w:r w:rsidRPr="000A19B8">
        <w:t>14968</w:t>
      </w:r>
      <w:r w:rsidRPr="000A19B8">
        <w:rPr>
          <w:rFonts w:hint="eastAsia"/>
        </w:rPr>
        <w:t>亿元，增长</w:t>
      </w:r>
      <w:r w:rsidRPr="000A19B8">
        <w:t>2.3%</w:t>
      </w:r>
      <w:r w:rsidRPr="000A19B8">
        <w:rPr>
          <w:rFonts w:hint="eastAsia"/>
        </w:rPr>
        <w:t>。进出口相抵，贸易顺差</w:t>
      </w:r>
      <w:r w:rsidRPr="000A19B8">
        <w:t>4523</w:t>
      </w:r>
      <w:r w:rsidRPr="000A19B8">
        <w:rPr>
          <w:rFonts w:hint="eastAsia"/>
        </w:rPr>
        <w:t>亿元。</w:t>
      </w:r>
      <w:r w:rsidRPr="000A19B8">
        <w:t>1-5</w:t>
      </w:r>
      <w:r w:rsidRPr="000A19B8">
        <w:rPr>
          <w:rFonts w:hint="eastAsia"/>
        </w:rPr>
        <w:t>月份，货物进出口总额</w:t>
      </w:r>
      <w:r w:rsidRPr="000A19B8">
        <w:t>167714</w:t>
      </w:r>
      <w:r w:rsidRPr="000A19B8">
        <w:rPr>
          <w:rFonts w:hint="eastAsia"/>
        </w:rPr>
        <w:t>亿元，同比增长</w:t>
      </w:r>
      <w:r w:rsidRPr="000A19B8">
        <w:t>4.7%</w:t>
      </w:r>
      <w:r w:rsidRPr="000A19B8">
        <w:rPr>
          <w:rFonts w:hint="eastAsia"/>
        </w:rPr>
        <w:t>。其中，出口</w:t>
      </w:r>
      <w:r w:rsidRPr="000A19B8">
        <w:t>96214</w:t>
      </w:r>
      <w:r w:rsidRPr="000A19B8">
        <w:rPr>
          <w:rFonts w:hint="eastAsia"/>
        </w:rPr>
        <w:t>亿元，增长</w:t>
      </w:r>
      <w:r w:rsidRPr="000A19B8">
        <w:t>8.1%</w:t>
      </w:r>
      <w:r w:rsidRPr="000A19B8">
        <w:rPr>
          <w:rFonts w:hint="eastAsia"/>
        </w:rPr>
        <w:t>；进口</w:t>
      </w:r>
      <w:r w:rsidRPr="000A19B8">
        <w:t>71500</w:t>
      </w:r>
      <w:r w:rsidRPr="000A19B8">
        <w:rPr>
          <w:rFonts w:hint="eastAsia"/>
        </w:rPr>
        <w:t>亿元，增长</w:t>
      </w:r>
      <w:r w:rsidRPr="000A19B8">
        <w:t>0.5%</w:t>
      </w:r>
      <w:r w:rsidRPr="000A19B8">
        <w:rPr>
          <w:rFonts w:hint="eastAsia"/>
        </w:rPr>
        <w:t>。</w:t>
      </w:r>
      <w:r w:rsidRPr="000A19B8">
        <w:t>1-5</w:t>
      </w:r>
      <w:r w:rsidRPr="000A19B8">
        <w:rPr>
          <w:rFonts w:hint="eastAsia"/>
        </w:rPr>
        <w:t>月份，一般贸易进出口同比增长</w:t>
      </w:r>
      <w:r w:rsidRPr="000A19B8">
        <w:t>7.0%</w:t>
      </w:r>
      <w:r w:rsidRPr="000A19B8">
        <w:rPr>
          <w:rFonts w:hint="eastAsia"/>
        </w:rPr>
        <w:t>，占进出口总额的比重为</w:t>
      </w:r>
      <w:r w:rsidRPr="000A19B8">
        <w:t>65.6%</w:t>
      </w:r>
      <w:r w:rsidRPr="000A19B8">
        <w:rPr>
          <w:rFonts w:hint="eastAsia"/>
        </w:rPr>
        <w:t>，比上年同期提高</w:t>
      </w:r>
      <w:r w:rsidRPr="000A19B8">
        <w:t>1.4</w:t>
      </w:r>
      <w:r w:rsidRPr="000A19B8">
        <w:rPr>
          <w:rFonts w:hint="eastAsia"/>
        </w:rPr>
        <w:t>个百分点。民营企业进出口增长</w:t>
      </w:r>
      <w:r w:rsidRPr="000A19B8">
        <w:t>13.1%</w:t>
      </w:r>
      <w:r w:rsidRPr="000A19B8">
        <w:rPr>
          <w:rFonts w:hint="eastAsia"/>
        </w:rPr>
        <w:t>，占进出口总额的比重为</w:t>
      </w:r>
      <w:r w:rsidRPr="000A19B8">
        <w:t>52.8%</w:t>
      </w:r>
      <w:r w:rsidRPr="000A19B8">
        <w:rPr>
          <w:rFonts w:hint="eastAsia"/>
        </w:rPr>
        <w:t>，比上年同期提高</w:t>
      </w:r>
      <w:r w:rsidRPr="000A19B8">
        <w:t>3.9</w:t>
      </w:r>
      <w:r w:rsidRPr="000A19B8">
        <w:rPr>
          <w:rFonts w:hint="eastAsia"/>
        </w:rPr>
        <w:t>个百分点。机电产品出口增长</w:t>
      </w:r>
      <w:r w:rsidRPr="000A19B8">
        <w:t>9.5%</w:t>
      </w:r>
      <w:r w:rsidRPr="000A19B8">
        <w:rPr>
          <w:rFonts w:hint="eastAsia"/>
        </w:rPr>
        <w:t>，占出口总额的比重为</w:t>
      </w:r>
      <w:r w:rsidRPr="000A19B8">
        <w:t>57.9%</w:t>
      </w:r>
      <w:r w:rsidRPr="000A19B8">
        <w:rPr>
          <w:rFonts w:hint="eastAsia"/>
        </w:rPr>
        <w:t>。</w:t>
      </w:r>
    </w:p>
    <w:p w14:paraId="2917B788" w14:textId="77B668CD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  <w:b/>
          <w:bCs/>
        </w:rPr>
        <w:t xml:space="preserve">　　六、就业形势总体稳定，城镇调查失业率与上月持平</w:t>
      </w:r>
    </w:p>
    <w:p w14:paraId="31E9B47A" w14:textId="37E82390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</w:rPr>
        <w:t xml:space="preserve">　　</w:t>
      </w:r>
      <w:r w:rsidRPr="000A19B8">
        <w:t>5</w:t>
      </w:r>
      <w:r w:rsidRPr="000A19B8">
        <w:rPr>
          <w:rFonts w:hint="eastAsia"/>
        </w:rPr>
        <w:t>月份，全国城镇调查失业率为</w:t>
      </w:r>
      <w:r w:rsidRPr="000A19B8">
        <w:t>5.2%</w:t>
      </w:r>
      <w:r w:rsidRPr="000A19B8">
        <w:rPr>
          <w:rFonts w:hint="eastAsia"/>
        </w:rPr>
        <w:t>，与上月持平。本地户籍劳动力调查失业率为</w:t>
      </w:r>
      <w:r w:rsidRPr="000A19B8">
        <w:t>5.1%</w:t>
      </w:r>
      <w:r w:rsidRPr="000A19B8">
        <w:rPr>
          <w:rFonts w:hint="eastAsia"/>
        </w:rPr>
        <w:t>；外来户籍劳动力调查失业率为</w:t>
      </w:r>
      <w:r w:rsidRPr="000A19B8">
        <w:t>5.4%</w:t>
      </w:r>
      <w:r w:rsidRPr="000A19B8">
        <w:rPr>
          <w:rFonts w:hint="eastAsia"/>
        </w:rPr>
        <w:t>，其中外来农业户籍劳动力调查失业率为</w:t>
      </w:r>
      <w:r w:rsidRPr="000A19B8">
        <w:t>4.9%</w:t>
      </w:r>
      <w:r w:rsidRPr="000A19B8">
        <w:rPr>
          <w:rFonts w:hint="eastAsia"/>
        </w:rPr>
        <w:t>。</w:t>
      </w:r>
      <w:r w:rsidRPr="000A19B8">
        <w:t>16-24</w:t>
      </w:r>
      <w:r w:rsidRPr="000A19B8">
        <w:rPr>
          <w:rFonts w:hint="eastAsia"/>
        </w:rPr>
        <w:t>岁、</w:t>
      </w:r>
      <w:r w:rsidRPr="000A19B8">
        <w:t>25-59</w:t>
      </w:r>
      <w:r w:rsidRPr="000A19B8">
        <w:rPr>
          <w:rFonts w:hint="eastAsia"/>
        </w:rPr>
        <w:t>岁劳动力调查失业率分别为</w:t>
      </w:r>
      <w:r w:rsidRPr="000A19B8">
        <w:t>20.8%</w:t>
      </w:r>
      <w:r w:rsidRPr="000A19B8">
        <w:rPr>
          <w:rFonts w:hint="eastAsia"/>
        </w:rPr>
        <w:t>、</w:t>
      </w:r>
      <w:r w:rsidRPr="000A19B8">
        <w:t>4.1%</w:t>
      </w:r>
      <w:r w:rsidRPr="000A19B8">
        <w:rPr>
          <w:rFonts w:hint="eastAsia"/>
        </w:rPr>
        <w:t>。</w:t>
      </w:r>
      <w:r w:rsidRPr="000A19B8">
        <w:t>25-59</w:t>
      </w:r>
      <w:r w:rsidRPr="000A19B8">
        <w:rPr>
          <w:rFonts w:hint="eastAsia"/>
        </w:rPr>
        <w:t>岁劳动力中，初中及以下学历、高中学历、大专学历、本科及以上学历劳动力调查失业率分别为</w:t>
      </w:r>
      <w:r w:rsidRPr="000A19B8">
        <w:t>4.4%</w:t>
      </w:r>
      <w:r w:rsidRPr="000A19B8">
        <w:rPr>
          <w:rFonts w:hint="eastAsia"/>
        </w:rPr>
        <w:t>、</w:t>
      </w:r>
      <w:r w:rsidRPr="000A19B8">
        <w:t>4.4%</w:t>
      </w:r>
      <w:r w:rsidRPr="000A19B8">
        <w:rPr>
          <w:rFonts w:hint="eastAsia"/>
        </w:rPr>
        <w:t>、</w:t>
      </w:r>
      <w:r w:rsidRPr="000A19B8">
        <w:t>4.1%</w:t>
      </w:r>
      <w:r w:rsidRPr="000A19B8">
        <w:rPr>
          <w:rFonts w:hint="eastAsia"/>
        </w:rPr>
        <w:t>、</w:t>
      </w:r>
      <w:r w:rsidRPr="000A19B8">
        <w:t>3.2%</w:t>
      </w:r>
      <w:r w:rsidRPr="000A19B8">
        <w:rPr>
          <w:rFonts w:hint="eastAsia"/>
        </w:rPr>
        <w:t>。</w:t>
      </w:r>
      <w:r w:rsidRPr="000A19B8">
        <w:t>31</w:t>
      </w:r>
      <w:r w:rsidRPr="000A19B8">
        <w:rPr>
          <w:rFonts w:hint="eastAsia"/>
        </w:rPr>
        <w:t>个大城市城镇调查失业率为</w:t>
      </w:r>
      <w:r w:rsidRPr="000A19B8">
        <w:t>5.5%</w:t>
      </w:r>
      <w:r w:rsidRPr="000A19B8">
        <w:rPr>
          <w:rFonts w:hint="eastAsia"/>
        </w:rPr>
        <w:t>。全国企业就业</w:t>
      </w:r>
      <w:proofErr w:type="gramStart"/>
      <w:r w:rsidRPr="000A19B8">
        <w:rPr>
          <w:rFonts w:hint="eastAsia"/>
        </w:rPr>
        <w:t>人员周</w:t>
      </w:r>
      <w:proofErr w:type="gramEnd"/>
      <w:r w:rsidRPr="000A19B8">
        <w:rPr>
          <w:rFonts w:hint="eastAsia"/>
        </w:rPr>
        <w:t>平均工作时间为</w:t>
      </w:r>
      <w:r w:rsidRPr="000A19B8">
        <w:t>48.6</w:t>
      </w:r>
      <w:r w:rsidRPr="000A19B8">
        <w:rPr>
          <w:rFonts w:hint="eastAsia"/>
        </w:rPr>
        <w:t>小时。</w:t>
      </w:r>
    </w:p>
    <w:p w14:paraId="181EC39B" w14:textId="7808AF11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  <w:b/>
          <w:bCs/>
        </w:rPr>
        <w:t xml:space="preserve">　　七、居民消费价格同比小幅上涨，工业生产者价格同比下降</w:t>
      </w:r>
    </w:p>
    <w:p w14:paraId="73F6717A" w14:textId="78C6EFCF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</w:rPr>
        <w:t xml:space="preserve">　　</w:t>
      </w:r>
      <w:r w:rsidRPr="000A19B8">
        <w:t>5</w:t>
      </w:r>
      <w:r w:rsidRPr="000A19B8">
        <w:rPr>
          <w:rFonts w:hint="eastAsia"/>
        </w:rPr>
        <w:t>月份，全国居民消费价格（</w:t>
      </w:r>
      <w:r w:rsidRPr="000A19B8">
        <w:t>CPI</w:t>
      </w:r>
      <w:r w:rsidRPr="000A19B8">
        <w:rPr>
          <w:rFonts w:hint="eastAsia"/>
        </w:rPr>
        <w:t>）同比上涨</w:t>
      </w:r>
      <w:r w:rsidRPr="000A19B8">
        <w:t>0.2%</w:t>
      </w:r>
      <w:r w:rsidRPr="000A19B8">
        <w:rPr>
          <w:rFonts w:hint="eastAsia"/>
        </w:rPr>
        <w:t>，环比下降</w:t>
      </w:r>
      <w:r w:rsidRPr="000A19B8">
        <w:t>0.2%</w:t>
      </w:r>
      <w:r w:rsidRPr="000A19B8">
        <w:rPr>
          <w:rFonts w:hint="eastAsia"/>
        </w:rPr>
        <w:t>。分类别看，食品烟酒价格同比上涨</w:t>
      </w:r>
      <w:r w:rsidRPr="000A19B8">
        <w:t>1.2%</w:t>
      </w:r>
      <w:r w:rsidRPr="000A19B8">
        <w:rPr>
          <w:rFonts w:hint="eastAsia"/>
        </w:rPr>
        <w:t>，衣着价格上涨</w:t>
      </w:r>
      <w:r w:rsidRPr="000A19B8">
        <w:t>0.9%</w:t>
      </w:r>
      <w:r w:rsidRPr="000A19B8">
        <w:rPr>
          <w:rFonts w:hint="eastAsia"/>
        </w:rPr>
        <w:t>，居住价格下降</w:t>
      </w:r>
      <w:r w:rsidRPr="000A19B8">
        <w:t>0.2%</w:t>
      </w:r>
      <w:r w:rsidRPr="000A19B8">
        <w:rPr>
          <w:rFonts w:hint="eastAsia"/>
        </w:rPr>
        <w:t>，生活用品及服务价格下降</w:t>
      </w:r>
      <w:r w:rsidRPr="000A19B8">
        <w:t>0.1%</w:t>
      </w:r>
      <w:r w:rsidRPr="000A19B8">
        <w:rPr>
          <w:rFonts w:hint="eastAsia"/>
        </w:rPr>
        <w:t>，交通通信价格下降</w:t>
      </w:r>
      <w:r w:rsidRPr="000A19B8">
        <w:t>3.9%</w:t>
      </w:r>
      <w:r w:rsidRPr="000A19B8">
        <w:rPr>
          <w:rFonts w:hint="eastAsia"/>
        </w:rPr>
        <w:t>，教育文化娱乐价格上涨</w:t>
      </w:r>
      <w:r w:rsidRPr="000A19B8">
        <w:t>1.7%</w:t>
      </w:r>
      <w:r w:rsidRPr="000A19B8">
        <w:rPr>
          <w:rFonts w:hint="eastAsia"/>
        </w:rPr>
        <w:t>，医疗保健价格上涨</w:t>
      </w:r>
      <w:r w:rsidRPr="000A19B8">
        <w:t>1.1%</w:t>
      </w:r>
      <w:r w:rsidRPr="000A19B8">
        <w:rPr>
          <w:rFonts w:hint="eastAsia"/>
        </w:rPr>
        <w:t>，其他用品及服务价格上涨</w:t>
      </w:r>
      <w:r w:rsidRPr="000A19B8">
        <w:t>3.1%</w:t>
      </w:r>
      <w:r w:rsidRPr="000A19B8">
        <w:rPr>
          <w:rFonts w:hint="eastAsia"/>
        </w:rPr>
        <w:t>。在食品烟酒价格中，猪肉价格下降</w:t>
      </w:r>
      <w:r w:rsidRPr="000A19B8">
        <w:t>3.2%</w:t>
      </w:r>
      <w:r w:rsidRPr="000A19B8">
        <w:rPr>
          <w:rFonts w:hint="eastAsia"/>
        </w:rPr>
        <w:t>，鲜菜价格下降</w:t>
      </w:r>
      <w:r w:rsidRPr="000A19B8">
        <w:t>1.7%</w:t>
      </w:r>
      <w:r w:rsidRPr="000A19B8">
        <w:rPr>
          <w:rFonts w:hint="eastAsia"/>
        </w:rPr>
        <w:t>，粮食价格上涨</w:t>
      </w:r>
      <w:r w:rsidRPr="000A19B8">
        <w:t>0.5%</w:t>
      </w:r>
      <w:r w:rsidRPr="000A19B8">
        <w:rPr>
          <w:rFonts w:hint="eastAsia"/>
        </w:rPr>
        <w:t>，鲜果价格上涨</w:t>
      </w:r>
      <w:r w:rsidRPr="000A19B8">
        <w:t>3.4%</w:t>
      </w:r>
      <w:r w:rsidRPr="000A19B8">
        <w:rPr>
          <w:rFonts w:hint="eastAsia"/>
        </w:rPr>
        <w:t>。扣除食品和能源价格后的核心</w:t>
      </w:r>
      <w:r w:rsidRPr="000A19B8">
        <w:t>CPI</w:t>
      </w:r>
      <w:r w:rsidRPr="000A19B8">
        <w:rPr>
          <w:rFonts w:hint="eastAsia"/>
        </w:rPr>
        <w:t>同比上涨</w:t>
      </w:r>
      <w:r w:rsidRPr="000A19B8">
        <w:t>0.6%</w:t>
      </w:r>
      <w:r w:rsidRPr="000A19B8">
        <w:rPr>
          <w:rFonts w:hint="eastAsia"/>
        </w:rPr>
        <w:t>。</w:t>
      </w:r>
      <w:r w:rsidRPr="000A19B8">
        <w:t>1-5</w:t>
      </w:r>
      <w:r w:rsidRPr="000A19B8">
        <w:rPr>
          <w:rFonts w:hint="eastAsia"/>
        </w:rPr>
        <w:t>月份，全国居民消费价格同比上涨</w:t>
      </w:r>
      <w:r w:rsidRPr="000A19B8">
        <w:t>0.8%</w:t>
      </w:r>
      <w:r w:rsidRPr="000A19B8">
        <w:rPr>
          <w:rFonts w:hint="eastAsia"/>
        </w:rPr>
        <w:t>。</w:t>
      </w:r>
    </w:p>
    <w:p w14:paraId="63F4EBA3" w14:textId="0817D4FC" w:rsidR="000A19B8" w:rsidRPr="000A19B8" w:rsidRDefault="000A19B8" w:rsidP="000A19B8">
      <w:pPr>
        <w:rPr>
          <w:rFonts w:hint="eastAsia"/>
        </w:rPr>
      </w:pPr>
      <w:r w:rsidRPr="000A19B8">
        <w:rPr>
          <w:rFonts w:hint="eastAsia"/>
        </w:rPr>
        <w:t xml:space="preserve">　　</w:t>
      </w:r>
      <w:r w:rsidRPr="000A19B8">
        <w:t>5</w:t>
      </w:r>
      <w:r w:rsidRPr="000A19B8">
        <w:rPr>
          <w:rFonts w:hint="eastAsia"/>
        </w:rPr>
        <w:t>月份，全国工业生产者出厂价格同比下降</w:t>
      </w:r>
      <w:r w:rsidRPr="000A19B8">
        <w:t>4.6%</w:t>
      </w:r>
      <w:r w:rsidRPr="000A19B8">
        <w:rPr>
          <w:rFonts w:hint="eastAsia"/>
        </w:rPr>
        <w:t>，环比下降</w:t>
      </w:r>
      <w:r w:rsidRPr="000A19B8">
        <w:t>0.9%</w:t>
      </w:r>
      <w:r w:rsidRPr="000A19B8">
        <w:rPr>
          <w:rFonts w:hint="eastAsia"/>
        </w:rPr>
        <w:t>。全国工业生产者购进价格同比下降</w:t>
      </w:r>
      <w:r w:rsidRPr="000A19B8">
        <w:t>5.3%</w:t>
      </w:r>
      <w:r w:rsidRPr="000A19B8">
        <w:rPr>
          <w:rFonts w:hint="eastAsia"/>
        </w:rPr>
        <w:t>，环比下降</w:t>
      </w:r>
      <w:r w:rsidRPr="000A19B8">
        <w:t>1.1%</w:t>
      </w:r>
      <w:r w:rsidRPr="000A19B8">
        <w:rPr>
          <w:rFonts w:hint="eastAsia"/>
        </w:rPr>
        <w:t>。</w:t>
      </w:r>
      <w:r w:rsidRPr="000A19B8">
        <w:t>1-5</w:t>
      </w:r>
      <w:r w:rsidRPr="000A19B8">
        <w:rPr>
          <w:rFonts w:hint="eastAsia"/>
        </w:rPr>
        <w:t>月份，全国工业生产者出厂价格和购进价格同比分别下降</w:t>
      </w:r>
      <w:r w:rsidRPr="000A19B8">
        <w:t>2.6%</w:t>
      </w:r>
      <w:r w:rsidRPr="000A19B8">
        <w:rPr>
          <w:rFonts w:hint="eastAsia"/>
        </w:rPr>
        <w:t>和</w:t>
      </w:r>
      <w:r w:rsidRPr="000A19B8">
        <w:t>2.3%</w:t>
      </w:r>
      <w:r w:rsidRPr="000A19B8">
        <w:rPr>
          <w:rFonts w:hint="eastAsia"/>
        </w:rPr>
        <w:t>。</w:t>
      </w:r>
    </w:p>
    <w:p w14:paraId="4600AF92" w14:textId="77777777" w:rsidR="000A19B8" w:rsidRPr="000A19B8" w:rsidRDefault="000A19B8" w:rsidP="000A19B8">
      <w:r w:rsidRPr="000A19B8">
        <w:rPr>
          <w:rFonts w:hint="eastAsia"/>
        </w:rPr>
        <w:t xml:space="preserve">　　总的来看，</w:t>
      </w:r>
      <w:r w:rsidRPr="000A19B8">
        <w:t>5</w:t>
      </w:r>
      <w:r w:rsidRPr="000A19B8">
        <w:rPr>
          <w:rFonts w:hint="eastAsia"/>
        </w:rPr>
        <w:t>月份，国民经济延续恢复态势，转型升级持续推进。但也要看到，国际环境复杂严峻，国内结构调整压力较大，经济恢复基础尚不稳固。下阶段，要坚持以习近平新时代中国特色社会主义思想为指导，坚持稳中求进工作总基调，完整、准确、全面贯彻新发展理念，加快构建新发展格局，推动经济高质量发展，全面深化改革开放，着力恢复和扩大需求，加快建设以实体经济为支撑的现代化产业体系，把发挥政策效力、激发经营主体活力和稳定市场信心结合起来，巩固经济恢复向好的基础，促进经济实现质的有效提升和量的合理增长。</w:t>
      </w:r>
    </w:p>
    <w:p w14:paraId="235C4856" w14:textId="77777777" w:rsidR="000A19B8" w:rsidRPr="000A19B8" w:rsidRDefault="000A19B8" w:rsidP="000A19B8">
      <w:r w:rsidRPr="000A19B8">
        <w:br/>
      </w:r>
      <w:r w:rsidRPr="000A19B8">
        <w:drawing>
          <wp:inline distT="0" distB="0" distL="0" distR="0" wp14:anchorId="62CFC261" wp14:editId="1045EFD8">
            <wp:extent cx="5274310" cy="1060450"/>
            <wp:effectExtent l="0" t="0" r="0" b="0"/>
            <wp:docPr id="984213151" name="图片 1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4FCBFB" w14:textId="77777777" w:rsidR="000A19B8" w:rsidRPr="000A19B8" w:rsidRDefault="000A19B8" w:rsidP="000A19B8">
      <w:r w:rsidRPr="000A19B8">
        <w:t> </w:t>
      </w:r>
    </w:p>
    <w:p w14:paraId="5E5133A0" w14:textId="77777777" w:rsidR="000A19B8" w:rsidRPr="000A19B8" w:rsidRDefault="000A19B8" w:rsidP="000A19B8">
      <w:r w:rsidRPr="000A19B8">
        <w:drawing>
          <wp:inline distT="0" distB="0" distL="0" distR="0" wp14:anchorId="3D83721B" wp14:editId="1FE5412D">
            <wp:extent cx="5274310" cy="984250"/>
            <wp:effectExtent l="0" t="0" r="0" b="0"/>
            <wp:docPr id="106555587" name="图片 1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659FD" w14:textId="77777777" w:rsidR="000A19B8" w:rsidRPr="000A19B8" w:rsidRDefault="000A19B8" w:rsidP="000A19B8">
      <w:r w:rsidRPr="000A19B8">
        <w:t> </w:t>
      </w:r>
    </w:p>
    <w:p w14:paraId="7C272915" w14:textId="77777777" w:rsidR="000A19B8" w:rsidRPr="000A19B8" w:rsidRDefault="000A19B8" w:rsidP="000A19B8">
      <w:r w:rsidRPr="000A19B8">
        <w:lastRenderedPageBreak/>
        <w:drawing>
          <wp:inline distT="0" distB="0" distL="0" distR="0" wp14:anchorId="5715AB71" wp14:editId="0831DDB5">
            <wp:extent cx="5274310" cy="1574800"/>
            <wp:effectExtent l="0" t="0" r="0" b="0"/>
            <wp:docPr id="46759356" name="图片 1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7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FF34F" w14:textId="77777777" w:rsidR="000A19B8" w:rsidRPr="000A19B8" w:rsidRDefault="000A19B8" w:rsidP="000A19B8">
      <w:r w:rsidRPr="000A19B8">
        <w:t> </w:t>
      </w:r>
    </w:p>
    <w:p w14:paraId="4D05C7BC" w14:textId="77777777" w:rsidR="000A19B8" w:rsidRPr="000A19B8" w:rsidRDefault="000A19B8" w:rsidP="000A19B8">
      <w:r w:rsidRPr="000A19B8">
        <w:drawing>
          <wp:inline distT="0" distB="0" distL="0" distR="0" wp14:anchorId="5703CFB4" wp14:editId="3A28D9E5">
            <wp:extent cx="5274310" cy="1714500"/>
            <wp:effectExtent l="0" t="0" r="0" b="0"/>
            <wp:docPr id="505011983" name="图片 1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CC4D50" w14:textId="77777777" w:rsidR="000A19B8" w:rsidRPr="000A19B8" w:rsidRDefault="000A19B8" w:rsidP="000A19B8">
      <w:r w:rsidRPr="000A19B8">
        <w:t> </w:t>
      </w:r>
    </w:p>
    <w:p w14:paraId="45BEE3FB" w14:textId="77777777" w:rsidR="000A19B8" w:rsidRPr="000A19B8" w:rsidRDefault="000A19B8" w:rsidP="000A19B8">
      <w:r w:rsidRPr="000A19B8">
        <w:drawing>
          <wp:inline distT="0" distB="0" distL="0" distR="0" wp14:anchorId="75FD481A" wp14:editId="3ACD72FD">
            <wp:extent cx="5274310" cy="1816100"/>
            <wp:effectExtent l="0" t="0" r="0" b="0"/>
            <wp:docPr id="978336789" name="图片 10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1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3D0001" w14:textId="77777777" w:rsidR="000A19B8" w:rsidRPr="000A19B8" w:rsidRDefault="000A19B8" w:rsidP="000A19B8">
      <w:r w:rsidRPr="000A19B8">
        <w:t> </w:t>
      </w:r>
    </w:p>
    <w:p w14:paraId="0A360ED1" w14:textId="77777777" w:rsidR="000A19B8" w:rsidRPr="000A19B8" w:rsidRDefault="000A19B8" w:rsidP="000A19B8">
      <w:r w:rsidRPr="000A19B8">
        <w:drawing>
          <wp:inline distT="0" distB="0" distL="0" distR="0" wp14:anchorId="4994CA59" wp14:editId="2B3298D2">
            <wp:extent cx="5274310" cy="1663700"/>
            <wp:effectExtent l="0" t="0" r="0" b="0"/>
            <wp:docPr id="414015123" name="图片 9" descr="图片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图片6-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32358" w14:textId="77777777" w:rsidR="000A19B8" w:rsidRPr="000A19B8" w:rsidRDefault="000A19B8" w:rsidP="000A19B8">
      <w:r w:rsidRPr="000A19B8">
        <w:t> </w:t>
      </w:r>
    </w:p>
    <w:p w14:paraId="27BD9EE4" w14:textId="77777777" w:rsidR="004A3429" w:rsidRDefault="004A3429"/>
    <w:sectPr w:rsidR="004A34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69695" w14:textId="77777777" w:rsidR="00092E15" w:rsidRDefault="00092E15" w:rsidP="000A19B8">
      <w:r>
        <w:separator/>
      </w:r>
    </w:p>
  </w:endnote>
  <w:endnote w:type="continuationSeparator" w:id="0">
    <w:p w14:paraId="4E41BE67" w14:textId="77777777" w:rsidR="00092E15" w:rsidRDefault="00092E15" w:rsidP="000A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913A9" w14:textId="77777777" w:rsidR="00092E15" w:rsidRDefault="00092E15" w:rsidP="000A19B8">
      <w:r>
        <w:separator/>
      </w:r>
    </w:p>
  </w:footnote>
  <w:footnote w:type="continuationSeparator" w:id="0">
    <w:p w14:paraId="36701896" w14:textId="77777777" w:rsidR="00092E15" w:rsidRDefault="00092E15" w:rsidP="000A1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440"/>
    <w:rsid w:val="00092E15"/>
    <w:rsid w:val="000A19B8"/>
    <w:rsid w:val="004A3429"/>
    <w:rsid w:val="0084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C8B431"/>
  <w15:chartTrackingRefBased/>
  <w15:docId w15:val="{6DB0CA97-7C9C-46B4-82ED-3F97E0E07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9B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A19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A19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A19B8"/>
    <w:rPr>
      <w:sz w:val="18"/>
      <w:szCs w:val="18"/>
    </w:rPr>
  </w:style>
  <w:style w:type="character" w:styleId="a7">
    <w:name w:val="Hyperlink"/>
    <w:basedOn w:val="a0"/>
    <w:uiPriority w:val="99"/>
    <w:unhideWhenUsed/>
    <w:rsid w:val="000A19B8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0A19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423</Words>
  <Characters>2416</Characters>
  <Application>Microsoft Office Word</Application>
  <DocSecurity>0</DocSecurity>
  <Lines>20</Lines>
  <Paragraphs>5</Paragraphs>
  <ScaleCrop>false</ScaleCrop>
  <Company/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2023-06-27T04:10:00Z</dcterms:created>
  <dcterms:modified xsi:type="dcterms:W3CDTF">2023-06-27T04:14:00Z</dcterms:modified>
</cp:coreProperties>
</file>