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C3" w:rsidRPr="00FA4BC3" w:rsidRDefault="00FA4BC3" w:rsidP="00FA4BC3">
      <w:pPr>
        <w:rPr>
          <w:b/>
        </w:rPr>
      </w:pPr>
      <w:bookmarkStart w:id="0" w:name="OLE_LINK110"/>
      <w:bookmarkStart w:id="1" w:name="OLE_LINK111"/>
      <w:bookmarkStart w:id="2" w:name="OLE_LINK112"/>
      <w:r w:rsidRPr="00FA4BC3">
        <w:rPr>
          <w:rFonts w:hint="eastAsia"/>
          <w:b/>
        </w:rPr>
        <w:t>华东橡胶材料应招签约新疆</w:t>
      </w:r>
      <w:r w:rsidRPr="00FA4BC3">
        <w:rPr>
          <w:rFonts w:hint="eastAsia"/>
          <w:b/>
        </w:rPr>
        <w:t>24</w:t>
      </w:r>
      <w:r w:rsidRPr="00FA4BC3">
        <w:rPr>
          <w:rFonts w:hint="eastAsia"/>
          <w:b/>
        </w:rPr>
        <w:t>万吨炭黑项目</w:t>
      </w:r>
    </w:p>
    <w:p w:rsidR="00FA4BC3" w:rsidRPr="00FA4BC3" w:rsidRDefault="00FA4BC3" w:rsidP="00FA4BC3">
      <w:r w:rsidRPr="00FA4BC3">
        <w:rPr>
          <w:rFonts w:hint="eastAsia"/>
        </w:rPr>
        <w:t>据《巴彦淖尔市投资促进中心网站》报道：新疆巴彦</w:t>
      </w:r>
      <w:proofErr w:type="gramStart"/>
      <w:r w:rsidRPr="00FA4BC3">
        <w:rPr>
          <w:rFonts w:hint="eastAsia"/>
        </w:rPr>
        <w:t>淖尔市</w:t>
      </w:r>
      <w:proofErr w:type="gramEnd"/>
      <w:r w:rsidRPr="00FA4BC3">
        <w:rPr>
          <w:rFonts w:hint="eastAsia"/>
        </w:rPr>
        <w:t>乌拉特后旗为全面完成</w:t>
      </w:r>
      <w:r w:rsidRPr="00FA4BC3">
        <w:rPr>
          <w:rFonts w:hint="eastAsia"/>
        </w:rPr>
        <w:t>2023</w:t>
      </w:r>
      <w:r w:rsidRPr="00FA4BC3">
        <w:rPr>
          <w:rFonts w:hint="eastAsia"/>
        </w:rPr>
        <w:t>年拟定</w:t>
      </w:r>
      <w:r w:rsidRPr="00FA4BC3">
        <w:rPr>
          <w:rFonts w:hint="eastAsia"/>
        </w:rPr>
        <w:t>60</w:t>
      </w:r>
      <w:r w:rsidRPr="00FA4BC3">
        <w:rPr>
          <w:rFonts w:hint="eastAsia"/>
        </w:rPr>
        <w:t>亿元到位资金目标，</w:t>
      </w:r>
      <w:r w:rsidRPr="00FA4BC3">
        <w:rPr>
          <w:rFonts w:hint="eastAsia"/>
        </w:rPr>
        <w:t>2</w:t>
      </w:r>
      <w:r w:rsidRPr="00FA4BC3">
        <w:rPr>
          <w:rFonts w:hint="eastAsia"/>
        </w:rPr>
        <w:t>月</w:t>
      </w:r>
      <w:r w:rsidRPr="00FA4BC3">
        <w:rPr>
          <w:rFonts w:hint="eastAsia"/>
        </w:rPr>
        <w:t>2</w:t>
      </w:r>
      <w:r w:rsidRPr="00FA4BC3">
        <w:rPr>
          <w:rFonts w:hint="eastAsia"/>
        </w:rPr>
        <w:t>日至</w:t>
      </w:r>
      <w:r w:rsidRPr="00FA4BC3">
        <w:rPr>
          <w:rFonts w:hint="eastAsia"/>
        </w:rPr>
        <w:t>4</w:t>
      </w:r>
      <w:r w:rsidRPr="00FA4BC3">
        <w:rPr>
          <w:rFonts w:hint="eastAsia"/>
        </w:rPr>
        <w:t>日，乌拉特后旗领导分别带队，围绕“农牧业精深加工、现有重大企业产业链条延伸、僵尸停产企业盘活、现代服务业提升”四个方面，分别赴山东、陕西、青海、湖南和鄂尔多斯</w:t>
      </w:r>
      <w:r w:rsidRPr="00FA4BC3">
        <w:rPr>
          <w:rFonts w:hint="eastAsia"/>
        </w:rPr>
        <w:t>5</w:t>
      </w:r>
      <w:r w:rsidRPr="00FA4BC3">
        <w:rPr>
          <w:rFonts w:hint="eastAsia"/>
        </w:rPr>
        <w:t>地精准开展招商引资。</w:t>
      </w:r>
    </w:p>
    <w:p w:rsidR="00FA4BC3" w:rsidRPr="00FA4BC3" w:rsidRDefault="00FA4BC3" w:rsidP="00FA4BC3">
      <w:r w:rsidRPr="00FA4BC3">
        <w:rPr>
          <w:rFonts w:hint="eastAsia"/>
        </w:rPr>
        <w:t>旗委书记王银保率队赴山东省考察了玲珑轮胎股份有限公司、华东橡胶材料有限公司、金谷集团以及二十黄家商贸有限公司，签订了年产</w:t>
      </w:r>
      <w:r w:rsidRPr="00FA4BC3">
        <w:rPr>
          <w:rFonts w:hint="eastAsia"/>
        </w:rPr>
        <w:t>24</w:t>
      </w:r>
      <w:r w:rsidRPr="00FA4BC3">
        <w:rPr>
          <w:rFonts w:hint="eastAsia"/>
        </w:rPr>
        <w:t>万吨炭黑及配套</w:t>
      </w:r>
      <w:r w:rsidRPr="00FA4BC3">
        <w:rPr>
          <w:rFonts w:hint="eastAsia"/>
        </w:rPr>
        <w:t>36MW</w:t>
      </w:r>
      <w:r w:rsidRPr="00FA4BC3">
        <w:rPr>
          <w:rFonts w:hint="eastAsia"/>
        </w:rPr>
        <w:t>炭黑尾气发电装置、</w:t>
      </w:r>
      <w:r w:rsidRPr="00FA4BC3">
        <w:rPr>
          <w:rFonts w:hint="eastAsia"/>
        </w:rPr>
        <w:t>40</w:t>
      </w:r>
      <w:r w:rsidRPr="00FA4BC3">
        <w:rPr>
          <w:rFonts w:hint="eastAsia"/>
        </w:rPr>
        <w:t>万吨煤焦油深加工、乌拉特后</w:t>
      </w:r>
      <w:proofErr w:type="gramStart"/>
      <w:r w:rsidRPr="00FA4BC3">
        <w:rPr>
          <w:rFonts w:hint="eastAsia"/>
        </w:rPr>
        <w:t>旗国际</w:t>
      </w:r>
      <w:proofErr w:type="gramEnd"/>
      <w:r w:rsidRPr="00FA4BC3">
        <w:rPr>
          <w:rFonts w:hint="eastAsia"/>
        </w:rPr>
        <w:t>农业博览园和</w:t>
      </w:r>
      <w:proofErr w:type="gramStart"/>
      <w:r w:rsidRPr="00FA4BC3">
        <w:rPr>
          <w:rFonts w:hint="eastAsia"/>
        </w:rPr>
        <w:t>乌盖</w:t>
      </w:r>
      <w:proofErr w:type="gramEnd"/>
      <w:r w:rsidRPr="00FA4BC3">
        <w:rPr>
          <w:rFonts w:hint="eastAsia"/>
        </w:rPr>
        <w:t>万头肉牛养殖示范基地等项目，签约金额</w:t>
      </w:r>
      <w:r w:rsidRPr="00FA4BC3">
        <w:rPr>
          <w:rFonts w:hint="eastAsia"/>
        </w:rPr>
        <w:t>33.7</w:t>
      </w:r>
      <w:r w:rsidRPr="00FA4BC3">
        <w:rPr>
          <w:rFonts w:hint="eastAsia"/>
        </w:rPr>
        <w:t>亿元。</w:t>
      </w:r>
    </w:p>
    <w:p w:rsidR="00FA4BC3" w:rsidRPr="00FA4BC3" w:rsidRDefault="00FA4BC3" w:rsidP="00FA4BC3">
      <w:r w:rsidRPr="00FA4BC3">
        <w:rPr>
          <w:rFonts w:hint="eastAsia"/>
        </w:rPr>
        <w:t>据了解，所有签约项目年内开工率将达到</w:t>
      </w:r>
      <w:r w:rsidRPr="00FA4BC3">
        <w:rPr>
          <w:rFonts w:hint="eastAsia"/>
        </w:rPr>
        <w:t>100%</w:t>
      </w:r>
      <w:r w:rsidRPr="00FA4BC3">
        <w:rPr>
          <w:rFonts w:hint="eastAsia"/>
        </w:rPr>
        <w:t>，其中</w:t>
      </w:r>
      <w:r w:rsidRPr="00FA4BC3">
        <w:rPr>
          <w:rFonts w:hint="eastAsia"/>
        </w:rPr>
        <w:t>4</w:t>
      </w:r>
      <w:r w:rsidRPr="00FA4BC3">
        <w:rPr>
          <w:rFonts w:hint="eastAsia"/>
        </w:rPr>
        <w:t>月</w:t>
      </w:r>
      <w:r w:rsidRPr="00FA4BC3">
        <w:rPr>
          <w:rFonts w:hint="eastAsia"/>
        </w:rPr>
        <w:t>20</w:t>
      </w:r>
      <w:r w:rsidRPr="00FA4BC3">
        <w:rPr>
          <w:rFonts w:hint="eastAsia"/>
        </w:rPr>
        <w:t>日前开工建设</w:t>
      </w:r>
      <w:r w:rsidRPr="00FA4BC3">
        <w:rPr>
          <w:rFonts w:hint="eastAsia"/>
        </w:rPr>
        <w:t>5</w:t>
      </w:r>
      <w:r w:rsidRPr="00FA4BC3">
        <w:rPr>
          <w:rFonts w:hint="eastAsia"/>
        </w:rPr>
        <w:t>个项目，</w:t>
      </w:r>
      <w:r w:rsidRPr="00FA4BC3">
        <w:rPr>
          <w:rFonts w:hint="eastAsia"/>
        </w:rPr>
        <w:t>6</w:t>
      </w:r>
      <w:r w:rsidRPr="00FA4BC3">
        <w:rPr>
          <w:rFonts w:hint="eastAsia"/>
        </w:rPr>
        <w:t>月</w:t>
      </w:r>
      <w:r w:rsidRPr="00FA4BC3">
        <w:rPr>
          <w:rFonts w:hint="eastAsia"/>
        </w:rPr>
        <w:t>30</w:t>
      </w:r>
      <w:r w:rsidRPr="00FA4BC3">
        <w:rPr>
          <w:rFonts w:hint="eastAsia"/>
        </w:rPr>
        <w:t>日前全部开工，实现当年落实签约、落实资金及落实开工的“三落实”目标。（报道员）</w:t>
      </w:r>
    </w:p>
    <w:bookmarkEnd w:id="0"/>
    <w:bookmarkEnd w:id="1"/>
    <w:bookmarkEnd w:id="2"/>
    <w:p w:rsidR="00FA4BC3" w:rsidRDefault="00FA4BC3" w:rsidP="00FA4BC3">
      <w:r w:rsidRPr="009D2E64">
        <w:rPr>
          <w:noProof/>
        </w:rPr>
        <w:drawing>
          <wp:inline distT="0" distB="0" distL="0" distR="0">
            <wp:extent cx="5196639" cy="3462694"/>
            <wp:effectExtent l="19050" t="0" r="4011" b="0"/>
            <wp:docPr id="10" name="图片 1" descr="http://www.bynrtczx.org.cn/zscg/202302/W020230206574822526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ynrtczx.org.cn/zscg/202302/W0202302065748225268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176" cy="346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BC3" w:rsidRPr="009D2E64" w:rsidRDefault="00FA4BC3" w:rsidP="00FA4BC3">
      <w:pPr>
        <w:ind w:firstLine="405"/>
        <w:jc w:val="center"/>
        <w:rPr>
          <w:rFonts w:asciiTheme="minorEastAsia" w:hAnsiTheme="minorEastAsia"/>
          <w:sz w:val="18"/>
          <w:szCs w:val="18"/>
        </w:rPr>
      </w:pPr>
      <w:r w:rsidRPr="009D2E64">
        <w:rPr>
          <w:rFonts w:asciiTheme="minorEastAsia" w:hAnsiTheme="minorEastAsia" w:hint="eastAsia"/>
          <w:sz w:val="18"/>
          <w:szCs w:val="18"/>
        </w:rPr>
        <w:t>2月4日在</w:t>
      </w:r>
      <w:bookmarkStart w:id="3" w:name="OLE_LINK107"/>
      <w:bookmarkStart w:id="4" w:name="OLE_LINK108"/>
      <w:r w:rsidRPr="009D2E64">
        <w:rPr>
          <w:rFonts w:asciiTheme="minorEastAsia" w:hAnsiTheme="minorEastAsia" w:hint="eastAsia"/>
          <w:sz w:val="18"/>
          <w:szCs w:val="18"/>
        </w:rPr>
        <w:t>华东橡胶材料</w:t>
      </w:r>
      <w:bookmarkEnd w:id="3"/>
      <w:bookmarkEnd w:id="4"/>
      <w:r w:rsidRPr="009D2E64">
        <w:rPr>
          <w:rFonts w:asciiTheme="minorEastAsia" w:hAnsiTheme="minorEastAsia" w:hint="eastAsia"/>
          <w:sz w:val="18"/>
          <w:szCs w:val="18"/>
        </w:rPr>
        <w:t>有限公司考察并签约炭黑项目</w:t>
      </w:r>
    </w:p>
    <w:p w:rsidR="00E32405" w:rsidRPr="00FA4BC3" w:rsidRDefault="00E32405"/>
    <w:sectPr w:rsidR="00E32405" w:rsidRPr="00FA4BC3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4BC3"/>
    <w:rsid w:val="00E32405"/>
    <w:rsid w:val="00FA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4B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4B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2023-02-22T02:44:00Z</dcterms:created>
  <dcterms:modified xsi:type="dcterms:W3CDTF">2023-02-22T02:45:00Z</dcterms:modified>
</cp:coreProperties>
</file>