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C1C" w:rsidRPr="000603AF" w:rsidRDefault="00A71C1C" w:rsidP="00A71C1C">
      <w:pPr>
        <w:rPr>
          <w:rFonts w:asciiTheme="minorEastAsia" w:hAnsiTheme="minorEastAsia"/>
          <w:b/>
          <w:szCs w:val="21"/>
        </w:rPr>
      </w:pPr>
      <w:r w:rsidRPr="000603AF">
        <w:rPr>
          <w:rFonts w:asciiTheme="minorEastAsia" w:hAnsiTheme="minorEastAsia" w:hint="eastAsia"/>
          <w:b/>
          <w:szCs w:val="21"/>
        </w:rPr>
        <w:t>派鲁</w:t>
      </w:r>
      <w:proofErr w:type="gramStart"/>
      <w:r w:rsidRPr="000603AF">
        <w:rPr>
          <w:rFonts w:asciiTheme="minorEastAsia" w:hAnsiTheme="minorEastAsia" w:hint="eastAsia"/>
          <w:b/>
          <w:szCs w:val="21"/>
        </w:rPr>
        <w:t>姆</w:t>
      </w:r>
      <w:proofErr w:type="gramEnd"/>
      <w:r w:rsidRPr="000603AF">
        <w:rPr>
          <w:rFonts w:asciiTheme="minorEastAsia" w:hAnsiTheme="minorEastAsia" w:hint="eastAsia"/>
          <w:b/>
          <w:szCs w:val="21"/>
        </w:rPr>
        <w:t>与合作伙伴要在欧洲兴建4家废轮胎热解工厂</w:t>
      </w:r>
    </w:p>
    <w:p w:rsidR="00A71C1C" w:rsidRPr="000603AF" w:rsidRDefault="00A71C1C" w:rsidP="00A71C1C">
      <w:pPr>
        <w:rPr>
          <w:rFonts w:asciiTheme="minorEastAsia" w:hAnsiTheme="minorEastAsia"/>
          <w:kern w:val="0"/>
          <w:szCs w:val="21"/>
        </w:rPr>
      </w:pPr>
      <w:r w:rsidRPr="000603AF">
        <w:rPr>
          <w:rFonts w:asciiTheme="minorEastAsia" w:hAnsiTheme="minorEastAsia" w:hint="eastAsia"/>
          <w:szCs w:val="21"/>
        </w:rPr>
        <w:t>据《</w:t>
      </w:r>
      <w:r w:rsidRPr="000603AF">
        <w:rPr>
          <w:rFonts w:asciiTheme="minorEastAsia" w:hAnsiTheme="minorEastAsia" w:hint="eastAsia"/>
          <w:i/>
          <w:kern w:val="0"/>
          <w:szCs w:val="21"/>
        </w:rPr>
        <w:t>European Rubber Journal</w:t>
      </w:r>
      <w:r w:rsidRPr="000603AF">
        <w:rPr>
          <w:rFonts w:asciiTheme="minorEastAsia" w:hAnsiTheme="minorEastAsia" w:hint="eastAsia"/>
          <w:szCs w:val="21"/>
        </w:rPr>
        <w:t>》报道：德国废轮胎热解技术的先驱企业,派鲁</w:t>
      </w:r>
      <w:proofErr w:type="gramStart"/>
      <w:r w:rsidRPr="000603AF">
        <w:rPr>
          <w:rFonts w:asciiTheme="minorEastAsia" w:hAnsiTheme="minorEastAsia" w:hint="eastAsia"/>
          <w:szCs w:val="21"/>
        </w:rPr>
        <w:t>姆</w:t>
      </w:r>
      <w:proofErr w:type="gramEnd"/>
      <w:r w:rsidRPr="000603AF">
        <w:rPr>
          <w:rFonts w:asciiTheme="minorEastAsia" w:hAnsiTheme="minorEastAsia" w:hint="eastAsia"/>
          <w:szCs w:val="21"/>
        </w:rPr>
        <w:t>创新公司（</w:t>
      </w:r>
      <w:proofErr w:type="spellStart"/>
      <w:r w:rsidRPr="000603AF">
        <w:rPr>
          <w:rFonts w:asciiTheme="minorEastAsia" w:hAnsiTheme="minorEastAsia" w:hint="eastAsia"/>
          <w:szCs w:val="21"/>
        </w:rPr>
        <w:t>Pyrum</w:t>
      </w:r>
      <w:proofErr w:type="spellEnd"/>
      <w:r w:rsidRPr="000603AF">
        <w:rPr>
          <w:rFonts w:asciiTheme="minorEastAsia" w:hAnsiTheme="minorEastAsia" w:hint="eastAsia"/>
          <w:szCs w:val="21"/>
        </w:rPr>
        <w:t xml:space="preserve"> Innovations AG）与挪威塑料回收企业，珀利福尔斯集团公司（</w:t>
      </w:r>
      <w:proofErr w:type="spellStart"/>
      <w:r w:rsidRPr="000603AF">
        <w:rPr>
          <w:rFonts w:asciiTheme="minorEastAsia" w:hAnsiTheme="minorEastAsia" w:hint="eastAsia"/>
          <w:szCs w:val="21"/>
        </w:rPr>
        <w:t>Polyfuels</w:t>
      </w:r>
      <w:proofErr w:type="spellEnd"/>
      <w:r w:rsidRPr="000603AF">
        <w:rPr>
          <w:rFonts w:asciiTheme="minorEastAsia" w:hAnsiTheme="minorEastAsia" w:hint="eastAsia"/>
          <w:szCs w:val="21"/>
        </w:rPr>
        <w:t xml:space="preserve"> Group AB）签署了一项</w:t>
      </w:r>
      <w:r w:rsidRPr="000603AF">
        <w:rPr>
          <w:rFonts w:asciiTheme="minorEastAsia" w:hAnsiTheme="minorEastAsia" w:hint="eastAsia"/>
          <w:kern w:val="0"/>
          <w:szCs w:val="21"/>
        </w:rPr>
        <w:t>谅解备忘录，将在欧洲联合建设4家废轮胎热解工厂。</w:t>
      </w:r>
    </w:p>
    <w:p w:rsidR="00A71C1C" w:rsidRPr="000603AF" w:rsidRDefault="00A71C1C" w:rsidP="00A71C1C">
      <w:pPr>
        <w:rPr>
          <w:rFonts w:asciiTheme="minorEastAsia" w:hAnsiTheme="minorEastAsia"/>
          <w:kern w:val="0"/>
          <w:szCs w:val="21"/>
        </w:rPr>
      </w:pPr>
      <w:r w:rsidRPr="000603AF">
        <w:rPr>
          <w:rFonts w:asciiTheme="minorEastAsia" w:hAnsiTheme="minorEastAsia" w:hint="eastAsia"/>
          <w:szCs w:val="21"/>
        </w:rPr>
        <w:t>双方签署的这项协议承诺，于2030年之前在挪威、瑞典、芬兰和爱沙尼亚各建设一家热解工厂。这些工厂将采用派鲁</w:t>
      </w:r>
      <w:proofErr w:type="gramStart"/>
      <w:r w:rsidRPr="000603AF">
        <w:rPr>
          <w:rFonts w:asciiTheme="minorEastAsia" w:hAnsiTheme="minorEastAsia" w:hint="eastAsia"/>
          <w:szCs w:val="21"/>
        </w:rPr>
        <w:t>姆</w:t>
      </w:r>
      <w:proofErr w:type="gramEnd"/>
      <w:r w:rsidRPr="000603AF">
        <w:rPr>
          <w:rFonts w:asciiTheme="minorEastAsia" w:hAnsiTheme="minorEastAsia" w:hint="eastAsia"/>
          <w:szCs w:val="21"/>
        </w:rPr>
        <w:t>公司的专利技术，由</w:t>
      </w:r>
      <w:r w:rsidRPr="000603AF">
        <w:rPr>
          <w:rFonts w:asciiTheme="minorEastAsia" w:hAnsiTheme="minorEastAsia" w:hint="eastAsia"/>
          <w:kern w:val="0"/>
          <w:szCs w:val="21"/>
        </w:rPr>
        <w:t>珀利福尔斯集团旗下的子公司——循环轮胎公司（Circular Tires AS）负责经营和管理。派鲁</w:t>
      </w:r>
      <w:proofErr w:type="gramStart"/>
      <w:r w:rsidRPr="000603AF">
        <w:rPr>
          <w:rFonts w:asciiTheme="minorEastAsia" w:hAnsiTheme="minorEastAsia" w:hint="eastAsia"/>
          <w:kern w:val="0"/>
          <w:szCs w:val="21"/>
        </w:rPr>
        <w:t>姆</w:t>
      </w:r>
      <w:proofErr w:type="gramEnd"/>
      <w:r w:rsidRPr="000603AF">
        <w:rPr>
          <w:rFonts w:asciiTheme="minorEastAsia" w:hAnsiTheme="minorEastAsia" w:hint="eastAsia"/>
          <w:kern w:val="0"/>
          <w:szCs w:val="21"/>
        </w:rPr>
        <w:t>公司补充道，每家工厂至少装备三台热解反应器，而每年的废轮胎处理量约为2万吨。根据双方签订的谅解备忘录，两家公司将在未来12个月内，通过合资企业以合同方式商定建设项目。</w:t>
      </w:r>
    </w:p>
    <w:p w:rsidR="00A71C1C" w:rsidRPr="000603AF" w:rsidRDefault="00A71C1C" w:rsidP="00A71C1C">
      <w:pPr>
        <w:rPr>
          <w:rFonts w:asciiTheme="minorEastAsia" w:hAnsiTheme="minorEastAsia"/>
          <w:kern w:val="0"/>
          <w:szCs w:val="21"/>
        </w:rPr>
      </w:pPr>
      <w:r w:rsidRPr="000603AF">
        <w:rPr>
          <w:rFonts w:asciiTheme="minorEastAsia" w:hAnsiTheme="minorEastAsia" w:hint="eastAsia"/>
          <w:szCs w:val="21"/>
        </w:rPr>
        <w:t>派鲁</w:t>
      </w:r>
      <w:proofErr w:type="gramStart"/>
      <w:r w:rsidRPr="000603AF">
        <w:rPr>
          <w:rFonts w:asciiTheme="minorEastAsia" w:hAnsiTheme="minorEastAsia" w:hint="eastAsia"/>
          <w:szCs w:val="21"/>
        </w:rPr>
        <w:t>姆</w:t>
      </w:r>
      <w:proofErr w:type="gramEnd"/>
      <w:r w:rsidRPr="000603AF">
        <w:rPr>
          <w:rFonts w:asciiTheme="minorEastAsia" w:hAnsiTheme="minorEastAsia" w:hint="eastAsia"/>
          <w:szCs w:val="21"/>
        </w:rPr>
        <w:t>公司首席执行官帕斯卡尔·克莱因（Pascal Klein）表示：“这是继我们公司的股票在挪威首都奥斯陆成功上市之后，我们又与</w:t>
      </w:r>
      <w:r w:rsidRPr="000603AF">
        <w:rPr>
          <w:rFonts w:asciiTheme="minorEastAsia" w:hAnsiTheme="minorEastAsia" w:hint="eastAsia"/>
          <w:kern w:val="0"/>
          <w:szCs w:val="21"/>
        </w:rPr>
        <w:t>珀利福尔斯集团建立合作伙伴关系，迈出了开拓北欧市场的重要一步。”</w:t>
      </w:r>
    </w:p>
    <w:p w:rsidR="00A71C1C" w:rsidRPr="000603AF" w:rsidRDefault="00A71C1C" w:rsidP="00A71C1C">
      <w:pPr>
        <w:rPr>
          <w:rFonts w:asciiTheme="minorEastAsia" w:hAnsiTheme="minorEastAsia"/>
          <w:kern w:val="0"/>
          <w:szCs w:val="21"/>
        </w:rPr>
      </w:pPr>
      <w:r w:rsidRPr="000603AF">
        <w:rPr>
          <w:rFonts w:asciiTheme="minorEastAsia" w:hAnsiTheme="minorEastAsia" w:hint="eastAsia"/>
          <w:kern w:val="0"/>
          <w:szCs w:val="21"/>
        </w:rPr>
        <w:t>珀利福尔斯集团首席执行官盖尔</w:t>
      </w:r>
      <w:bookmarkStart w:id="0" w:name="OLE_LINK808"/>
      <w:bookmarkStart w:id="1" w:name="OLE_LINK809"/>
      <w:bookmarkStart w:id="2" w:name="OLE_LINK812"/>
      <w:r w:rsidRPr="000603AF">
        <w:rPr>
          <w:rFonts w:asciiTheme="minorEastAsia" w:hAnsiTheme="minorEastAsia" w:hint="eastAsia"/>
          <w:kern w:val="0"/>
          <w:szCs w:val="21"/>
        </w:rPr>
        <w:t>·</w:t>
      </w:r>
      <w:bookmarkEnd w:id="0"/>
      <w:bookmarkEnd w:id="1"/>
      <w:bookmarkEnd w:id="2"/>
      <w:r w:rsidRPr="000603AF">
        <w:rPr>
          <w:rFonts w:asciiTheme="minorEastAsia" w:hAnsiTheme="minorEastAsia" w:hint="eastAsia"/>
          <w:kern w:val="0"/>
          <w:szCs w:val="21"/>
        </w:rPr>
        <w:t>朗格兰（</w:t>
      </w:r>
      <w:proofErr w:type="spellStart"/>
      <w:r w:rsidRPr="000603AF">
        <w:rPr>
          <w:rFonts w:asciiTheme="minorEastAsia" w:hAnsiTheme="minorEastAsia" w:hint="eastAsia"/>
          <w:kern w:val="0"/>
          <w:szCs w:val="21"/>
        </w:rPr>
        <w:t>Geir</w:t>
      </w:r>
      <w:proofErr w:type="spellEnd"/>
      <w:r w:rsidRPr="000603AF">
        <w:rPr>
          <w:rFonts w:asciiTheme="minorEastAsia" w:hAnsiTheme="minorEastAsia" w:hint="eastAsia"/>
          <w:kern w:val="0"/>
          <w:szCs w:val="21"/>
        </w:rPr>
        <w:t xml:space="preserve"> </w:t>
      </w:r>
      <w:proofErr w:type="spellStart"/>
      <w:r w:rsidRPr="000603AF">
        <w:rPr>
          <w:rFonts w:asciiTheme="minorEastAsia" w:hAnsiTheme="minorEastAsia" w:hint="eastAsia"/>
          <w:kern w:val="0"/>
          <w:szCs w:val="21"/>
        </w:rPr>
        <w:t>Langeland</w:t>
      </w:r>
      <w:proofErr w:type="spellEnd"/>
      <w:r w:rsidRPr="000603AF">
        <w:rPr>
          <w:rFonts w:asciiTheme="minorEastAsia" w:hAnsiTheme="minorEastAsia" w:hint="eastAsia"/>
          <w:kern w:val="0"/>
          <w:szCs w:val="21"/>
        </w:rPr>
        <w:t>）介绍说，该公司大约在一年前就参与了北欧地区的废轮胎回收业务。朗格兰先生解释道：“我们在评估了各种废轮胎回收技术之后，认为派鲁</w:t>
      </w:r>
      <w:proofErr w:type="gramStart"/>
      <w:r w:rsidRPr="000603AF">
        <w:rPr>
          <w:rFonts w:asciiTheme="minorEastAsia" w:hAnsiTheme="minorEastAsia" w:hint="eastAsia"/>
          <w:kern w:val="0"/>
          <w:szCs w:val="21"/>
        </w:rPr>
        <w:t>姆</w:t>
      </w:r>
      <w:proofErr w:type="gramEnd"/>
      <w:r w:rsidRPr="000603AF">
        <w:rPr>
          <w:rFonts w:asciiTheme="minorEastAsia" w:hAnsiTheme="minorEastAsia" w:hint="eastAsia"/>
          <w:kern w:val="0"/>
          <w:szCs w:val="21"/>
        </w:rPr>
        <w:t>公司可提供了一种最佳的交钥匙工程项目……具有完整的商业模式。”</w:t>
      </w:r>
    </w:p>
    <w:p w:rsidR="00A71C1C" w:rsidRDefault="00A71C1C" w:rsidP="00A71C1C">
      <w:pPr>
        <w:rPr>
          <w:rFonts w:asciiTheme="minorEastAsia" w:hAnsiTheme="minorEastAsia"/>
          <w:szCs w:val="21"/>
        </w:rPr>
      </w:pPr>
      <w:r w:rsidRPr="000603AF">
        <w:rPr>
          <w:rFonts w:asciiTheme="minorEastAsia" w:hAnsiTheme="minorEastAsia" w:hint="eastAsia"/>
          <w:szCs w:val="21"/>
        </w:rPr>
        <w:t>他表示，该公司已经开始与合作伙伴就这4家热解工厂项目进行初步可行性研究，“我们已经在这北欧4国中选好了建设废轮胎热解工厂的位置。”</w:t>
      </w:r>
      <w:r>
        <w:rPr>
          <w:rFonts w:asciiTheme="minorEastAsia" w:hAnsiTheme="minorEastAsia" w:hint="eastAsia"/>
          <w:szCs w:val="21"/>
        </w:rPr>
        <w:t>（嘉陵江）</w:t>
      </w:r>
    </w:p>
    <w:p w:rsidR="00A71C1C" w:rsidRDefault="00A71C1C" w:rsidP="00A71C1C">
      <w:pPr>
        <w:rPr>
          <w:rFonts w:asciiTheme="minorEastAsia" w:hAnsiTheme="minorEastAsia"/>
          <w:szCs w:val="21"/>
        </w:rPr>
      </w:pPr>
    </w:p>
    <w:p w:rsidR="00725FF1" w:rsidRDefault="00725FF1"/>
    <w:sectPr w:rsidR="00725FF1" w:rsidSect="00725F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71C1C"/>
    <w:rsid w:val="00725FF1"/>
    <w:rsid w:val="00A71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C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2023-02-22T02:55:00Z</dcterms:created>
  <dcterms:modified xsi:type="dcterms:W3CDTF">2023-02-22T02:55:00Z</dcterms:modified>
</cp:coreProperties>
</file>