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566" w:rsidRPr="00BB7566" w:rsidRDefault="00BB7566" w:rsidP="00BB7566">
      <w:pPr>
        <w:widowControl/>
        <w:jc w:val="center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BB7566">
        <w:rPr>
          <w:rFonts w:ascii="宋体" w:eastAsia="宋体" w:hAnsi="宋体" w:cs="宋体"/>
          <w:b/>
          <w:bCs/>
          <w:kern w:val="36"/>
          <w:sz w:val="48"/>
          <w:szCs w:val="48"/>
        </w:rPr>
        <w:t>中国有机硅单体总产能盘点！</w:t>
      </w:r>
    </w:p>
    <w:p w:rsidR="00BB7566" w:rsidRPr="00BB7566" w:rsidRDefault="00BB7566" w:rsidP="00BB7566">
      <w:pPr>
        <w:widowControl/>
        <w:spacing w:before="75" w:after="75" w:line="45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9525000" cy="4476750"/>
            <wp:effectExtent l="19050" t="0" r="0" b="0"/>
            <wp:docPr id="1" name="图片 1" descr="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566" w:rsidRPr="00BB7566" w:rsidRDefault="00BB7566" w:rsidP="00BB7566">
      <w:pPr>
        <w:widowControl/>
        <w:spacing w:line="45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B7566" w:rsidRPr="00BB7566" w:rsidRDefault="00BB7566" w:rsidP="00BB7566">
      <w:pPr>
        <w:widowControl/>
        <w:spacing w:before="75" w:after="75" w:line="45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B7566">
        <w:rPr>
          <w:rFonts w:ascii="宋体" w:eastAsia="宋体" w:hAnsi="宋体" w:cs="宋体"/>
          <w:kern w:val="0"/>
          <w:sz w:val="24"/>
          <w:szCs w:val="24"/>
        </w:rPr>
        <w:t>据统计，2021年及以前开工建设的云南能投硅材科技发展有限公司年产40万吨</w:t>
      </w:r>
      <w:hyperlink r:id="rId5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单体项目一期工程（20万吨）、内蒙古恒星化学有限公司年产20万吨/年</w:t>
      </w:r>
      <w:hyperlink r:id="rId6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单体项目、山东东岳</w:t>
      </w:r>
      <w:hyperlink r:id="rId7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材料股份有限公司扩建30万吨/年单体项目、合</w:t>
      </w:r>
      <w:proofErr w:type="gramStart"/>
      <w:r w:rsidRPr="00BB7566">
        <w:rPr>
          <w:rFonts w:ascii="宋体" w:eastAsia="宋体" w:hAnsi="宋体" w:cs="宋体"/>
          <w:kern w:val="0"/>
          <w:sz w:val="24"/>
          <w:szCs w:val="24"/>
        </w:rPr>
        <w:t>盛硅业</w:t>
      </w:r>
      <w:proofErr w:type="gramEnd"/>
      <w:r w:rsidRPr="00BB7566">
        <w:rPr>
          <w:rFonts w:ascii="宋体" w:eastAsia="宋体" w:hAnsi="宋体" w:cs="宋体"/>
          <w:kern w:val="0"/>
          <w:sz w:val="24"/>
          <w:szCs w:val="24"/>
        </w:rPr>
        <w:t xml:space="preserve"> (鄯善)有限公司二期40万吨/年单体项目和湖北兴瑞硅材料有限公司、鲁西化工集团股份有限公司</w:t>
      </w:r>
      <w:hyperlink r:id="rId8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项目技改已全部完成。截止2022年底，中国</w:t>
      </w:r>
      <w:hyperlink r:id="rId9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甲基单体产能已达到</w:t>
      </w:r>
      <w:r w:rsidRPr="00BB7566">
        <w:rPr>
          <w:rFonts w:ascii="宋体" w:eastAsia="宋体" w:hAnsi="宋体" w:cs="宋体"/>
          <w:b/>
          <w:bCs/>
          <w:kern w:val="0"/>
          <w:sz w:val="24"/>
          <w:szCs w:val="24"/>
        </w:rPr>
        <w:t>500万吨</w:t>
      </w:r>
      <w:r w:rsidRPr="00BB7566">
        <w:rPr>
          <w:rFonts w:ascii="宋体" w:eastAsia="宋体" w:hAnsi="宋体" w:cs="宋体"/>
          <w:kern w:val="0"/>
          <w:sz w:val="24"/>
          <w:szCs w:val="24"/>
        </w:rPr>
        <w:t>，约占全球</w:t>
      </w:r>
      <w:hyperlink r:id="rId10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甲基单体产能的</w:t>
      </w:r>
      <w:r w:rsidRPr="00BB7566">
        <w:rPr>
          <w:rFonts w:ascii="宋体" w:eastAsia="宋体" w:hAnsi="宋体" w:cs="宋体"/>
          <w:b/>
          <w:bCs/>
          <w:kern w:val="0"/>
          <w:sz w:val="24"/>
          <w:szCs w:val="24"/>
        </w:rPr>
        <w:t>67%</w:t>
      </w:r>
      <w:r w:rsidRPr="00BB7566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BB7566" w:rsidRPr="00BB7566" w:rsidRDefault="00BB7566" w:rsidP="00BB7566">
      <w:pPr>
        <w:widowControl/>
        <w:spacing w:before="75" w:after="75" w:line="45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B7566">
        <w:rPr>
          <w:rFonts w:ascii="宋体" w:eastAsia="宋体" w:hAnsi="宋体" w:cs="宋体"/>
          <w:kern w:val="0"/>
          <w:sz w:val="24"/>
          <w:szCs w:val="24"/>
        </w:rPr>
        <w:t>目前，</w:t>
      </w:r>
      <w:r w:rsidRPr="00BB7566">
        <w:rPr>
          <w:rFonts w:ascii="宋体" w:eastAsia="宋体" w:hAnsi="宋体" w:cs="宋体"/>
          <w:b/>
          <w:bCs/>
          <w:kern w:val="0"/>
          <w:sz w:val="24"/>
          <w:szCs w:val="24"/>
        </w:rPr>
        <w:t>中国境内</w:t>
      </w:r>
      <w:hyperlink r:id="rId11" w:tooltip="有机硅" w:history="1">
        <w:r w:rsidRPr="00BB7566">
          <w:rPr>
            <w:rFonts w:ascii="宋体" w:eastAsia="宋体" w:hAnsi="宋体" w:cs="宋体"/>
            <w:b/>
            <w:bCs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b/>
          <w:bCs/>
          <w:kern w:val="0"/>
          <w:sz w:val="24"/>
          <w:szCs w:val="24"/>
        </w:rPr>
        <w:t>单体企业共13家（含外企）</w:t>
      </w:r>
      <w:r w:rsidRPr="00BB7566">
        <w:rPr>
          <w:rFonts w:ascii="宋体" w:eastAsia="宋体" w:hAnsi="宋体" w:cs="宋体"/>
          <w:kern w:val="0"/>
          <w:sz w:val="24"/>
          <w:szCs w:val="24"/>
        </w:rPr>
        <w:t>，7家企业正在新建、扩建，涉及</w:t>
      </w:r>
      <w:hyperlink r:id="rId12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单体产能约</w:t>
      </w:r>
      <w:r w:rsidRPr="00BB7566">
        <w:rPr>
          <w:rFonts w:ascii="宋体" w:eastAsia="宋体" w:hAnsi="宋体" w:cs="宋体"/>
          <w:b/>
          <w:bCs/>
          <w:kern w:val="0"/>
          <w:sz w:val="24"/>
          <w:szCs w:val="24"/>
        </w:rPr>
        <w:t>225万吨/年</w:t>
      </w:r>
      <w:r w:rsidRPr="00BB7566">
        <w:rPr>
          <w:rFonts w:ascii="宋体" w:eastAsia="宋体" w:hAnsi="宋体" w:cs="宋体"/>
          <w:kern w:val="0"/>
          <w:sz w:val="24"/>
          <w:szCs w:val="24"/>
        </w:rPr>
        <w:t>；目前中国境内共有16家企业拟建设</w:t>
      </w:r>
      <w:hyperlink r:id="rId13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单体装置，涉及</w:t>
      </w:r>
      <w:hyperlink r:id="rId14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单体产能约</w:t>
      </w:r>
      <w:r w:rsidRPr="00BB7566">
        <w:rPr>
          <w:rFonts w:ascii="宋体" w:eastAsia="宋体" w:hAnsi="宋体" w:cs="宋体"/>
          <w:b/>
          <w:bCs/>
          <w:kern w:val="0"/>
          <w:sz w:val="24"/>
          <w:szCs w:val="24"/>
        </w:rPr>
        <w:t>585万吨/年</w:t>
      </w:r>
      <w:r w:rsidRPr="00BB7566">
        <w:rPr>
          <w:rFonts w:ascii="宋体" w:eastAsia="宋体" w:hAnsi="宋体" w:cs="宋体"/>
          <w:kern w:val="0"/>
          <w:sz w:val="24"/>
          <w:szCs w:val="24"/>
        </w:rPr>
        <w:t>，其中10余家行业外企业拟新建</w:t>
      </w:r>
      <w:hyperlink r:id="rId15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单体装置约</w:t>
      </w:r>
      <w:r w:rsidRPr="00BB7566">
        <w:rPr>
          <w:rFonts w:ascii="宋体" w:eastAsia="宋体" w:hAnsi="宋体" w:cs="宋体"/>
          <w:b/>
          <w:bCs/>
          <w:kern w:val="0"/>
          <w:sz w:val="24"/>
          <w:szCs w:val="24"/>
        </w:rPr>
        <w:t>355万吨/年</w:t>
      </w:r>
      <w:r w:rsidRPr="00BB7566">
        <w:rPr>
          <w:rFonts w:ascii="宋体" w:eastAsia="宋体" w:hAnsi="宋体" w:cs="宋体"/>
          <w:kern w:val="0"/>
          <w:sz w:val="24"/>
          <w:szCs w:val="24"/>
        </w:rPr>
        <w:t>（来自公开信息报道）。</w:t>
      </w:r>
    </w:p>
    <w:p w:rsidR="00BB7566" w:rsidRPr="00BB7566" w:rsidRDefault="00BB7566" w:rsidP="00BB7566">
      <w:pPr>
        <w:widowControl/>
        <w:spacing w:line="45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B7566" w:rsidRPr="00BB7566" w:rsidRDefault="00BB7566" w:rsidP="00BB7566">
      <w:pPr>
        <w:widowControl/>
        <w:spacing w:before="75" w:after="75" w:line="45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B7566">
        <w:rPr>
          <w:rFonts w:ascii="宋体" w:eastAsia="宋体" w:hAnsi="宋体" w:cs="宋体"/>
          <w:kern w:val="0"/>
          <w:sz w:val="24"/>
          <w:szCs w:val="24"/>
        </w:rPr>
        <w:lastRenderedPageBreak/>
        <w:t>目前基本可以肯定的是，现有</w:t>
      </w:r>
      <w:hyperlink r:id="rId16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企业将在今后三年内新增单体产能约225万吨/年，公告拟新建</w:t>
      </w:r>
      <w:hyperlink r:id="rId17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单体企业中，目前只有新疆新</w:t>
      </w:r>
      <w:proofErr w:type="gramStart"/>
      <w:r w:rsidRPr="00BB7566">
        <w:rPr>
          <w:rFonts w:ascii="宋体" w:eastAsia="宋体" w:hAnsi="宋体" w:cs="宋体"/>
          <w:kern w:val="0"/>
          <w:sz w:val="24"/>
          <w:szCs w:val="24"/>
        </w:rPr>
        <w:t>盛安硅业</w:t>
      </w:r>
      <w:proofErr w:type="gramEnd"/>
      <w:r w:rsidRPr="00BB7566">
        <w:rPr>
          <w:rFonts w:ascii="宋体" w:eastAsia="宋体" w:hAnsi="宋体" w:cs="宋体"/>
          <w:kern w:val="0"/>
          <w:sz w:val="24"/>
          <w:szCs w:val="24"/>
        </w:rPr>
        <w:t>（20万吨/年）科技有限责任公司与工程公司签订了总承包合同，其余公司均无实质性推进，估计 “十四五”期间建成的可能性不大。由于海外企业生产</w:t>
      </w:r>
      <w:hyperlink r:id="rId18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成本较高，近年来国外</w:t>
      </w:r>
      <w:hyperlink r:id="rId19" w:tooltip="有机硅" w:history="1">
        <w:r w:rsidRPr="00BB7566">
          <w:rPr>
            <w:rFonts w:ascii="宋体" w:eastAsia="宋体" w:hAnsi="宋体" w:cs="宋体"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kern w:val="0"/>
          <w:sz w:val="24"/>
          <w:szCs w:val="24"/>
        </w:rPr>
        <w:t>单体产能扩产的可能性极小，且有陆续退出的可能，</w:t>
      </w:r>
      <w:r w:rsidRPr="00BB7566">
        <w:rPr>
          <w:rFonts w:ascii="宋体" w:eastAsia="宋体" w:hAnsi="宋体" w:cs="宋体"/>
          <w:b/>
          <w:bCs/>
          <w:kern w:val="0"/>
          <w:sz w:val="24"/>
          <w:szCs w:val="24"/>
        </w:rPr>
        <w:t>预计“十四五”末，中国境内</w:t>
      </w:r>
      <w:hyperlink r:id="rId20" w:tooltip="有机硅" w:history="1">
        <w:r w:rsidRPr="00BB7566">
          <w:rPr>
            <w:rFonts w:ascii="宋体" w:eastAsia="宋体" w:hAnsi="宋体" w:cs="宋体"/>
            <w:b/>
            <w:bCs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b/>
          <w:bCs/>
          <w:kern w:val="0"/>
          <w:sz w:val="24"/>
          <w:szCs w:val="24"/>
        </w:rPr>
        <w:t>单体产能将达到750万吨/年，占全球</w:t>
      </w:r>
      <w:hyperlink r:id="rId21" w:tooltip="有机硅" w:history="1">
        <w:r w:rsidRPr="00BB7566">
          <w:rPr>
            <w:rFonts w:ascii="宋体" w:eastAsia="宋体" w:hAnsi="宋体" w:cs="宋体"/>
            <w:b/>
            <w:bCs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b/>
          <w:bCs/>
          <w:kern w:val="0"/>
          <w:sz w:val="24"/>
          <w:szCs w:val="24"/>
        </w:rPr>
        <w:t>甲基单体产能的75%以上，中国</w:t>
      </w:r>
      <w:hyperlink r:id="rId22" w:tooltip="有机硅" w:history="1">
        <w:r w:rsidRPr="00BB7566">
          <w:rPr>
            <w:rFonts w:ascii="宋体" w:eastAsia="宋体" w:hAnsi="宋体" w:cs="宋体"/>
            <w:b/>
            <w:bCs/>
            <w:color w:val="666666"/>
            <w:kern w:val="0"/>
            <w:sz w:val="24"/>
            <w:szCs w:val="24"/>
          </w:rPr>
          <w:t>有机硅</w:t>
        </w:r>
      </w:hyperlink>
      <w:r w:rsidRPr="00BB7566">
        <w:rPr>
          <w:rFonts w:ascii="宋体" w:eastAsia="宋体" w:hAnsi="宋体" w:cs="宋体"/>
          <w:b/>
          <w:bCs/>
          <w:kern w:val="0"/>
          <w:sz w:val="24"/>
          <w:szCs w:val="24"/>
        </w:rPr>
        <w:t>单体产能凸显过剩。</w:t>
      </w:r>
    </w:p>
    <w:p w:rsidR="008A56C6" w:rsidRPr="00BB7566" w:rsidRDefault="008A56C6"/>
    <w:sectPr w:rsidR="008A56C6" w:rsidRPr="00BB7566" w:rsidSect="008A56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7566"/>
    <w:rsid w:val="008A56C6"/>
    <w:rsid w:val="00BB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C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B756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B756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B75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BB7566"/>
    <w:rPr>
      <w:i/>
      <w:iCs/>
    </w:rPr>
  </w:style>
  <w:style w:type="character" w:styleId="a5">
    <w:name w:val="Hyperlink"/>
    <w:basedOn w:val="a0"/>
    <w:uiPriority w:val="99"/>
    <w:semiHidden/>
    <w:unhideWhenUsed/>
    <w:rsid w:val="00BB7566"/>
    <w:rPr>
      <w:color w:val="0000FF"/>
      <w:u w:val="single"/>
    </w:rPr>
  </w:style>
  <w:style w:type="character" w:styleId="a6">
    <w:name w:val="Strong"/>
    <w:basedOn w:val="a0"/>
    <w:uiPriority w:val="22"/>
    <w:qFormat/>
    <w:rsid w:val="00BB7566"/>
    <w:rPr>
      <w:b/>
      <w:bCs/>
    </w:rPr>
  </w:style>
  <w:style w:type="paragraph" w:styleId="a7">
    <w:name w:val="Balloon Text"/>
    <w:basedOn w:val="a"/>
    <w:link w:val="Char"/>
    <w:uiPriority w:val="99"/>
    <w:semiHidden/>
    <w:unhideWhenUsed/>
    <w:rsid w:val="00BB756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BB75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1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13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8" w:color="EEEEEE"/>
            <w:right w:val="none" w:sz="0" w:space="0" w:color="auto"/>
          </w:divBdr>
        </w:div>
        <w:div w:id="12915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yjg.com/" TargetMode="External"/><Relationship Id="rId13" Type="http://schemas.openxmlformats.org/officeDocument/2006/relationships/hyperlink" Target="https://www.soyjg.com/" TargetMode="External"/><Relationship Id="rId18" Type="http://schemas.openxmlformats.org/officeDocument/2006/relationships/hyperlink" Target="https://www.soyjg.com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soyjg.com/" TargetMode="External"/><Relationship Id="rId7" Type="http://schemas.openxmlformats.org/officeDocument/2006/relationships/hyperlink" Target="https://www.soyjg.com/" TargetMode="External"/><Relationship Id="rId12" Type="http://schemas.openxmlformats.org/officeDocument/2006/relationships/hyperlink" Target="https://www.soyjg.com/" TargetMode="External"/><Relationship Id="rId17" Type="http://schemas.openxmlformats.org/officeDocument/2006/relationships/hyperlink" Target="https://www.soyjg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oyjg.com/" TargetMode="External"/><Relationship Id="rId20" Type="http://schemas.openxmlformats.org/officeDocument/2006/relationships/hyperlink" Target="https://www.soyjg.com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oyjg.com/" TargetMode="External"/><Relationship Id="rId11" Type="http://schemas.openxmlformats.org/officeDocument/2006/relationships/hyperlink" Target="https://www.soyjg.com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soyjg.com/" TargetMode="External"/><Relationship Id="rId15" Type="http://schemas.openxmlformats.org/officeDocument/2006/relationships/hyperlink" Target="https://www.soyjg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soyjg.com/" TargetMode="External"/><Relationship Id="rId19" Type="http://schemas.openxmlformats.org/officeDocument/2006/relationships/hyperlink" Target="https://www.soyjg.com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soyjg.com/" TargetMode="External"/><Relationship Id="rId14" Type="http://schemas.openxmlformats.org/officeDocument/2006/relationships/hyperlink" Target="https://www.soyjg.com/" TargetMode="External"/><Relationship Id="rId22" Type="http://schemas.openxmlformats.org/officeDocument/2006/relationships/hyperlink" Target="https://www.soyjg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2023-02-23T01:30:00Z</dcterms:created>
  <dcterms:modified xsi:type="dcterms:W3CDTF">2023-02-23T01:31:00Z</dcterms:modified>
</cp:coreProperties>
</file>