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pPr>
      <w:commentRangeStart w:id="0"/>
      <w:r>
        <w:rPr>
          <w:rFonts w:hint="eastAsia"/>
          <w:lang w:val="zh-CN"/>
        </w:rPr>
        <w:t>中国生物工程学会201</w:t>
      </w:r>
      <w:r>
        <w:rPr>
          <w:rFonts w:hint="eastAsia"/>
          <w:lang w:val="en-US" w:eastAsia="zh-CN"/>
        </w:rPr>
        <w:t>9</w:t>
      </w:r>
      <w:r>
        <w:rPr>
          <w:rFonts w:hint="eastAsia"/>
          <w:lang w:val="zh-CN"/>
        </w:rPr>
        <w:t>年学术年会</w:t>
      </w:r>
      <w:commentRangeEnd w:id="0"/>
      <w:r>
        <w:rPr>
          <w:rStyle w:val="30"/>
          <w:rFonts w:eastAsia="宋体"/>
          <w:b w:val="0"/>
        </w:rPr>
        <w:commentReference w:id="0"/>
      </w:r>
    </w:p>
    <w:p>
      <w:pPr>
        <w:pStyle w:val="52"/>
      </w:pPr>
      <w:commentRangeStart w:id="1"/>
      <w:r>
        <w:rPr>
          <w:rFonts w:hint="eastAsia"/>
          <w:lang w:val="zh-CN"/>
        </w:rPr>
        <w:t>作者姓名</w:t>
      </w:r>
      <w:commentRangeEnd w:id="1"/>
      <w:r>
        <w:rPr>
          <w:rStyle w:val="30"/>
          <w:rFonts w:eastAsia="宋体"/>
        </w:rPr>
        <w:commentReference w:id="1"/>
      </w:r>
    </w:p>
    <w:p>
      <w:pPr>
        <w:pStyle w:val="51"/>
      </w:pPr>
      <w:commentRangeStart w:id="2"/>
      <w:r>
        <w:rPr>
          <w:rFonts w:hint="eastAsia"/>
          <w:lang w:val="zh-CN"/>
        </w:rPr>
        <w:t>地址</w:t>
      </w:r>
      <w:r>
        <w:rPr>
          <w:rFonts w:hint="eastAsia"/>
        </w:rPr>
        <w:t>，</w:t>
      </w:r>
      <w:r>
        <w:rPr>
          <w:rFonts w:hint="eastAsia"/>
          <w:lang w:val="zh-CN"/>
        </w:rPr>
        <w:t>省份</w:t>
      </w:r>
      <w:r>
        <w:rPr>
          <w:rFonts w:hint="eastAsia"/>
        </w:rPr>
        <w:t xml:space="preserve"> 城市 邮编</w:t>
      </w:r>
      <w:commentRangeEnd w:id="2"/>
      <w:r>
        <w:rPr>
          <w:rStyle w:val="30"/>
          <w:rFonts w:eastAsia="宋体"/>
        </w:rPr>
        <w:commentReference w:id="2"/>
      </w:r>
    </w:p>
    <w:p>
      <w:pPr>
        <w:spacing w:line="300" w:lineRule="exact"/>
        <w:rPr>
          <w:rFonts w:ascii="宋体" w:hAnsi="宋体"/>
          <w:sz w:val="18"/>
          <w:szCs w:val="18"/>
        </w:rPr>
      </w:pPr>
      <w:r>
        <w:rPr>
          <w:rFonts w:hint="eastAsia" w:ascii="黑体" w:eastAsia="黑体" w:cs="黑体"/>
          <w:color w:val="000000"/>
          <w:sz w:val="18"/>
          <w:szCs w:val="18"/>
          <w:lang w:val="zh-CN"/>
        </w:rPr>
        <w:t>摘  要</w:t>
      </w:r>
      <w:r>
        <w:rPr>
          <w:rFonts w:hint="eastAsia" w:ascii="宋体" w:cs="宋体"/>
          <w:b/>
          <w:bCs/>
          <w:color w:val="000000"/>
          <w:sz w:val="18"/>
          <w:szCs w:val="18"/>
        </w:rPr>
        <w:t>：</w:t>
      </w:r>
      <w:commentRangeStart w:id="3"/>
      <w:r>
        <w:rPr>
          <w:rFonts w:hint="eastAsia" w:ascii="宋体" w:cs="宋体"/>
          <w:color w:val="000000"/>
          <w:sz w:val="18"/>
          <w:szCs w:val="18"/>
          <w:lang w:val="zh-CN"/>
        </w:rPr>
        <w:t>本文*****************************************************************************。</w:t>
      </w:r>
      <w:commentRangeEnd w:id="3"/>
      <w:r>
        <w:rPr>
          <w:rStyle w:val="30"/>
        </w:rPr>
        <w:commentReference w:id="3"/>
      </w:r>
    </w:p>
    <w:p>
      <w:pPr>
        <w:autoSpaceDE w:val="0"/>
        <w:autoSpaceDN w:val="0"/>
        <w:spacing w:line="300" w:lineRule="exact"/>
        <w:ind w:right="425"/>
        <w:rPr>
          <w:color w:val="000000"/>
          <w:sz w:val="18"/>
          <w:szCs w:val="18"/>
        </w:rPr>
      </w:pPr>
      <w:r>
        <w:rPr>
          <w:rFonts w:hint="eastAsia" w:ascii="黑体" w:eastAsia="黑体" w:cs="黑体"/>
          <w:color w:val="000000"/>
          <w:sz w:val="18"/>
          <w:szCs w:val="18"/>
          <w:lang w:val="zh-CN"/>
        </w:rPr>
        <w:t>关键词</w:t>
      </w:r>
      <w:r>
        <w:rPr>
          <w:rFonts w:hint="eastAsia" w:ascii="宋体" w:cs="宋体"/>
          <w:b/>
          <w:bCs/>
          <w:color w:val="000000"/>
          <w:sz w:val="18"/>
          <w:szCs w:val="18"/>
          <w:lang w:val="zh-CN"/>
        </w:rPr>
        <w:t>：</w:t>
      </w:r>
      <w:commentRangeStart w:id="4"/>
      <w:r>
        <w:rPr>
          <w:rFonts w:hint="eastAsia" w:ascii="宋体" w:cs="宋体"/>
          <w:color w:val="000000"/>
          <w:sz w:val="18"/>
          <w:szCs w:val="18"/>
          <w:lang w:val="zh-CN"/>
        </w:rPr>
        <w:t>****</w:t>
      </w:r>
      <w:r>
        <w:rPr>
          <w:rFonts w:hint="eastAsia"/>
          <w:color w:val="000000"/>
          <w:sz w:val="18"/>
          <w:szCs w:val="18"/>
        </w:rPr>
        <w:t>；</w:t>
      </w:r>
      <w:r>
        <w:rPr>
          <w:rFonts w:hint="eastAsia" w:ascii="宋体" w:cs="宋体"/>
          <w:color w:val="000000"/>
          <w:sz w:val="18"/>
          <w:szCs w:val="18"/>
          <w:lang w:val="zh-CN"/>
        </w:rPr>
        <w:t>****</w:t>
      </w:r>
      <w:r>
        <w:rPr>
          <w:rFonts w:hint="eastAsia"/>
          <w:color w:val="000000"/>
          <w:sz w:val="18"/>
          <w:szCs w:val="18"/>
        </w:rPr>
        <w:t>；</w:t>
      </w:r>
      <w:r>
        <w:rPr>
          <w:rFonts w:hint="eastAsia" w:ascii="宋体" w:cs="宋体"/>
          <w:color w:val="000000"/>
          <w:sz w:val="18"/>
          <w:szCs w:val="18"/>
          <w:lang w:val="zh-CN"/>
        </w:rPr>
        <w:t>****</w:t>
      </w:r>
      <w:r>
        <w:rPr>
          <w:color w:val="000000"/>
          <w:sz w:val="18"/>
          <w:szCs w:val="18"/>
        </w:rPr>
        <w:t xml:space="preserve"> </w:t>
      </w:r>
      <w:commentRangeEnd w:id="4"/>
      <w:r>
        <w:rPr>
          <w:rStyle w:val="30"/>
        </w:rPr>
        <w:commentReference w:id="4"/>
      </w:r>
    </w:p>
    <w:p>
      <w:pPr>
        <w:autoSpaceDE w:val="0"/>
        <w:autoSpaceDN w:val="0"/>
        <w:spacing w:line="300" w:lineRule="exact"/>
        <w:ind w:right="425"/>
        <w:rPr>
          <w:rFonts w:eastAsia="黑体"/>
          <w:sz w:val="18"/>
          <w:szCs w:val="18"/>
        </w:rPr>
      </w:pPr>
      <w:bookmarkStart w:id="5" w:name="_GoBack"/>
      <w:bookmarkEnd w:id="5"/>
    </w:p>
    <w:p>
      <w:pPr>
        <w:pStyle w:val="45"/>
        <w:ind w:firstLine="0"/>
        <w:rPr>
          <w:rFonts w:ascii="Arial" w:hAnsi="Arial" w:cs="Arial"/>
          <w:bCs/>
          <w:szCs w:val="28"/>
        </w:rPr>
      </w:pPr>
      <w:r>
        <w:rPr>
          <w:rFonts w:hint="eastAsia"/>
        </w:rPr>
        <w:t xml:space="preserve"> </w:t>
      </w:r>
      <w:commentRangeStart w:id="5"/>
      <w:r>
        <w:rPr>
          <w:rFonts w:hint="eastAsia"/>
        </w:rPr>
        <w:t>Tile in English</w:t>
      </w:r>
      <w:commentRangeEnd w:id="5"/>
      <w:r>
        <w:rPr>
          <w:rStyle w:val="30"/>
          <w:rFonts w:hAnsi="Times New Roman"/>
          <w:b w:val="0"/>
        </w:rPr>
        <w:commentReference w:id="5"/>
      </w:r>
      <w:r>
        <w:rPr>
          <w:rFonts w:hint="eastAsia" w:ascii="Arial" w:hAnsi="Arial" w:cs="Arial"/>
          <w:bCs/>
          <w:szCs w:val="28"/>
        </w:rPr>
        <w:t xml:space="preserve"> </w:t>
      </w:r>
    </w:p>
    <w:p>
      <w:pPr>
        <w:pStyle w:val="42"/>
        <w:ind w:firstLine="0"/>
      </w:pPr>
      <w:commentRangeStart w:id="6"/>
      <w:r>
        <w:rPr>
          <w:rFonts w:hint="eastAsia"/>
        </w:rPr>
        <w:t>Name</w:t>
      </w:r>
      <w:commentRangeEnd w:id="6"/>
      <w:r>
        <w:rPr>
          <w:rStyle w:val="30"/>
        </w:rPr>
        <w:commentReference w:id="6"/>
      </w:r>
    </w:p>
    <w:p>
      <w:pPr>
        <w:pStyle w:val="40"/>
        <w:ind w:firstLine="0"/>
        <w:rPr>
          <w:color w:val="FF0000"/>
        </w:rPr>
      </w:pPr>
      <w:r>
        <w:rPr>
          <w:rFonts w:hint="eastAsia"/>
        </w:rPr>
        <w:t>Address</w:t>
      </w:r>
      <w:r>
        <w:t>,</w:t>
      </w:r>
      <w:r>
        <w:rPr>
          <w:rFonts w:hint="eastAsia"/>
        </w:rPr>
        <w:t xml:space="preserve"> Province </w:t>
      </w:r>
      <w:r>
        <w:t>City</w:t>
      </w:r>
      <w:r>
        <w:rPr>
          <w:rFonts w:hint="eastAsia"/>
        </w:rPr>
        <w:t xml:space="preserve"> </w:t>
      </w:r>
      <w:r>
        <w:rPr>
          <w:rFonts w:ascii="Arial" w:hAnsi="Arial" w:cs="Arial"/>
        </w:rPr>
        <w:t>PC</w:t>
      </w:r>
      <w:r>
        <w:t>, China</w:t>
      </w:r>
    </w:p>
    <w:p>
      <w:pPr>
        <w:autoSpaceDE w:val="0"/>
        <w:autoSpaceDN w:val="0"/>
        <w:spacing w:line="300" w:lineRule="exact"/>
        <w:rPr>
          <w:sz w:val="18"/>
          <w:szCs w:val="18"/>
        </w:rPr>
      </w:pPr>
      <w:r>
        <w:rPr>
          <w:rFonts w:eastAsia="黑体"/>
          <w:b/>
          <w:bCs/>
          <w:sz w:val="18"/>
          <w:szCs w:val="18"/>
        </w:rPr>
        <w:t>Abstract:</w:t>
      </w:r>
      <w:r>
        <w:rPr>
          <w:rFonts w:eastAsia="黑体"/>
          <w:sz w:val="18"/>
          <w:szCs w:val="18"/>
        </w:rPr>
        <w:t xml:space="preserve">  </w:t>
      </w:r>
      <w:commentRangeStart w:id="7"/>
      <w:r>
        <w:rPr>
          <w:rFonts w:hint="eastAsia" w:ascii="宋体" w:cs="宋体"/>
          <w:color w:val="000000"/>
          <w:sz w:val="18"/>
          <w:szCs w:val="18"/>
        </w:rPr>
        <w:t>*****************************************************************************</w:t>
      </w:r>
      <w:r>
        <w:rPr>
          <w:rFonts w:eastAsia="黑体"/>
          <w:color w:val="FF0000"/>
          <w:sz w:val="18"/>
          <w:szCs w:val="18"/>
        </w:rPr>
        <w:t>.</w:t>
      </w:r>
      <w:commentRangeEnd w:id="7"/>
      <w:r>
        <w:rPr>
          <w:rStyle w:val="30"/>
        </w:rPr>
        <w:commentReference w:id="7"/>
      </w:r>
    </w:p>
    <w:p>
      <w:pPr>
        <w:pStyle w:val="61"/>
        <w:spacing w:after="0"/>
        <w:ind w:left="0" w:right="0"/>
        <w:jc w:val="both"/>
        <w:rPr>
          <w:sz w:val="18"/>
          <w:szCs w:val="18"/>
        </w:rPr>
      </w:pPr>
      <w:r>
        <w:rPr>
          <w:b/>
          <w:bCs/>
          <w:sz w:val="18"/>
          <w:szCs w:val="18"/>
        </w:rPr>
        <w:t>Key words:</w:t>
      </w:r>
      <w:r>
        <w:rPr>
          <w:sz w:val="18"/>
          <w:szCs w:val="18"/>
        </w:rPr>
        <w:t xml:space="preserve"> </w:t>
      </w:r>
      <w:r>
        <w:rPr>
          <w:rFonts w:hint="eastAsia" w:ascii="宋体" w:cs="宋体"/>
          <w:color w:val="000000"/>
          <w:sz w:val="18"/>
          <w:szCs w:val="18"/>
        </w:rPr>
        <w:t>*******</w:t>
      </w:r>
      <w:r>
        <w:rPr>
          <w:sz w:val="18"/>
          <w:szCs w:val="18"/>
        </w:rPr>
        <w:t xml:space="preserve">; </w:t>
      </w:r>
      <w:r>
        <w:rPr>
          <w:rFonts w:hint="eastAsia" w:ascii="宋体" w:cs="宋体"/>
          <w:color w:val="000000"/>
          <w:sz w:val="18"/>
          <w:szCs w:val="18"/>
        </w:rPr>
        <w:t>*******</w:t>
      </w:r>
      <w:r>
        <w:rPr>
          <w:sz w:val="18"/>
          <w:szCs w:val="18"/>
        </w:rPr>
        <w:t xml:space="preserve">; </w:t>
      </w:r>
      <w:r>
        <w:rPr>
          <w:rFonts w:hint="eastAsia" w:ascii="宋体" w:cs="宋体"/>
          <w:color w:val="000000"/>
          <w:sz w:val="18"/>
          <w:szCs w:val="18"/>
        </w:rPr>
        <w:t>*******</w:t>
      </w:r>
      <w:r>
        <w:rPr>
          <w:sz w:val="18"/>
          <w:szCs w:val="18"/>
        </w:rPr>
        <w:t xml:space="preserve"> </w:t>
      </w:r>
    </w:p>
    <w:p>
      <w:pPr>
        <w:pStyle w:val="66"/>
        <w:sectPr>
          <w:headerReference r:id="rId7" w:type="first"/>
          <w:footerReference r:id="rId10" w:type="first"/>
          <w:headerReference r:id="rId5" w:type="default"/>
          <w:footerReference r:id="rId8" w:type="default"/>
          <w:headerReference r:id="rId6" w:type="even"/>
          <w:footerReference r:id="rId9" w:type="even"/>
          <w:pgSz w:w="11906" w:h="16838"/>
          <w:pgMar w:top="851" w:right="1418" w:bottom="851" w:left="1418" w:header="851" w:footer="771" w:gutter="851"/>
          <w:cols w:space="720" w:num="1"/>
          <w:titlePg/>
          <w:docGrid w:type="lines" w:linePitch="312" w:charSpace="0"/>
        </w:sectPr>
      </w:pPr>
    </w:p>
    <w:p>
      <w:pPr>
        <w:pStyle w:val="66"/>
      </w:pPr>
      <w:commentRangeStart w:id="8"/>
      <w:r>
        <w:rPr>
          <w:rFonts w:hint="eastAsia"/>
          <w:lang w:val="zh-CN"/>
        </w:rPr>
        <w:t>引</w:t>
      </w:r>
      <w:r>
        <w:rPr>
          <w:rFonts w:hint="eastAsia"/>
        </w:rPr>
        <w:t xml:space="preserve">  </w:t>
      </w:r>
      <w:r>
        <w:rPr>
          <w:rFonts w:hint="eastAsia"/>
          <w:lang w:val="zh-CN"/>
        </w:rPr>
        <w:t>言</w:t>
      </w:r>
      <w:commentRangeEnd w:id="8"/>
      <w:r>
        <w:rPr>
          <w:rStyle w:val="30"/>
          <w:rFonts w:eastAsia="宋体"/>
        </w:rPr>
        <w:commentReference w:id="8"/>
      </w:r>
    </w:p>
    <w:p>
      <w:pPr>
        <w:autoSpaceDE w:val="0"/>
        <w:autoSpaceDN w:val="0"/>
        <w:spacing w:line="314" w:lineRule="exact"/>
        <w:ind w:firstLine="420"/>
        <w:rPr>
          <w:rFonts w:ascii="宋体" w:hAnsi="宋体" w:cs="宋体"/>
          <w:szCs w:val="21"/>
        </w:rPr>
      </w:pPr>
      <w:commentRangeStart w:id="9"/>
      <w:r>
        <w:rPr>
          <w:rFonts w:ascii="宋体" w:hAnsi="宋体" w:cs="宋体"/>
          <w:szCs w:val="21"/>
        </w:rPr>
        <w:t>中国中国生物工程学会（</w:t>
      </w:r>
      <w:r>
        <w:rPr>
          <w:rFonts w:hint="eastAsia" w:ascii="宋体" w:hAnsi="宋体" w:cs="宋体"/>
          <w:szCs w:val="21"/>
          <w:lang w:val="en-US" w:eastAsia="zh-CN"/>
        </w:rPr>
        <w:t>Chinese Society of Biotechnology，</w:t>
      </w:r>
      <w:r>
        <w:rPr>
          <w:rFonts w:ascii="宋体" w:hAnsi="宋体" w:cs="宋体"/>
          <w:szCs w:val="21"/>
        </w:rPr>
        <w:t>CSBT）</w:t>
      </w:r>
      <w:r>
        <w:rPr>
          <w:rFonts w:hint="eastAsia" w:ascii="宋体" w:hAnsi="宋体" w:cs="宋体"/>
          <w:szCs w:val="21"/>
          <w:lang w:eastAsia="zh-CN"/>
        </w:rPr>
        <w:t>成立于</w:t>
      </w:r>
      <w:r>
        <w:rPr>
          <w:rFonts w:ascii="宋体" w:hAnsi="宋体" w:cs="宋体"/>
          <w:szCs w:val="21"/>
        </w:rPr>
        <w:t>1993年6月7日</w:t>
      </w:r>
      <w:r>
        <w:rPr>
          <w:rFonts w:hint="eastAsia" w:ascii="宋体" w:hAnsi="宋体" w:cs="宋体"/>
          <w:szCs w:val="21"/>
          <w:lang w:eastAsia="zh-CN"/>
        </w:rPr>
        <w:t>，</w:t>
      </w:r>
      <w:r>
        <w:rPr>
          <w:rFonts w:ascii="宋体" w:hAnsi="宋体" w:cs="宋体"/>
          <w:szCs w:val="21"/>
        </w:rPr>
        <w:t>是由从事生物工程活动的中国科技工作者和企事业单位自愿组成并依法登记成立的全国性、学术性、非营利性的社团法人，是中国科学技术协会的组成部分。</w:t>
      </w:r>
      <w:r>
        <w:rPr>
          <w:rFonts w:hint="eastAsia" w:ascii="宋体" w:hAnsi="宋体" w:cs="宋体"/>
          <w:szCs w:val="21"/>
          <w:lang w:eastAsia="zh-CN"/>
        </w:rPr>
        <w:t>学会致力于</w:t>
      </w:r>
      <w:r>
        <w:rPr>
          <w:rFonts w:ascii="宋体" w:hAnsi="宋体" w:cs="宋体"/>
          <w:szCs w:val="21"/>
        </w:rPr>
        <w:t>为科技工作者服务，为社会经济可持续发展服务，为提高全民的科学素质服务。</w:t>
      </w:r>
      <w:commentRangeEnd w:id="9"/>
      <w:r>
        <w:rPr>
          <w:rStyle w:val="30"/>
        </w:rPr>
        <w:commentReference w:id="9"/>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黑体" w:cs="Times New Roman"/>
          <w:b w:val="0"/>
          <w:kern w:val="2"/>
          <w:sz w:val="24"/>
          <w:lang w:val="zh-CN" w:eastAsia="zh-CN" w:bidi="ar-SA"/>
        </w:rPr>
      </w:pPr>
      <w:r>
        <w:rPr>
          <w:rFonts w:hint="eastAsia" w:ascii="Times New Roman" w:hAnsi="Times New Roman" w:eastAsia="黑体" w:cs="Times New Roman"/>
          <w:b w:val="0"/>
          <w:kern w:val="2"/>
          <w:sz w:val="24"/>
          <w:lang w:val="zh-CN" w:eastAsia="zh-CN" w:bidi="ar-SA"/>
        </w:rPr>
        <w:t>1</w:t>
      </w:r>
      <w:bookmarkStart w:id="0" w:name="sub346630_1"/>
      <w:bookmarkEnd w:id="0"/>
      <w:bookmarkStart w:id="1" w:name="1"/>
      <w:bookmarkEnd w:id="1"/>
      <w:r>
        <w:rPr>
          <w:rFonts w:hint="eastAsia" w:ascii="Times New Roman" w:hAnsi="Times New Roman" w:eastAsia="黑体" w:cs="Times New Roman"/>
          <w:b w:val="0"/>
          <w:kern w:val="2"/>
          <w:sz w:val="24"/>
          <w:lang w:val="zh-CN" w:eastAsia="zh-CN" w:bidi="ar-SA"/>
        </w:rPr>
        <w:t xml:space="preserve"> 宗  旨</w:t>
      </w:r>
    </w:p>
    <w:p>
      <w:pPr>
        <w:autoSpaceDE w:val="0"/>
        <w:autoSpaceDN w:val="0"/>
        <w:spacing w:line="314" w:lineRule="exact"/>
        <w:ind w:firstLine="420"/>
        <w:rPr>
          <w:rFonts w:ascii="宋体" w:hAnsi="宋体" w:cs="宋体"/>
          <w:szCs w:val="21"/>
        </w:rPr>
      </w:pPr>
      <w:r>
        <w:rPr>
          <w:rFonts w:hint="eastAsia" w:ascii="宋体" w:hAnsi="宋体" w:cs="宋体"/>
          <w:szCs w:val="21"/>
        </w:rPr>
        <w:t>团结全国各领域从事生物工程研究开发、生产经营、科研管理、教学普及和情报出版等各方面的科技人员，致力于推进生物工程学术交流与产业发展，加速研究成果向生产转移，促进中国的经济和社会发展，为我国社会主义物质文明和精神文明建设服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黑体" w:cs="Times New Roman"/>
          <w:b w:val="0"/>
          <w:kern w:val="2"/>
          <w:sz w:val="24"/>
          <w:lang w:val="zh-CN" w:eastAsia="zh-CN" w:bidi="ar-SA"/>
        </w:rPr>
      </w:pPr>
      <w:bookmarkStart w:id="2" w:name="3"/>
      <w:bookmarkEnd w:id="2"/>
      <w:bookmarkStart w:id="3" w:name="sub346630_3"/>
      <w:bookmarkEnd w:id="3"/>
      <w:r>
        <w:rPr>
          <w:rFonts w:hint="eastAsia" w:ascii="Times New Roman" w:hAnsi="Times New Roman" w:eastAsia="黑体" w:cs="Times New Roman"/>
          <w:b w:val="0"/>
          <w:kern w:val="2"/>
          <w:sz w:val="24"/>
          <w:lang w:val="zh-CN" w:eastAsia="zh-CN" w:bidi="ar-SA"/>
        </w:rPr>
        <w:t>2 组织机构</w:t>
      </w:r>
    </w:p>
    <w:p>
      <w:pPr>
        <w:autoSpaceDE w:val="0"/>
        <w:autoSpaceDN w:val="0"/>
        <w:spacing w:line="314" w:lineRule="exact"/>
        <w:ind w:firstLine="420"/>
        <w:rPr>
          <w:rFonts w:ascii="宋体" w:hAnsi="宋体" w:cs="宋体"/>
          <w:szCs w:val="21"/>
        </w:rPr>
      </w:pPr>
      <w:r>
        <w:rPr>
          <w:rFonts w:hint="eastAsia" w:ascii="宋体" w:hAnsi="宋体" w:cs="宋体"/>
          <w:szCs w:val="21"/>
          <w:lang w:eastAsia="zh-CN"/>
        </w:rPr>
        <w:t>包括</w:t>
      </w:r>
      <w:r>
        <w:rPr>
          <w:rFonts w:hint="eastAsia" w:ascii="宋体" w:hAnsi="宋体" w:cs="宋体"/>
          <w:szCs w:val="21"/>
        </w:rPr>
        <w:t>医学生物技术专业委员会、农业生物工程专业委员会、工业及环境生物技术专业委员会、海洋生物技术专业委员会、糖生物工程专业委员会和生物技术促进工作委员会、国际合作与海外事务工作委员会、科普工作委员会、继续教育工作委员会，资源生物技术专业委员会、生物技术与生物产业信息工作委员会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黑体" w:cs="Times New Roman"/>
          <w:b w:val="0"/>
          <w:kern w:val="2"/>
          <w:sz w:val="24"/>
          <w:lang w:val="zh-CN" w:eastAsia="zh-CN" w:bidi="ar-SA"/>
        </w:rPr>
      </w:pPr>
      <w:r>
        <w:rPr>
          <w:rFonts w:hint="eastAsia" w:eastAsia="黑体" w:cs="Times New Roman"/>
          <w:b w:val="0"/>
          <w:kern w:val="2"/>
          <w:sz w:val="24"/>
          <w:lang w:val="en-US" w:eastAsia="zh-CN" w:bidi="ar-SA"/>
        </w:rPr>
        <w:t>3</w:t>
      </w:r>
      <w:r>
        <w:rPr>
          <w:rFonts w:hint="eastAsia" w:ascii="Times New Roman" w:hAnsi="Times New Roman" w:eastAsia="黑体" w:cs="Times New Roman"/>
          <w:b w:val="0"/>
          <w:kern w:val="2"/>
          <w:sz w:val="24"/>
          <w:lang w:val="zh-CN" w:eastAsia="zh-CN" w:bidi="ar-SA"/>
        </w:rPr>
        <w:t xml:space="preserve"> </w:t>
      </w:r>
      <w:r>
        <w:rPr>
          <w:rFonts w:hint="eastAsia" w:eastAsia="黑体" w:cs="Times New Roman"/>
          <w:b w:val="0"/>
          <w:kern w:val="2"/>
          <w:sz w:val="24"/>
          <w:lang w:val="zh-CN" w:eastAsia="zh-CN" w:bidi="ar-SA"/>
        </w:rPr>
        <w:t>学术活动</w:t>
      </w:r>
    </w:p>
    <w:p>
      <w:pPr>
        <w:pStyle w:val="37"/>
      </w:pPr>
      <w:commentRangeStart w:id="10"/>
      <w:r>
        <w:rPr>
          <w:rFonts w:hint="eastAsia"/>
          <w:lang w:val="en-US" w:eastAsia="zh-CN"/>
        </w:rPr>
        <w:t>3</w:t>
      </w:r>
      <w:r>
        <w:rPr>
          <w:rFonts w:hint="eastAsia"/>
        </w:rPr>
        <w:t xml:space="preserve">.1  </w:t>
      </w:r>
      <w:r>
        <w:t>国际交流</w:t>
      </w:r>
      <w:commentRangeEnd w:id="10"/>
      <w:r>
        <w:rPr>
          <w:rStyle w:val="30"/>
          <w:rFonts w:ascii="Times New Roman" w:hAnsi="Times New Roman"/>
          <w:b w:val="0"/>
          <w:bCs w:val="0"/>
        </w:rPr>
        <w:commentReference w:id="10"/>
      </w:r>
    </w:p>
    <w:p>
      <w:pPr>
        <w:autoSpaceDE w:val="0"/>
        <w:autoSpaceDN w:val="0"/>
        <w:spacing w:line="314" w:lineRule="exact"/>
        <w:ind w:firstLine="420"/>
        <w:rPr>
          <w:rFonts w:ascii="宋体" w:hAnsi="宋体" w:cs="宋体"/>
          <w:szCs w:val="21"/>
        </w:rPr>
      </w:pPr>
      <w:r>
        <w:rPr>
          <w:rFonts w:ascii="宋体" w:hAnsi="宋体" w:cs="宋体"/>
          <w:szCs w:val="21"/>
        </w:rPr>
        <w:t xml:space="preserve">为促进科技合作，学会推荐有专长的科技人员参加国际交流与合作项目、出席国际会议，同时在中国举办国际会议和展览会。学会邀请国外专家在国内作技术报告，接待国外学者、科技人员来华进行科技参观和学术讨论，组织双边性研讨会，以促进国内外之间的学术交流。 </w:t>
      </w:r>
    </w:p>
    <w:p>
      <w:pPr>
        <w:pStyle w:val="37"/>
      </w:pPr>
      <w:commentRangeStart w:id="11"/>
      <w:r>
        <w:rPr>
          <w:rFonts w:hint="eastAsia"/>
          <w:lang w:val="en-US" w:eastAsia="zh-CN"/>
        </w:rPr>
        <w:t>3</w:t>
      </w:r>
      <w:r>
        <w:rPr>
          <w:rFonts w:hint="eastAsia"/>
        </w:rPr>
        <w:t xml:space="preserve">.2  </w:t>
      </w:r>
      <w:r>
        <w:t>组织活动</w:t>
      </w:r>
      <w:commentRangeEnd w:id="11"/>
      <w:r>
        <w:rPr>
          <w:rStyle w:val="30"/>
          <w:rFonts w:ascii="Times New Roman" w:hAnsi="Times New Roman"/>
          <w:b w:val="0"/>
          <w:bCs w:val="0"/>
        </w:rPr>
        <w:commentReference w:id="11"/>
      </w:r>
    </w:p>
    <w:p>
      <w:pPr>
        <w:autoSpaceDE w:val="0"/>
        <w:autoSpaceDN w:val="0"/>
        <w:spacing w:line="314" w:lineRule="exact"/>
        <w:ind w:firstLine="420"/>
        <w:rPr>
          <w:rFonts w:ascii="宋体" w:hAnsi="宋体" w:cs="宋体"/>
          <w:szCs w:val="21"/>
        </w:rPr>
      </w:pPr>
      <w:r>
        <w:rPr>
          <w:rFonts w:ascii="宋体" w:hAnsi="宋体" w:cs="宋体"/>
          <w:szCs w:val="21"/>
        </w:rPr>
        <w:t>组织召开会员代表大会、理事会、常务理事会、学会工作会议等</w:t>
      </w:r>
      <w:r>
        <w:rPr>
          <w:rFonts w:hint="eastAsia" w:ascii="宋体" w:hAnsi="宋体" w:cs="宋体"/>
          <w:szCs w:val="21"/>
          <w:lang w:eastAsia="zh-CN"/>
        </w:rPr>
        <w:t>；</w:t>
      </w:r>
      <w:r>
        <w:rPr>
          <w:rFonts w:ascii="宋体" w:hAnsi="宋体" w:cs="宋体"/>
          <w:szCs w:val="21"/>
        </w:rPr>
        <w:t>办理学会所属工作委员会、专业委员会（分会）编委会的建立和调整;组织两院院士、中国青年科技奖、全国优秀科技工作者的推荐评选</w:t>
      </w:r>
      <w:r>
        <w:rPr>
          <w:rFonts w:hint="eastAsia" w:ascii="宋体" w:hAnsi="宋体" w:cs="宋体"/>
          <w:szCs w:val="21"/>
          <w:lang w:eastAsia="zh-CN"/>
        </w:rPr>
        <w:t>；</w:t>
      </w:r>
      <w:r>
        <w:rPr>
          <w:rFonts w:ascii="宋体" w:hAnsi="宋体" w:cs="宋体"/>
          <w:szCs w:val="21"/>
        </w:rPr>
        <w:t xml:space="preserve">发展会员，并为会员服务。 </w:t>
      </w:r>
    </w:p>
    <w:p>
      <w:pPr>
        <w:pStyle w:val="37"/>
      </w:pPr>
      <w:r>
        <w:rPr>
          <w:rFonts w:hint="eastAsia"/>
          <w:lang w:val="en-US" w:eastAsia="zh-CN"/>
        </w:rPr>
        <w:t>3</w:t>
      </w:r>
      <w:r>
        <w:rPr>
          <w:rFonts w:hint="eastAsia"/>
        </w:rPr>
        <w:t xml:space="preserve">.3  </w:t>
      </w:r>
      <w:r>
        <w:t>科学普及</w:t>
      </w:r>
    </w:p>
    <w:p>
      <w:pPr>
        <w:autoSpaceDE w:val="0"/>
        <w:autoSpaceDN w:val="0"/>
        <w:spacing w:line="314" w:lineRule="exact"/>
        <w:ind w:firstLine="420"/>
        <w:rPr>
          <w:rFonts w:hint="eastAsia" w:ascii="宋体" w:hAnsi="宋体" w:cs="宋体"/>
          <w:szCs w:val="21"/>
          <w:lang w:eastAsia="zh-CN"/>
        </w:rPr>
      </w:pPr>
      <w:r>
        <w:rPr>
          <w:rFonts w:ascii="宋体" w:hAnsi="宋体" w:cs="宋体"/>
          <w:szCs w:val="21"/>
        </w:rPr>
        <w:t>向广大群众和青少年普及</w:t>
      </w:r>
      <w:r>
        <w:rPr>
          <w:rFonts w:hint="eastAsia" w:ascii="宋体" w:hAnsi="宋体" w:cs="宋体"/>
          <w:szCs w:val="21"/>
          <w:lang w:eastAsia="zh-CN"/>
        </w:rPr>
        <w:t>生命科学</w:t>
      </w:r>
      <w:r>
        <w:rPr>
          <w:rFonts w:ascii="宋体" w:hAnsi="宋体" w:cs="宋体"/>
          <w:szCs w:val="21"/>
        </w:rPr>
        <w:t>知识，</w:t>
      </w:r>
      <w:r>
        <w:rPr>
          <w:rFonts w:hint="eastAsia" w:ascii="宋体" w:hAnsi="宋体" w:cs="宋体"/>
          <w:szCs w:val="21"/>
          <w:lang w:eastAsia="zh-CN"/>
        </w:rPr>
        <w:t>国内外生物技术进展。</w:t>
      </w:r>
    </w:p>
    <w:p>
      <w:pPr>
        <w:shd w:val="clear" w:color="auto" w:fill="FFFFFF"/>
        <w:spacing w:line="360" w:lineRule="auto"/>
        <w:rPr>
          <w:rFonts w:ascii="宋体" w:hAnsi="宋体"/>
          <w:b/>
          <w:bCs/>
          <w:sz w:val="22"/>
          <w:szCs w:val="22"/>
        </w:rPr>
      </w:pPr>
      <w:r>
        <w:rPr>
          <w:rFonts w:hint="eastAsia" w:ascii="宋体" w:hAnsi="宋体"/>
          <w:b/>
          <w:bCs/>
          <w:sz w:val="22"/>
          <w:szCs w:val="22"/>
          <w:lang w:val="en-US" w:eastAsia="zh-CN"/>
        </w:rPr>
        <w:t>3</w:t>
      </w:r>
      <w:r>
        <w:rPr>
          <w:rFonts w:hint="eastAsia" w:ascii="宋体" w:hAnsi="宋体"/>
          <w:b/>
          <w:bCs/>
          <w:sz w:val="22"/>
          <w:szCs w:val="22"/>
        </w:rPr>
        <w:t xml:space="preserve">.4  </w:t>
      </w:r>
      <w:r>
        <w:rPr>
          <w:rFonts w:ascii="宋体" w:hAnsi="宋体"/>
          <w:b/>
          <w:bCs/>
          <w:sz w:val="22"/>
          <w:szCs w:val="22"/>
        </w:rPr>
        <w:t>继续教育</w:t>
      </w:r>
    </w:p>
    <w:p>
      <w:pPr>
        <w:shd w:val="clear" w:color="auto" w:fill="FFFFFF"/>
        <w:spacing w:line="272" w:lineRule="atLeast"/>
        <w:ind w:firstLine="420" w:firstLineChars="200"/>
      </w:pPr>
      <w:r>
        <w:t>学会以各种形式向会员扩充新的科学技术知识，组织专题讲座、技术报告以提高会员的学术水平和工作能力。</w:t>
      </w:r>
    </w:p>
    <w:p>
      <w:pPr>
        <w:autoSpaceDE w:val="0"/>
        <w:autoSpaceDN w:val="0"/>
        <w:spacing w:line="314" w:lineRule="exact"/>
        <w:rPr>
          <w:rFonts w:hint="eastAsia" w:ascii="宋体" w:hAnsi="宋体" w:cs="宋体"/>
          <w:szCs w:val="21"/>
          <w:lang w:eastAsia="zh-CN"/>
        </w:rPr>
      </w:pPr>
    </w:p>
    <w:p>
      <w:pPr>
        <w:spacing w:after="240"/>
        <w:jc w:val="center"/>
      </w:pPr>
      <w:r>
        <w:drawing>
          <wp:inline distT="0" distB="0" distL="114300" distR="114300">
            <wp:extent cx="1843405" cy="1216660"/>
            <wp:effectExtent l="0" t="0" r="635" b="2540"/>
            <wp:docPr id="1" name="图片 1" descr="Pk2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k26029"/>
                    <pic:cNvPicPr>
                      <a:picLocks noChangeAspect="1"/>
                    </pic:cNvPicPr>
                  </pic:nvPicPr>
                  <pic:blipFill>
                    <a:blip r:embed="rId12"/>
                    <a:stretch>
                      <a:fillRect/>
                    </a:stretch>
                  </pic:blipFill>
                  <pic:spPr>
                    <a:xfrm>
                      <a:off x="0" y="0"/>
                      <a:ext cx="1843405" cy="1216660"/>
                    </a:xfrm>
                    <a:prstGeom prst="rect">
                      <a:avLst/>
                    </a:prstGeom>
                  </pic:spPr>
                </pic:pic>
              </a:graphicData>
            </a:graphic>
          </wp:inline>
        </w:drawing>
      </w:r>
    </w:p>
    <w:p>
      <w:pPr>
        <w:spacing w:after="240"/>
        <w:jc w:val="center"/>
        <w:rPr>
          <w:rFonts w:ascii="黑体" w:eastAsia="黑体"/>
          <w:sz w:val="18"/>
          <w:szCs w:val="18"/>
        </w:rPr>
      </w:pPr>
      <w:commentRangeStart w:id="12"/>
      <w:r>
        <w:rPr>
          <w:rFonts w:hint="eastAsia" w:ascii="黑体" w:eastAsia="黑体"/>
          <w:sz w:val="18"/>
          <w:szCs w:val="18"/>
        </w:rPr>
        <w:t>图1 ******</w:t>
      </w:r>
      <w:commentRangeEnd w:id="12"/>
      <w:r>
        <w:rPr>
          <w:rStyle w:val="30"/>
          <w:rFonts w:hint="eastAsia" w:ascii="黑体" w:eastAsia="黑体"/>
          <w:sz w:val="18"/>
          <w:szCs w:val="18"/>
        </w:rPr>
        <w:commentReference w:id="12"/>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b/>
          <w:bCs/>
          <w:sz w:val="22"/>
          <w:szCs w:val="22"/>
        </w:rPr>
      </w:pPr>
      <w:r>
        <w:rPr>
          <w:rFonts w:hint="eastAsia" w:ascii="宋体" w:hAnsi="宋体"/>
          <w:b/>
          <w:bCs/>
          <w:sz w:val="22"/>
          <w:szCs w:val="22"/>
          <w:lang w:val="en-US" w:eastAsia="zh-CN"/>
        </w:rPr>
        <w:t>3</w:t>
      </w:r>
      <w:r>
        <w:rPr>
          <w:rFonts w:hint="eastAsia" w:ascii="宋体" w:hAnsi="宋体"/>
          <w:b/>
          <w:bCs/>
          <w:sz w:val="22"/>
          <w:szCs w:val="22"/>
        </w:rPr>
        <w:t>.</w:t>
      </w:r>
      <w:r>
        <w:rPr>
          <w:rFonts w:hint="eastAsia" w:ascii="宋体" w:hAnsi="宋体"/>
          <w:b/>
          <w:bCs/>
          <w:sz w:val="22"/>
          <w:szCs w:val="22"/>
          <w:lang w:val="en-US" w:eastAsia="zh-CN"/>
        </w:rPr>
        <w:t>5</w:t>
      </w:r>
      <w:r>
        <w:rPr>
          <w:rFonts w:hint="eastAsia" w:ascii="宋体" w:hAnsi="宋体"/>
          <w:b/>
          <w:bCs/>
          <w:sz w:val="22"/>
          <w:szCs w:val="22"/>
        </w:rPr>
        <w:t xml:space="preserve">  </w:t>
      </w:r>
      <w:r>
        <w:rPr>
          <w:rFonts w:ascii="宋体" w:hAnsi="宋体"/>
          <w:b/>
          <w:bCs/>
          <w:sz w:val="22"/>
          <w:szCs w:val="22"/>
        </w:rPr>
        <w:t>出版物</w:t>
      </w:r>
    </w:p>
    <w:p>
      <w:pPr>
        <w:shd w:val="clear" w:color="auto" w:fill="FFFFFF"/>
        <w:spacing w:line="272" w:lineRule="atLeast"/>
        <w:ind w:firstLine="420" w:firstLineChars="200"/>
      </w:pPr>
      <w:r>
        <w:t>《</w:t>
      </w:r>
      <w:r>
        <w:rPr>
          <w:rFonts w:hint="eastAsia"/>
          <w:lang w:eastAsia="zh-CN"/>
        </w:rPr>
        <w:t>中国生物工程杂志</w:t>
      </w:r>
      <w:r>
        <w:t>》</w:t>
      </w:r>
      <w:r>
        <w:rPr>
          <w:rFonts w:hint="eastAsia"/>
          <w:lang w:eastAsia="zh-CN"/>
        </w:rPr>
        <w:t>、</w:t>
      </w:r>
      <w:r>
        <w:t>《</w:t>
      </w:r>
      <w:r>
        <w:rPr>
          <w:rFonts w:hint="eastAsia"/>
          <w:lang w:eastAsia="zh-CN"/>
        </w:rPr>
        <w:t>生物产业技术</w:t>
      </w:r>
      <w:r>
        <w:t>》</w:t>
      </w:r>
      <w:r>
        <w:rPr>
          <w:rFonts w:hint="eastAsia"/>
          <w:lang w:eastAsia="zh-CN"/>
        </w:rPr>
        <w:t>、</w:t>
      </w:r>
      <w:r>
        <w:t>《</w:t>
      </w:r>
      <w:r>
        <w:rPr>
          <w:rFonts w:hint="eastAsia"/>
          <w:lang w:eastAsia="zh-CN"/>
        </w:rPr>
        <w:t>生物加工过程》</w:t>
      </w:r>
      <w:r>
        <w:t>。</w:t>
      </w:r>
    </w:p>
    <w:p>
      <w:pPr>
        <w:shd w:val="clear" w:color="auto" w:fill="FFFFFF"/>
        <w:spacing w:line="360" w:lineRule="auto"/>
        <w:rPr>
          <w:rFonts w:ascii="宋体" w:hAnsi="宋体"/>
          <w:b/>
          <w:bCs/>
          <w:sz w:val="22"/>
          <w:szCs w:val="22"/>
        </w:rPr>
      </w:pPr>
      <w:r>
        <w:rPr>
          <w:rFonts w:hint="eastAsia" w:ascii="宋体" w:hAnsi="宋体"/>
          <w:b/>
          <w:bCs/>
          <w:sz w:val="22"/>
          <w:szCs w:val="22"/>
          <w:lang w:val="en-US" w:eastAsia="zh-CN"/>
        </w:rPr>
        <w:t>3</w:t>
      </w:r>
      <w:r>
        <w:rPr>
          <w:rFonts w:hint="eastAsia" w:ascii="宋体" w:hAnsi="宋体"/>
          <w:b/>
          <w:bCs/>
          <w:sz w:val="22"/>
          <w:szCs w:val="22"/>
        </w:rPr>
        <w:t>.</w:t>
      </w:r>
      <w:r>
        <w:rPr>
          <w:rFonts w:hint="eastAsia" w:ascii="宋体" w:hAnsi="宋体"/>
          <w:b/>
          <w:bCs/>
          <w:sz w:val="22"/>
          <w:szCs w:val="22"/>
          <w:lang w:val="en-US" w:eastAsia="zh-CN"/>
        </w:rPr>
        <w:t>6</w:t>
      </w:r>
      <w:r>
        <w:rPr>
          <w:rFonts w:hint="eastAsia" w:ascii="宋体" w:hAnsi="宋体"/>
          <w:b/>
          <w:bCs/>
          <w:sz w:val="22"/>
          <w:szCs w:val="22"/>
        </w:rPr>
        <w:t xml:space="preserve">  </w:t>
      </w:r>
      <w:r>
        <w:rPr>
          <w:rFonts w:ascii="宋体" w:hAnsi="宋体"/>
          <w:b/>
          <w:bCs/>
          <w:sz w:val="22"/>
          <w:szCs w:val="22"/>
        </w:rPr>
        <w:t>科技咨询</w:t>
      </w:r>
    </w:p>
    <w:p>
      <w:pPr>
        <w:shd w:val="clear" w:color="auto" w:fill="FFFFFF"/>
        <w:spacing w:line="272" w:lineRule="atLeast"/>
        <w:ind w:firstLine="420" w:firstLineChars="200"/>
      </w:pPr>
      <w:r>
        <w:t xml:space="preserve">对国家科学技术政策和经济建设、国防建设中的重大问题开展决策论证、提出政策建议、进行科技咨询服务。 </w:t>
      </w:r>
    </w:p>
    <w:p>
      <w:pPr>
        <w:jc w:val="center"/>
        <w:rPr>
          <w:rFonts w:ascii="黑体" w:eastAsia="黑体"/>
          <w:sz w:val="18"/>
          <w:szCs w:val="18"/>
        </w:rPr>
      </w:pPr>
      <w:r>
        <w:rPr>
          <w:rFonts w:hint="eastAsia" w:ascii="黑体" w:eastAsia="黑体"/>
          <w:sz w:val="18"/>
          <w:szCs w:val="18"/>
        </w:rPr>
        <w:t>表1 ******</w:t>
      </w:r>
      <w:r>
        <w:rPr>
          <w:rStyle w:val="30"/>
          <w:rFonts w:hint="eastAsia" w:ascii="黑体" w:eastAsia="黑体"/>
          <w:sz w:val="18"/>
          <w:szCs w:val="18"/>
        </w:rPr>
        <w:commentReference w:id="13"/>
      </w:r>
    </w:p>
    <w:tbl>
      <w:tblPr>
        <w:tblStyle w:val="25"/>
        <w:tblW w:w="45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134"/>
        <w:gridCol w:w="1135"/>
        <w:gridCol w:w="11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tcPr>
          <w:p>
            <w:pPr>
              <w:jc w:val="center"/>
            </w:pPr>
          </w:p>
        </w:tc>
        <w:tc>
          <w:tcPr>
            <w:tcW w:w="1134" w:type="dxa"/>
          </w:tcPr>
          <w:p>
            <w:pPr>
              <w:jc w:val="center"/>
            </w:pPr>
          </w:p>
        </w:tc>
        <w:tc>
          <w:tcPr>
            <w:tcW w:w="1135" w:type="dxa"/>
          </w:tcPr>
          <w:p>
            <w:pPr>
              <w:jc w:val="center"/>
            </w:pPr>
          </w:p>
        </w:tc>
        <w:tc>
          <w:tcPr>
            <w:tcW w:w="1135" w:type="dxa"/>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34" w:type="dxa"/>
          </w:tcPr>
          <w:p>
            <w:pPr>
              <w:jc w:val="center"/>
            </w:pPr>
          </w:p>
        </w:tc>
        <w:tc>
          <w:tcPr>
            <w:tcW w:w="1134" w:type="dxa"/>
          </w:tcPr>
          <w:p>
            <w:pPr>
              <w:jc w:val="center"/>
            </w:pPr>
          </w:p>
        </w:tc>
        <w:tc>
          <w:tcPr>
            <w:tcW w:w="1135" w:type="dxa"/>
          </w:tcPr>
          <w:p>
            <w:pPr>
              <w:jc w:val="center"/>
            </w:pPr>
          </w:p>
        </w:tc>
        <w:tc>
          <w:tcPr>
            <w:tcW w:w="1135" w:type="dxa"/>
          </w:tcPr>
          <w:p>
            <w:pPr>
              <w:jc w:val="center"/>
            </w:pPr>
          </w:p>
        </w:tc>
      </w:tr>
    </w:tbl>
    <w:p>
      <w:pPr>
        <w:autoSpaceDE w:val="0"/>
        <w:autoSpaceDN w:val="0"/>
        <w:spacing w:before="170" w:after="170" w:line="314" w:lineRule="exact"/>
        <w:jc w:val="center"/>
        <w:rPr>
          <w:rFonts w:ascii="黑体" w:eastAsia="黑体" w:cs="黑体"/>
          <w:sz w:val="20"/>
          <w:lang w:val="zh-CN"/>
        </w:rPr>
      </w:pPr>
      <w:commentRangeStart w:id="14"/>
      <w:bookmarkStart w:id="4" w:name="_Toc16765187"/>
      <w:r>
        <w:rPr>
          <w:rFonts w:hint="eastAsia" w:ascii="黑体" w:eastAsia="黑体" w:cs="黑体"/>
          <w:sz w:val="20"/>
          <w:lang w:val="zh-CN"/>
        </w:rPr>
        <w:t>参考文献</w:t>
      </w:r>
      <w:bookmarkEnd w:id="4"/>
      <w:commentRangeEnd w:id="14"/>
      <w:r>
        <w:rPr>
          <w:rStyle w:val="30"/>
        </w:rPr>
        <w:commentReference w:id="14"/>
      </w:r>
    </w:p>
    <w:p>
      <w:pPr>
        <w:autoSpaceDE w:val="0"/>
        <w:autoSpaceDN w:val="0"/>
        <w:adjustRightInd w:val="0"/>
        <w:spacing w:line="314" w:lineRule="exact"/>
        <w:ind w:left="630" w:hanging="630" w:hangingChars="350"/>
        <w:textAlignment w:val="baseline"/>
        <w:rPr>
          <w:rFonts w:ascii="宋体" w:hAnsi="宋体"/>
          <w:sz w:val="18"/>
          <w:szCs w:val="18"/>
        </w:rPr>
      </w:pPr>
      <w:r>
        <w:rPr>
          <w:rFonts w:ascii="宋体" w:hAnsi="宋体"/>
          <w:sz w:val="18"/>
          <w:szCs w:val="18"/>
        </w:rPr>
        <w:t>[序号] 主要责任者</w:t>
      </w:r>
      <w:r>
        <w:rPr>
          <w:rFonts w:hint="eastAsia" w:ascii="宋体" w:hAnsi="宋体"/>
          <w:sz w:val="18"/>
          <w:szCs w:val="18"/>
        </w:rPr>
        <w:t>.</w:t>
      </w:r>
      <w:r>
        <w:rPr>
          <w:rFonts w:ascii="宋体" w:hAnsi="宋体"/>
          <w:sz w:val="18"/>
          <w:szCs w:val="18"/>
        </w:rPr>
        <w:t>题名[J]</w:t>
      </w:r>
      <w:r>
        <w:rPr>
          <w:rFonts w:hint="eastAsia" w:ascii="宋体" w:hAnsi="宋体"/>
          <w:sz w:val="18"/>
          <w:szCs w:val="18"/>
        </w:rPr>
        <w:t>.</w:t>
      </w:r>
      <w:r>
        <w:rPr>
          <w:rFonts w:ascii="宋体" w:hAnsi="宋体"/>
          <w:sz w:val="18"/>
          <w:szCs w:val="18"/>
        </w:rPr>
        <w:t>刊名，年，卷(期)：起止</w:t>
      </w:r>
      <w:commentRangeStart w:id="15"/>
      <w:r>
        <w:rPr>
          <w:rFonts w:ascii="宋体" w:hAnsi="宋体"/>
          <w:sz w:val="18"/>
          <w:szCs w:val="18"/>
        </w:rPr>
        <w:t>页码</w:t>
      </w:r>
      <w:commentRangeEnd w:id="15"/>
      <w:r>
        <w:rPr>
          <w:rStyle w:val="30"/>
        </w:rPr>
        <w:commentReference w:id="15"/>
      </w:r>
      <w:r>
        <w:rPr>
          <w:rFonts w:ascii="宋体" w:hAnsi="宋体"/>
          <w:sz w:val="18"/>
          <w:szCs w:val="18"/>
        </w:rPr>
        <w:t>（任选</w:t>
      </w:r>
      <w:r>
        <w:rPr>
          <w:rFonts w:hint="eastAsia" w:ascii="宋体" w:hAnsi="宋体"/>
          <w:sz w:val="18"/>
          <w:szCs w:val="18"/>
        </w:rPr>
        <w:t>）.</w:t>
      </w:r>
      <w:r>
        <w:rPr>
          <w:rFonts w:hint="eastAsia" w:ascii="宋体" w:hAnsi="宋体"/>
          <w:sz w:val="18"/>
          <w:szCs w:val="18"/>
          <w:shd w:val="pct10" w:color="auto" w:fill="FFFFFF"/>
        </w:rPr>
        <w:t>（参考期刊）</w:t>
      </w:r>
    </w:p>
    <w:p>
      <w:pPr>
        <w:autoSpaceDE w:val="0"/>
        <w:autoSpaceDN w:val="0"/>
        <w:adjustRightInd w:val="0"/>
        <w:spacing w:line="314" w:lineRule="exact"/>
        <w:ind w:left="630" w:hanging="630" w:hangingChars="350"/>
        <w:textAlignment w:val="baseline"/>
        <w:rPr>
          <w:rFonts w:ascii="宋体" w:hAnsi="宋体"/>
          <w:sz w:val="18"/>
          <w:szCs w:val="18"/>
        </w:rPr>
      </w:pPr>
      <w:r>
        <w:rPr>
          <w:rFonts w:ascii="宋体" w:hAnsi="宋体"/>
          <w:sz w:val="18"/>
          <w:szCs w:val="18"/>
        </w:rPr>
        <w:t>[序号] 主要责任者</w:t>
      </w:r>
      <w:r>
        <w:rPr>
          <w:rFonts w:hint="eastAsia" w:ascii="宋体" w:hAnsi="宋体"/>
          <w:sz w:val="18"/>
          <w:szCs w:val="18"/>
        </w:rPr>
        <w:t>.</w:t>
      </w:r>
      <w:r>
        <w:rPr>
          <w:rFonts w:ascii="宋体" w:hAnsi="宋体"/>
          <w:sz w:val="18"/>
          <w:szCs w:val="18"/>
        </w:rPr>
        <w:t>题名[M]</w:t>
      </w:r>
      <w:r>
        <w:rPr>
          <w:rFonts w:hint="eastAsia" w:ascii="宋体" w:hAnsi="宋体"/>
          <w:sz w:val="18"/>
          <w:szCs w:val="18"/>
        </w:rPr>
        <w:t>.</w:t>
      </w:r>
      <w:r>
        <w:rPr>
          <w:rFonts w:ascii="宋体" w:hAnsi="宋体"/>
          <w:sz w:val="18"/>
          <w:szCs w:val="18"/>
        </w:rPr>
        <w:t>出版地：出版者，出版年，起止页码</w:t>
      </w:r>
      <w:r>
        <w:rPr>
          <w:rFonts w:hint="eastAsia" w:ascii="宋体" w:hAnsi="宋体"/>
          <w:sz w:val="18"/>
          <w:szCs w:val="18"/>
        </w:rPr>
        <w:t>.</w:t>
      </w:r>
      <w:r>
        <w:rPr>
          <w:rFonts w:hint="eastAsia" w:ascii="宋体" w:hAnsi="宋体"/>
          <w:sz w:val="18"/>
          <w:szCs w:val="18"/>
          <w:shd w:val="pct10" w:color="auto" w:fill="FFFFFF"/>
        </w:rPr>
        <w:t>（参考著作）</w:t>
      </w:r>
    </w:p>
    <w:p>
      <w:pPr>
        <w:autoSpaceDE w:val="0"/>
        <w:autoSpaceDN w:val="0"/>
        <w:adjustRightInd w:val="0"/>
        <w:spacing w:line="314" w:lineRule="exact"/>
        <w:ind w:left="630" w:hanging="630" w:hangingChars="350"/>
        <w:textAlignment w:val="baseline"/>
        <w:rPr>
          <w:color w:val="333333"/>
        </w:rPr>
      </w:pPr>
      <w:r>
        <w:rPr>
          <w:rFonts w:ascii="宋体" w:hAnsi="宋体"/>
          <w:sz w:val="18"/>
          <w:szCs w:val="18"/>
        </w:rPr>
        <w:t>[序号] 析出文献主要责任者</w:t>
      </w:r>
      <w:r>
        <w:rPr>
          <w:rFonts w:hint="eastAsia" w:ascii="宋体" w:hAnsi="宋体"/>
          <w:sz w:val="18"/>
          <w:szCs w:val="18"/>
        </w:rPr>
        <w:t>.</w:t>
      </w:r>
      <w:r>
        <w:rPr>
          <w:rFonts w:ascii="宋体" w:hAnsi="宋体"/>
          <w:sz w:val="18"/>
          <w:szCs w:val="18"/>
        </w:rPr>
        <w:t>析出文献题名[A]</w:t>
      </w:r>
      <w:r>
        <w:rPr>
          <w:rFonts w:hint="eastAsia" w:ascii="宋体" w:hAnsi="宋体"/>
          <w:sz w:val="18"/>
          <w:szCs w:val="18"/>
        </w:rPr>
        <w:t>.</w:t>
      </w:r>
      <w:r>
        <w:rPr>
          <w:rFonts w:ascii="宋体" w:hAnsi="宋体"/>
          <w:sz w:val="18"/>
          <w:szCs w:val="18"/>
        </w:rPr>
        <w:t>论文集主要责任者（任选）</w:t>
      </w:r>
      <w:r>
        <w:rPr>
          <w:rFonts w:hint="eastAsia" w:ascii="宋体" w:hAnsi="宋体"/>
          <w:sz w:val="18"/>
          <w:szCs w:val="18"/>
        </w:rPr>
        <w:t>.</w:t>
      </w:r>
      <w:r>
        <w:rPr>
          <w:rFonts w:ascii="宋体" w:hAnsi="宋体"/>
          <w:sz w:val="18"/>
          <w:szCs w:val="18"/>
        </w:rPr>
        <w:t>论文集题名[C]</w:t>
      </w:r>
      <w:r>
        <w:rPr>
          <w:rFonts w:hint="eastAsia" w:ascii="宋体" w:hAnsi="宋体"/>
          <w:sz w:val="18"/>
          <w:szCs w:val="18"/>
        </w:rPr>
        <w:t>.</w:t>
      </w:r>
      <w:r>
        <w:rPr>
          <w:rFonts w:ascii="宋体" w:hAnsi="宋体"/>
          <w:sz w:val="18"/>
          <w:szCs w:val="18"/>
        </w:rPr>
        <w:t>出版地：出版者，出版年，析出文献起止页码</w:t>
      </w:r>
      <w:r>
        <w:rPr>
          <w:rFonts w:hint="eastAsia" w:ascii="宋体" w:hAnsi="宋体"/>
          <w:sz w:val="18"/>
          <w:szCs w:val="18"/>
        </w:rPr>
        <w:t>.</w:t>
      </w:r>
      <w:r>
        <w:rPr>
          <w:rFonts w:hint="eastAsia" w:ascii="宋体" w:hAnsi="宋体"/>
          <w:sz w:val="18"/>
          <w:szCs w:val="18"/>
          <w:shd w:val="pct10" w:color="auto" w:fill="FFFFFF"/>
        </w:rPr>
        <w:t>（参考论文集）</w:t>
      </w:r>
    </w:p>
    <w:p>
      <w:pPr>
        <w:autoSpaceDE w:val="0"/>
        <w:autoSpaceDN w:val="0"/>
        <w:adjustRightInd w:val="0"/>
        <w:spacing w:line="314" w:lineRule="exact"/>
        <w:ind w:left="630" w:hanging="630" w:hangingChars="350"/>
        <w:textAlignment w:val="baseline"/>
        <w:rPr>
          <w:color w:val="333333"/>
        </w:rPr>
      </w:pPr>
      <w:r>
        <w:rPr>
          <w:rFonts w:ascii="宋体" w:hAnsi="宋体"/>
          <w:sz w:val="18"/>
          <w:szCs w:val="18"/>
        </w:rPr>
        <w:t>[序号] 主要责任者</w:t>
      </w:r>
      <w:r>
        <w:rPr>
          <w:rFonts w:hint="eastAsia" w:ascii="宋体" w:hAnsi="宋体"/>
          <w:sz w:val="18"/>
          <w:szCs w:val="18"/>
        </w:rPr>
        <w:t>.</w:t>
      </w:r>
      <w:r>
        <w:rPr>
          <w:rFonts w:ascii="宋体" w:hAnsi="宋体"/>
          <w:sz w:val="18"/>
          <w:szCs w:val="18"/>
        </w:rPr>
        <w:t>题名[D]</w:t>
      </w:r>
      <w:r>
        <w:rPr>
          <w:rFonts w:hint="eastAsia" w:ascii="宋体" w:hAnsi="宋体"/>
          <w:sz w:val="18"/>
          <w:szCs w:val="18"/>
        </w:rPr>
        <w:t>.</w:t>
      </w:r>
      <w:r>
        <w:rPr>
          <w:rFonts w:ascii="宋体" w:hAnsi="宋体"/>
          <w:sz w:val="18"/>
          <w:szCs w:val="18"/>
        </w:rPr>
        <w:t>出版地：出版者，出版年</w:t>
      </w:r>
      <w:r>
        <w:rPr>
          <w:rFonts w:hint="eastAsia" w:ascii="宋体" w:hAnsi="宋体"/>
          <w:sz w:val="18"/>
          <w:szCs w:val="18"/>
        </w:rPr>
        <w:t>.</w:t>
      </w:r>
      <w:r>
        <w:rPr>
          <w:rFonts w:hint="eastAsia" w:ascii="宋体" w:hAnsi="宋体"/>
          <w:sz w:val="18"/>
          <w:szCs w:val="18"/>
          <w:shd w:val="pct10" w:color="auto" w:fill="FFFFFF"/>
        </w:rPr>
        <w:t>（参考学位论文）</w:t>
      </w:r>
    </w:p>
    <w:p>
      <w:pPr>
        <w:autoSpaceDE w:val="0"/>
        <w:autoSpaceDN w:val="0"/>
        <w:adjustRightInd w:val="0"/>
        <w:spacing w:line="314" w:lineRule="exact"/>
        <w:ind w:left="630" w:hanging="630" w:hangingChars="350"/>
        <w:textAlignment w:val="baseline"/>
        <w:rPr>
          <w:rFonts w:ascii="宋体" w:hAnsi="宋体"/>
          <w:sz w:val="18"/>
          <w:szCs w:val="18"/>
          <w:shd w:val="pct10" w:color="auto" w:fill="FFFFFF"/>
        </w:rPr>
      </w:pPr>
      <w:r>
        <w:rPr>
          <w:rFonts w:ascii="宋体" w:hAnsi="宋体"/>
          <w:sz w:val="18"/>
          <w:szCs w:val="18"/>
        </w:rPr>
        <w:t>[序号] 标准编号，标准名称[S]</w:t>
      </w:r>
      <w:r>
        <w:rPr>
          <w:rFonts w:hint="eastAsia" w:ascii="宋体" w:hAnsi="宋体"/>
          <w:sz w:val="18"/>
          <w:szCs w:val="18"/>
        </w:rPr>
        <w:t>.</w:t>
      </w:r>
      <w:r>
        <w:rPr>
          <w:rFonts w:ascii="宋体" w:hAnsi="宋体"/>
          <w:sz w:val="18"/>
          <w:szCs w:val="18"/>
        </w:rPr>
        <w:t>发布年</w:t>
      </w:r>
      <w:r>
        <w:rPr>
          <w:rFonts w:hint="eastAsia" w:ascii="宋体" w:hAnsi="宋体"/>
          <w:sz w:val="18"/>
          <w:szCs w:val="18"/>
        </w:rPr>
        <w:t>.</w:t>
      </w:r>
      <w:r>
        <w:rPr>
          <w:rFonts w:hint="eastAsia" w:ascii="宋体" w:hAnsi="宋体"/>
          <w:sz w:val="18"/>
          <w:szCs w:val="18"/>
          <w:shd w:val="pct10" w:color="auto" w:fill="FFFFFF"/>
        </w:rPr>
        <w:t>（参考</w:t>
      </w:r>
      <w:r>
        <w:rPr>
          <w:rFonts w:ascii="宋体" w:hAnsi="宋体"/>
          <w:sz w:val="18"/>
          <w:szCs w:val="18"/>
          <w:shd w:val="pct10" w:color="auto" w:fill="FFFFFF"/>
        </w:rPr>
        <w:t>国际、国家标准</w:t>
      </w:r>
      <w:r>
        <w:rPr>
          <w:rFonts w:hint="eastAsia" w:ascii="宋体" w:hAnsi="宋体"/>
          <w:sz w:val="18"/>
          <w:szCs w:val="18"/>
          <w:shd w:val="pct10" w:color="auto" w:fill="FFFFFF"/>
        </w:rPr>
        <w:t>）</w:t>
      </w:r>
    </w:p>
    <w:p>
      <w:pPr>
        <w:autoSpaceDE w:val="0"/>
        <w:autoSpaceDN w:val="0"/>
        <w:adjustRightInd w:val="0"/>
        <w:spacing w:line="314" w:lineRule="exact"/>
        <w:ind w:left="630" w:hanging="630" w:hangingChars="350"/>
        <w:textAlignment w:val="baseline"/>
        <w:rPr>
          <w:rFonts w:ascii="宋体" w:hAnsi="宋体"/>
          <w:sz w:val="18"/>
          <w:szCs w:val="18"/>
          <w:shd w:val="pct10" w:color="auto" w:fill="FFFFFF"/>
        </w:rPr>
      </w:pPr>
      <w:r>
        <w:rPr>
          <w:rFonts w:ascii="宋体" w:hAnsi="宋体"/>
          <w:sz w:val="18"/>
          <w:szCs w:val="18"/>
        </w:rPr>
        <w:t>[序号] 主要责任者</w:t>
      </w:r>
      <w:r>
        <w:rPr>
          <w:rFonts w:hint="eastAsia" w:ascii="宋体" w:hAnsi="宋体"/>
          <w:sz w:val="18"/>
          <w:szCs w:val="18"/>
        </w:rPr>
        <w:t>.</w:t>
      </w:r>
      <w:r>
        <w:rPr>
          <w:rFonts w:ascii="宋体" w:hAnsi="宋体"/>
          <w:sz w:val="18"/>
          <w:szCs w:val="18"/>
        </w:rPr>
        <w:t>电子文献题名</w:t>
      </w:r>
      <w:r>
        <w:rPr>
          <w:rFonts w:hint="eastAsia" w:ascii="宋体" w:hAnsi="宋体"/>
          <w:sz w:val="18"/>
          <w:szCs w:val="18"/>
        </w:rPr>
        <w:t>.</w:t>
      </w:r>
      <w:r>
        <w:rPr>
          <w:rFonts w:ascii="宋体" w:hAnsi="宋体"/>
          <w:sz w:val="18"/>
          <w:szCs w:val="18"/>
        </w:rPr>
        <w:t>电子文献出处（或可获得地址），发表（或更新）日期/引用日期</w:t>
      </w:r>
      <w:r>
        <w:rPr>
          <w:rFonts w:hint="eastAsia" w:ascii="宋体" w:hAnsi="宋体"/>
          <w:sz w:val="18"/>
          <w:szCs w:val="18"/>
        </w:rPr>
        <w:t>.</w:t>
      </w:r>
      <w:r>
        <w:rPr>
          <w:rFonts w:hint="eastAsia" w:ascii="宋体" w:hAnsi="宋体"/>
          <w:sz w:val="18"/>
          <w:szCs w:val="18"/>
          <w:shd w:val="pct10" w:color="auto" w:fill="FFFFFF"/>
        </w:rPr>
        <w:t>（参考</w:t>
      </w:r>
      <w:r>
        <w:rPr>
          <w:rFonts w:ascii="宋体" w:hAnsi="宋体"/>
          <w:sz w:val="18"/>
          <w:szCs w:val="18"/>
          <w:shd w:val="pct10" w:color="auto" w:fill="FFFFFF"/>
        </w:rPr>
        <w:t>电子文献</w:t>
      </w:r>
      <w:r>
        <w:rPr>
          <w:rFonts w:hint="eastAsia" w:ascii="宋体" w:hAnsi="宋体"/>
          <w:sz w:val="18"/>
          <w:szCs w:val="18"/>
          <w:shd w:val="pct10" w:color="auto" w:fill="FFFFFF"/>
        </w:rPr>
        <w:t>）</w:t>
      </w:r>
    </w:p>
    <w:p>
      <w:pPr>
        <w:autoSpaceDE w:val="0"/>
        <w:autoSpaceDN w:val="0"/>
        <w:spacing w:before="120" w:line="314" w:lineRule="exact"/>
        <w:rPr>
          <w:rFonts w:eastAsia="黑体"/>
          <w:sz w:val="18"/>
          <w:szCs w:val="18"/>
        </w:rPr>
      </w:pPr>
      <w:commentRangeStart w:id="16"/>
      <w:r>
        <w:rPr>
          <w:rFonts w:hint="eastAsia" w:ascii="黑体" w:eastAsia="黑体" w:cs="黑体"/>
          <w:sz w:val="18"/>
          <w:szCs w:val="18"/>
          <w:lang w:val="zh-CN"/>
        </w:rPr>
        <w:t>作者简介：</w:t>
      </w:r>
      <w:commentRangeEnd w:id="16"/>
      <w:r>
        <w:rPr>
          <w:rStyle w:val="30"/>
        </w:rPr>
        <w:commentReference w:id="16"/>
      </w:r>
      <w:r>
        <w:rPr>
          <w:rFonts w:eastAsia="黑体"/>
          <w:sz w:val="18"/>
          <w:szCs w:val="18"/>
        </w:rPr>
        <w:t xml:space="preserve"> </w:t>
      </w:r>
    </w:p>
    <w:p>
      <w:pPr>
        <w:autoSpaceDE w:val="0"/>
        <w:autoSpaceDN w:val="0"/>
        <w:spacing w:line="314" w:lineRule="exact"/>
        <w:rPr>
          <w:sz w:val="18"/>
          <w:szCs w:val="18"/>
        </w:rPr>
      </w:pPr>
      <w:commentRangeStart w:id="17"/>
      <w:r>
        <w:rPr>
          <w:rFonts w:hint="eastAsia"/>
          <w:sz w:val="18"/>
          <w:szCs w:val="18"/>
          <w:lang w:eastAsia="zh-CN"/>
        </w:rPr>
        <w:t>姓名，</w:t>
      </w:r>
      <w:r>
        <w:rPr>
          <w:rFonts w:hint="eastAsia"/>
          <w:sz w:val="18"/>
          <w:szCs w:val="18"/>
        </w:rPr>
        <w:t>性别，</w:t>
      </w:r>
      <w:r>
        <w:rPr>
          <w:rFonts w:hint="eastAsia"/>
          <w:sz w:val="18"/>
          <w:szCs w:val="18"/>
          <w:lang w:eastAsia="zh-CN"/>
        </w:rPr>
        <w:t>出生年月，学历，职称，现工作单位</w:t>
      </w:r>
      <w:r>
        <w:rPr>
          <w:rFonts w:hint="eastAsia"/>
          <w:sz w:val="18"/>
          <w:szCs w:val="18"/>
        </w:rPr>
        <w:t>，研究方向：</w:t>
      </w:r>
      <w:r>
        <w:rPr>
          <w:rFonts w:hint="eastAsia"/>
          <w:sz w:val="18"/>
          <w:szCs w:val="18"/>
          <w:lang w:val="en-US" w:eastAsia="zh-CN"/>
        </w:rPr>
        <w:t>******</w:t>
      </w:r>
      <w:r>
        <w:rPr>
          <w:rFonts w:hint="eastAsia"/>
          <w:sz w:val="18"/>
          <w:szCs w:val="18"/>
        </w:rPr>
        <w:t>。</w:t>
      </w:r>
    </w:p>
    <w:p>
      <w:pPr>
        <w:autoSpaceDE w:val="0"/>
        <w:autoSpaceDN w:val="0"/>
        <w:spacing w:line="314" w:lineRule="exact"/>
        <w:rPr>
          <w:sz w:val="18"/>
          <w:szCs w:val="18"/>
        </w:rPr>
      </w:pPr>
      <w:r>
        <w:rPr>
          <w:sz w:val="18"/>
          <w:szCs w:val="18"/>
        </w:rPr>
        <w:t xml:space="preserve">Tel: </w:t>
      </w:r>
      <w:r>
        <w:rPr>
          <w:rFonts w:hint="eastAsia"/>
          <w:sz w:val="18"/>
          <w:szCs w:val="18"/>
        </w:rPr>
        <w:t>区号</w:t>
      </w:r>
      <w:r>
        <w:rPr>
          <w:sz w:val="18"/>
          <w:szCs w:val="18"/>
        </w:rPr>
        <w:t>-</w:t>
      </w:r>
      <w:r>
        <w:rPr>
          <w:rFonts w:hint="eastAsia"/>
          <w:sz w:val="18"/>
          <w:szCs w:val="18"/>
        </w:rPr>
        <w:t>电话</w:t>
      </w:r>
      <w:r>
        <w:rPr>
          <w:sz w:val="18"/>
          <w:szCs w:val="18"/>
        </w:rPr>
        <w:t xml:space="preserve"> </w:t>
      </w:r>
    </w:p>
    <w:p>
      <w:pPr>
        <w:autoSpaceDE w:val="0"/>
        <w:autoSpaceDN w:val="0"/>
        <w:spacing w:line="314" w:lineRule="exact"/>
        <w:rPr>
          <w:sz w:val="18"/>
          <w:szCs w:val="18"/>
        </w:rPr>
        <w:sectPr>
          <w:type w:val="continuous"/>
          <w:pgSz w:w="11906" w:h="16838"/>
          <w:pgMar w:top="851" w:right="1418" w:bottom="851" w:left="1418" w:header="851" w:footer="771" w:gutter="851"/>
          <w:cols w:space="425" w:num="2"/>
          <w:titlePg/>
          <w:docGrid w:type="lines" w:linePitch="312" w:charSpace="0"/>
        </w:sectPr>
      </w:pPr>
      <w:r>
        <w:rPr>
          <w:sz w:val="18"/>
          <w:szCs w:val="18"/>
        </w:rPr>
        <w:t xml:space="preserve">E-mail: </w:t>
      </w:r>
      <w:commentRangeEnd w:id="17"/>
      <w:r>
        <w:rPr>
          <w:rStyle w:val="30"/>
        </w:rPr>
        <w:commentReference w:id="17"/>
      </w:r>
    </w:p>
    <w:p>
      <w:pPr>
        <w:shd w:val="clear" w:color="auto" w:fill="FFFFFF"/>
        <w:spacing w:line="272" w:lineRule="atLeast"/>
      </w:pPr>
    </w:p>
    <w:sectPr>
      <w:type w:val="continuous"/>
      <w:pgSz w:w="11906" w:h="16838"/>
      <w:pgMar w:top="851" w:right="1418" w:bottom="851" w:left="1418" w:header="851" w:footer="771" w:gutter="851"/>
      <w:cols w:space="425" w:num="2"/>
      <w:titlePg/>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14-01-22T09:19:00Z" w:initials="U">
    <w:p w14:paraId="07CC5D9F">
      <w:pPr>
        <w:pStyle w:val="8"/>
      </w:pPr>
      <w:r>
        <w:rPr>
          <w:rFonts w:hint="eastAsia"/>
        </w:rPr>
        <w:t>文章名：20磅华文中宋</w:t>
      </w:r>
    </w:p>
  </w:comment>
  <w:comment w:id="1" w:author="User" w:date="2014-01-22T09:19:00Z" w:initials="U">
    <w:p w14:paraId="0049306C">
      <w:pPr>
        <w:pStyle w:val="8"/>
      </w:pPr>
      <w:r>
        <w:rPr>
          <w:rFonts w:hint="eastAsia"/>
        </w:rPr>
        <w:t>作者姓名：4号楷体</w:t>
      </w:r>
    </w:p>
  </w:comment>
  <w:comment w:id="2" w:author="User" w:date="2014-01-22T09:29:00Z" w:initials="U">
    <w:p w14:paraId="5E1835E8">
      <w:pPr>
        <w:pStyle w:val="8"/>
      </w:pPr>
      <w:r>
        <w:rPr>
          <w:rFonts w:hint="eastAsia"/>
        </w:rPr>
        <w:t>地址邮编：小5号仿宋字体。举例：中国航空学会，北京 100000</w:t>
      </w:r>
    </w:p>
  </w:comment>
  <w:comment w:id="3" w:author="User" w:date="2014-01-22T09:36:00Z" w:initials="U">
    <w:p w14:paraId="27752052">
      <w:pPr>
        <w:pStyle w:val="8"/>
      </w:pPr>
      <w:r>
        <w:rPr>
          <w:rFonts w:hint="eastAsia"/>
        </w:rPr>
        <w:t>摘要主文：小五号宋体</w:t>
      </w:r>
    </w:p>
  </w:comment>
  <w:comment w:id="4" w:author="User" w:date="2014-01-22T09:36:00Z" w:initials="U">
    <w:p w14:paraId="761A6E06">
      <w:pPr>
        <w:pStyle w:val="8"/>
      </w:pPr>
      <w:r>
        <w:rPr>
          <w:rFonts w:hint="eastAsia"/>
        </w:rPr>
        <w:t>关键字：小五号宋体</w:t>
      </w:r>
      <w:r>
        <w:t xml:space="preserve"> </w:t>
      </w:r>
    </w:p>
  </w:comment>
  <w:comment w:id="5" w:author="User" w:date="2014-01-22T09:36:00Z" w:initials="U">
    <w:p w14:paraId="3FC63B76">
      <w:pPr>
        <w:pStyle w:val="8"/>
      </w:pPr>
      <w:r>
        <w:rPr>
          <w:rFonts w:hint="eastAsia"/>
        </w:rPr>
        <w:t>英文文章名：四号新罗马</w:t>
      </w:r>
    </w:p>
  </w:comment>
  <w:comment w:id="6" w:author="User" w:date="2014-01-22T09:36:00Z" w:initials="U">
    <w:p w14:paraId="47FB2E1B">
      <w:pPr>
        <w:pStyle w:val="8"/>
      </w:pPr>
      <w:r>
        <w:rPr>
          <w:rFonts w:hint="eastAsia"/>
        </w:rPr>
        <w:t>作者英文名：五号新罗马</w:t>
      </w:r>
    </w:p>
  </w:comment>
  <w:comment w:id="7" w:author="User" w:date="2014-01-22T09:36:00Z" w:initials="U">
    <w:p w14:paraId="2CC007B1">
      <w:pPr>
        <w:pStyle w:val="8"/>
      </w:pPr>
      <w:r>
        <w:rPr>
          <w:rFonts w:hint="eastAsia"/>
        </w:rPr>
        <w:t>英文摘要和关键字主文：小五号新罗马</w:t>
      </w:r>
    </w:p>
  </w:comment>
  <w:comment w:id="8" w:author="User" w:date="2014-01-22T09:43:00Z" w:initials="U">
    <w:p w14:paraId="4E6B2C72">
      <w:pPr>
        <w:pStyle w:val="8"/>
      </w:pPr>
      <w:r>
        <w:rPr>
          <w:rFonts w:hint="eastAsia"/>
        </w:rPr>
        <w:t>一级标题：小四号黑体，左顶格，占1.5行</w:t>
      </w:r>
    </w:p>
  </w:comment>
  <w:comment w:id="9" w:author="User" w:date="2014-01-22T09:41:00Z" w:initials="U">
    <w:p w14:paraId="12BF7C3E">
      <w:pPr>
        <w:pStyle w:val="8"/>
      </w:pPr>
      <w:r>
        <w:rPr>
          <w:rFonts w:hint="eastAsia"/>
        </w:rPr>
        <w:t>正文：五号宋体，双栏</w:t>
      </w:r>
    </w:p>
  </w:comment>
  <w:comment w:id="10" w:author="User" w:date="2014-01-22T09:44:00Z" w:initials="U">
    <w:p w14:paraId="45DB1DC1">
      <w:pPr>
        <w:pStyle w:val="8"/>
      </w:pPr>
      <w:r>
        <w:rPr>
          <w:rFonts w:hint="eastAsia"/>
        </w:rPr>
        <w:t>二级标题：11磅宋体加黑，左顶格，占1.5行</w:t>
      </w:r>
    </w:p>
  </w:comment>
  <w:comment w:id="11" w:author="User" w:date="2014-01-22T09:47:00Z" w:initials="U">
    <w:p w14:paraId="2FD3141E">
      <w:pPr>
        <w:pStyle w:val="8"/>
      </w:pPr>
      <w:r>
        <w:rPr>
          <w:rFonts w:hint="eastAsia"/>
        </w:rPr>
        <w:t>二级标题</w:t>
      </w:r>
    </w:p>
  </w:comment>
  <w:comment w:id="12" w:author="User" w:date="2014-01-22T09:51:00Z" w:initials="U">
    <w:p w14:paraId="6BEC7AAB">
      <w:pPr>
        <w:pStyle w:val="8"/>
      </w:pPr>
      <w:r>
        <w:rPr>
          <w:rFonts w:hint="eastAsia"/>
        </w:rPr>
        <w:t>图题：小五号黑体，居中，占1行，下空半行。</w:t>
      </w:r>
    </w:p>
  </w:comment>
  <w:comment w:id="13" w:author="User" w:date="2014-01-22T09:52:00Z" w:initials="U">
    <w:p w14:paraId="36CD5FBA">
      <w:pPr>
        <w:pStyle w:val="8"/>
      </w:pPr>
      <w:r>
        <w:rPr>
          <w:rFonts w:hint="eastAsia"/>
        </w:rPr>
        <w:t>表题：小五号黑体，居中，占1行。</w:t>
      </w:r>
    </w:p>
  </w:comment>
  <w:comment w:id="14" w:author="User" w:date="2014-01-22T09:53:00Z" w:initials="U">
    <w:p w14:paraId="53273E89">
      <w:pPr>
        <w:pStyle w:val="8"/>
      </w:pPr>
      <w:r>
        <w:rPr>
          <w:rFonts w:hint="eastAsia"/>
        </w:rPr>
        <w:t>参考文献：10磅黑体，占1.5行</w:t>
      </w:r>
    </w:p>
  </w:comment>
  <w:comment w:id="15" w:author="User" w:date="2014-01-22T10:12:00Z" w:initials="U">
    <w:p w14:paraId="609A59CB">
      <w:pPr>
        <w:pStyle w:val="8"/>
      </w:pPr>
      <w:r>
        <w:rPr>
          <w:rFonts w:hint="eastAsia"/>
        </w:rPr>
        <w:t>参考文献主文：小五号宋体</w:t>
      </w:r>
    </w:p>
  </w:comment>
  <w:comment w:id="16" w:author="User" w:date="2014-01-22T11:17:00Z" w:initials="U">
    <w:p w14:paraId="1EEE036A">
      <w:pPr>
        <w:pStyle w:val="8"/>
      </w:pPr>
      <w:r>
        <w:rPr>
          <w:rFonts w:hint="eastAsia"/>
        </w:rPr>
        <w:t>作者简介（并标明哪位是通讯作者）：小五号黑体</w:t>
      </w:r>
    </w:p>
  </w:comment>
  <w:comment w:id="17" w:author="User" w:date="2014-01-22T10:08:00Z" w:initials="U">
    <w:p w14:paraId="27D00377">
      <w:pPr>
        <w:pStyle w:val="8"/>
      </w:pPr>
      <w:r>
        <w:rPr>
          <w:rFonts w:hint="eastAsia"/>
        </w:rPr>
        <w:t>小五号宋体</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CC5D9F" w15:done="0"/>
  <w15:commentEx w15:paraId="0049306C" w15:done="0"/>
  <w15:commentEx w15:paraId="5E1835E8" w15:done="0"/>
  <w15:commentEx w15:paraId="27752052" w15:done="0"/>
  <w15:commentEx w15:paraId="761A6E06" w15:done="0"/>
  <w15:commentEx w15:paraId="3FC63B76" w15:done="0"/>
  <w15:commentEx w15:paraId="47FB2E1B" w15:done="0"/>
  <w15:commentEx w15:paraId="2CC007B1" w15:done="0"/>
  <w15:commentEx w15:paraId="4E6B2C72" w15:done="0"/>
  <w15:commentEx w15:paraId="12BF7C3E" w15:done="0"/>
  <w15:commentEx w15:paraId="45DB1DC1" w15:done="0"/>
  <w15:commentEx w15:paraId="2FD3141E" w15:done="0"/>
  <w15:commentEx w15:paraId="6BEC7AAB" w15:done="0"/>
  <w15:commentEx w15:paraId="36CD5FBA" w15:done="0"/>
  <w15:commentEx w15:paraId="53273E89" w15:done="0"/>
  <w15:commentEx w15:paraId="609A59CB" w15:done="0"/>
  <w15:commentEx w15:paraId="1EEE036A" w15:done="0"/>
  <w15:commentEx w15:paraId="27D0037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t xml:space="preserve"> </w:t>
    </w:r>
    <w:r>
      <w:rPr>
        <w:b/>
        <w:sz w:val="24"/>
      </w:rPr>
      <w:fldChar w:fldCharType="begin"/>
    </w:r>
    <w:r>
      <w:rPr>
        <w:b/>
      </w:rPr>
      <w:instrText xml:space="preserve">PAGE</w:instrText>
    </w:r>
    <w:r>
      <w:rPr>
        <w:b/>
        <w:sz w:val="24"/>
      </w:rPr>
      <w:fldChar w:fldCharType="separate"/>
    </w:r>
    <w:r>
      <w:rPr>
        <w:b/>
      </w:rPr>
      <w:t>2</w:t>
    </w:r>
    <w:r>
      <w:rPr>
        <w:b/>
        <w:sz w:val="24"/>
      </w:rPr>
      <w:fldChar w:fldCharType="end"/>
    </w:r>
    <w:r>
      <w:t xml:space="preserve"> / </w:t>
    </w:r>
    <w:r>
      <w:rPr>
        <w:b/>
        <w:sz w:val="24"/>
      </w:rPr>
      <w:fldChar w:fldCharType="begin"/>
    </w:r>
    <w:r>
      <w:rPr>
        <w:b/>
      </w:rPr>
      <w:instrText xml:space="preserve">NUMPAGES</w:instrText>
    </w:r>
    <w:r>
      <w:rPr>
        <w:b/>
        <w:sz w:val="24"/>
      </w:rPr>
      <w:fldChar w:fldCharType="separate"/>
    </w:r>
    <w:r>
      <w:rPr>
        <w:b/>
      </w:rPr>
      <w:t>2</w:t>
    </w:r>
    <w:r>
      <w:rPr>
        <w:b/>
        <w:sz w:val="24"/>
      </w:rPr>
      <w:fldChar w:fldCharType="end"/>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59795"/>
    </w:sdtPr>
    <w:sdtContent>
      <w:sdt>
        <w:sdtPr>
          <w:id w:val="171357217"/>
        </w:sdtPr>
        <w:sdtContent>
          <w:p>
            <w:pPr>
              <w:pStyle w:val="1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Arial" w:hAnsi="Arial" w:eastAsia="Arial Unicode MS"/>
      </w:rPr>
    </w:pPr>
    <w:r>
      <w:rPr>
        <w:rFonts w:hint="eastAsia"/>
      </w:rPr>
      <w:t xml:space="preserve">2013年首届中国航空科学技术大会论文集                                          </w:t>
    </w:r>
    <w:r>
      <w:rPr>
        <w:rFonts w:ascii="Arial" w:hAnsi="Arial" w:eastAsia="Arial Unicode MS"/>
      </w:rPr>
      <w:t xml:space="preserve"> </w:t>
    </w:r>
    <w:r>
      <w:rPr>
        <w:rFonts w:hint="eastAsia" w:ascii="Arial" w:hAnsi="Arial" w:eastAsia="Arial Unicode MS"/>
      </w:rPr>
      <w:t xml:space="preserve">  </w:t>
    </w:r>
    <w:r>
      <w:rPr>
        <w:rFonts w:eastAsia="Arial Unicode MS"/>
        <w:szCs w:val="18"/>
      </w:rPr>
      <w:t>Beijing, sept.25</w:t>
    </w:r>
    <w:r>
      <w:rPr>
        <w:rFonts w:hint="eastAsia" w:eastAsia="Arial Unicode MS"/>
        <w:szCs w:val="18"/>
      </w:rPr>
      <w:t xml:space="preserve">, </w:t>
    </w:r>
    <w:r>
      <w:rPr>
        <w:rFonts w:eastAsia="Arial Unicode MS"/>
        <w:szCs w:val="18"/>
      </w:rPr>
      <w:t>2013</w:t>
    </w:r>
  </w:p>
  <w:p>
    <w:pPr>
      <w:pStyle w:val="18"/>
      <w:pBdr>
        <w:bottom w:val="single" w:color="auto" w:sz="4" w:space="1"/>
      </w:pBdr>
      <w:ind w:firstLine="360"/>
      <w:rPr>
        <w:rFonts w:ascii="Arial" w:hAnsi="Arial" w:eastAsia="Arial Unicode MS"/>
      </w:rPr>
    </w:pPr>
    <w:r>
      <w:rPr>
        <w:rFonts w:hint="eastAsia"/>
      </w:rPr>
      <w:t xml:space="preserve">     http://www.csaa.org.cn                                                   ISBN 978-7-89463-135-0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ascii="宋体" w:hAnsi="宋体"/>
        <w:sz w:val="18"/>
        <w:szCs w:val="18"/>
      </w:rPr>
    </w:pPr>
    <w:r>
      <w:rPr>
        <w:rFonts w:hint="eastAsia" w:ascii="宋体" w:hAnsi="宋体"/>
        <w:sz w:val="18"/>
        <w:szCs w:val="18"/>
        <w:lang w:val="zh-CN"/>
      </w:rPr>
      <w:t>文章中文名</w:t>
    </w:r>
    <w:r>
      <w:rPr>
        <w:rFonts w:hint="eastAsia" w:ascii="宋体" w:hAnsi="宋体"/>
        <w:sz w:val="18"/>
        <w:szCs w:val="18"/>
        <w:shd w:val="pct10" w:color="auto" w:fill="FFFFFF"/>
        <w:lang w:val="zh-CN"/>
      </w:rPr>
      <w:t>（偶数页书眉）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59782"/>
    </w:sdtPr>
    <w:sdtContent>
      <w:p>
        <w:pPr>
          <w:pStyle w:val="18"/>
          <w:pBdr>
            <w:bottom w:val="none" w:color="auto" w:sz="0" w:space="0"/>
          </w:pBdr>
          <w:jc w:val="center"/>
        </w:pPr>
        <w:r>
          <w:rPr>
            <w:rFonts w:hint="eastAsia"/>
          </w:rPr>
          <w:t>中国生物工程学会</w:t>
        </w:r>
        <w:r>
          <w:rPr>
            <w:rFonts w:hint="eastAsia"/>
            <w:lang w:eastAsia="zh-CN"/>
          </w:rPr>
          <w:t>第十三届学术年会暨</w:t>
        </w:r>
        <w:r>
          <w:rPr>
            <w:rFonts w:hint="eastAsia"/>
          </w:rPr>
          <w:t>201</w:t>
        </w:r>
        <w:r>
          <w:rPr>
            <w:rFonts w:hint="eastAsia"/>
            <w:lang w:val="en-US" w:eastAsia="zh-CN"/>
          </w:rPr>
          <w:t>9</w:t>
        </w:r>
        <w:r>
          <w:rPr>
            <w:rFonts w:hint="eastAsia"/>
          </w:rPr>
          <w:t>年全国生物技术大会</w:t>
        </w:r>
      </w:p>
    </w:sdtContent>
  </w:sdt>
  <w:p>
    <w:pPr>
      <w:pStyle w:val="18"/>
      <w:pBdr>
        <w:bottom w:val="single" w:color="auto" w:sz="4" w:space="0"/>
      </w:pBdr>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gutterAtTop/>
  <w:documentProtection w:enforcement="0"/>
  <w:defaultTabStop w:val="425"/>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rsids>
    <w:rsidRoot w:val="00172A27"/>
    <w:rsid w:val="000370A3"/>
    <w:rsid w:val="00096971"/>
    <w:rsid w:val="000C4929"/>
    <w:rsid w:val="00106C70"/>
    <w:rsid w:val="00172A27"/>
    <w:rsid w:val="001B3E60"/>
    <w:rsid w:val="002C206E"/>
    <w:rsid w:val="00380720"/>
    <w:rsid w:val="003821D5"/>
    <w:rsid w:val="003D1CE8"/>
    <w:rsid w:val="004377FA"/>
    <w:rsid w:val="004512CE"/>
    <w:rsid w:val="0046608E"/>
    <w:rsid w:val="00477B8B"/>
    <w:rsid w:val="004B510C"/>
    <w:rsid w:val="004C59A7"/>
    <w:rsid w:val="004E611C"/>
    <w:rsid w:val="00500C50"/>
    <w:rsid w:val="00516E14"/>
    <w:rsid w:val="00543200"/>
    <w:rsid w:val="005D3DC7"/>
    <w:rsid w:val="005F0F04"/>
    <w:rsid w:val="006B0E7E"/>
    <w:rsid w:val="006C41A8"/>
    <w:rsid w:val="007057F4"/>
    <w:rsid w:val="0071068E"/>
    <w:rsid w:val="00725ECA"/>
    <w:rsid w:val="00842FFC"/>
    <w:rsid w:val="008607FA"/>
    <w:rsid w:val="008B61B2"/>
    <w:rsid w:val="008E48C6"/>
    <w:rsid w:val="008E53D3"/>
    <w:rsid w:val="008E54A1"/>
    <w:rsid w:val="00905DE4"/>
    <w:rsid w:val="00955891"/>
    <w:rsid w:val="00987022"/>
    <w:rsid w:val="00AA5787"/>
    <w:rsid w:val="00AF72F1"/>
    <w:rsid w:val="00B3435E"/>
    <w:rsid w:val="00B62EB1"/>
    <w:rsid w:val="00B72CAD"/>
    <w:rsid w:val="00C34CA0"/>
    <w:rsid w:val="00C92613"/>
    <w:rsid w:val="00CE6E73"/>
    <w:rsid w:val="00D1422A"/>
    <w:rsid w:val="00D163CF"/>
    <w:rsid w:val="00D23350"/>
    <w:rsid w:val="00D47061"/>
    <w:rsid w:val="00D579C4"/>
    <w:rsid w:val="00D60A90"/>
    <w:rsid w:val="00D716E5"/>
    <w:rsid w:val="00D870C7"/>
    <w:rsid w:val="00DE5524"/>
    <w:rsid w:val="00E4691C"/>
    <w:rsid w:val="00E73212"/>
    <w:rsid w:val="00E955AD"/>
    <w:rsid w:val="00EA4CB3"/>
    <w:rsid w:val="00ED30A9"/>
    <w:rsid w:val="00EE732E"/>
    <w:rsid w:val="00F13979"/>
    <w:rsid w:val="00FC271A"/>
    <w:rsid w:val="00FC3C90"/>
    <w:rsid w:val="00FC7278"/>
    <w:rsid w:val="0ACB3401"/>
    <w:rsid w:val="22C53357"/>
    <w:rsid w:val="462B6115"/>
    <w:rsid w:val="4C9B12F3"/>
    <w:rsid w:val="4F705F53"/>
    <w:rsid w:val="7D4B0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qFormat="1" w:unhideWhenUsed="0" w:uiPriority="0" w:name="List Number"/>
    <w:lsdException w:uiPriority="99" w:name="List 2"/>
    <w:lsdException w:uiPriority="99" w:name="List 3"/>
    <w:lsdException w:uiPriority="99" w:name="List 4"/>
    <w:lsdException w:uiPriority="99"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6">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List Number 2"/>
    <w:basedOn w:val="1"/>
    <w:semiHidden/>
    <w:qFormat/>
    <w:uiPriority w:val="0"/>
    <w:pPr>
      <w:tabs>
        <w:tab w:val="left" w:pos="780"/>
      </w:tabs>
      <w:ind w:left="773" w:hanging="360"/>
    </w:pPr>
  </w:style>
  <w:style w:type="paragraph" w:styleId="3">
    <w:name w:val="List Bullet 4"/>
    <w:basedOn w:val="1"/>
    <w:semiHidden/>
    <w:qFormat/>
    <w:uiPriority w:val="0"/>
    <w:pPr>
      <w:tabs>
        <w:tab w:val="left" w:pos="1620"/>
      </w:tabs>
      <w:ind w:left="773" w:hanging="360"/>
    </w:pPr>
  </w:style>
  <w:style w:type="paragraph" w:styleId="4">
    <w:name w:val="List Number"/>
    <w:basedOn w:val="1"/>
    <w:semiHidden/>
    <w:qFormat/>
    <w:uiPriority w:val="0"/>
    <w:pPr>
      <w:tabs>
        <w:tab w:val="left" w:pos="360"/>
      </w:tabs>
      <w:ind w:left="773" w:hanging="360"/>
    </w:pPr>
  </w:style>
  <w:style w:type="paragraph" w:styleId="5">
    <w:name w:val="Normal Indent"/>
    <w:basedOn w:val="1"/>
    <w:qFormat/>
    <w:uiPriority w:val="0"/>
  </w:style>
  <w:style w:type="paragraph" w:styleId="6">
    <w:name w:val="caption"/>
    <w:basedOn w:val="1"/>
    <w:next w:val="1"/>
    <w:unhideWhenUsed/>
    <w:qFormat/>
    <w:uiPriority w:val="35"/>
    <w:rPr>
      <w:rFonts w:ascii="Cambria" w:hAnsi="Cambria" w:eastAsia="黑体"/>
      <w:sz w:val="20"/>
    </w:rPr>
  </w:style>
  <w:style w:type="paragraph" w:styleId="7">
    <w:name w:val="List Bullet"/>
    <w:basedOn w:val="1"/>
    <w:semiHidden/>
    <w:qFormat/>
    <w:uiPriority w:val="0"/>
    <w:pPr>
      <w:tabs>
        <w:tab w:val="left" w:pos="360"/>
      </w:tabs>
      <w:ind w:left="773" w:hanging="360"/>
    </w:pPr>
  </w:style>
  <w:style w:type="paragraph" w:styleId="8">
    <w:name w:val="annotation text"/>
    <w:basedOn w:val="1"/>
    <w:link w:val="69"/>
    <w:unhideWhenUsed/>
    <w:qFormat/>
    <w:uiPriority w:val="99"/>
    <w:pPr>
      <w:jc w:val="left"/>
    </w:pPr>
  </w:style>
  <w:style w:type="paragraph" w:styleId="9">
    <w:name w:val="List Bullet 3"/>
    <w:basedOn w:val="1"/>
    <w:semiHidden/>
    <w:qFormat/>
    <w:uiPriority w:val="0"/>
    <w:pPr>
      <w:tabs>
        <w:tab w:val="left" w:pos="1200"/>
      </w:tabs>
      <w:ind w:left="773" w:hanging="360"/>
    </w:pPr>
  </w:style>
  <w:style w:type="paragraph" w:styleId="10">
    <w:name w:val="List Number 3"/>
    <w:basedOn w:val="1"/>
    <w:semiHidden/>
    <w:qFormat/>
    <w:uiPriority w:val="0"/>
    <w:pPr>
      <w:tabs>
        <w:tab w:val="left" w:pos="1200"/>
      </w:tabs>
      <w:ind w:left="773" w:hanging="360"/>
    </w:pPr>
  </w:style>
  <w:style w:type="paragraph" w:styleId="11">
    <w:name w:val="List Bullet 2"/>
    <w:basedOn w:val="1"/>
    <w:semiHidden/>
    <w:qFormat/>
    <w:uiPriority w:val="0"/>
    <w:pPr>
      <w:tabs>
        <w:tab w:val="left" w:pos="780"/>
      </w:tabs>
      <w:ind w:left="773" w:hanging="360"/>
    </w:pPr>
  </w:style>
  <w:style w:type="paragraph" w:styleId="12">
    <w:name w:val="Plain Text"/>
    <w:basedOn w:val="1"/>
    <w:link w:val="35"/>
    <w:qFormat/>
    <w:uiPriority w:val="0"/>
    <w:rPr>
      <w:rFonts w:ascii="宋体" w:hAnsi="Courier New" w:cs="Courier New"/>
      <w:szCs w:val="21"/>
    </w:rPr>
  </w:style>
  <w:style w:type="paragraph" w:styleId="13">
    <w:name w:val="List Bullet 5"/>
    <w:basedOn w:val="1"/>
    <w:semiHidden/>
    <w:qFormat/>
    <w:uiPriority w:val="0"/>
    <w:pPr>
      <w:tabs>
        <w:tab w:val="left" w:pos="2040"/>
      </w:tabs>
      <w:ind w:left="773" w:hanging="360"/>
    </w:pPr>
  </w:style>
  <w:style w:type="paragraph" w:styleId="14">
    <w:name w:val="List Number 4"/>
    <w:basedOn w:val="1"/>
    <w:semiHidden/>
    <w:qFormat/>
    <w:uiPriority w:val="0"/>
    <w:pPr>
      <w:tabs>
        <w:tab w:val="left" w:pos="1620"/>
      </w:tabs>
      <w:ind w:left="773" w:hanging="360"/>
    </w:pPr>
  </w:style>
  <w:style w:type="paragraph" w:styleId="15">
    <w:name w:val="endnote text"/>
    <w:basedOn w:val="1"/>
    <w:link w:val="68"/>
    <w:unhideWhenUsed/>
    <w:qFormat/>
    <w:uiPriority w:val="99"/>
    <w:pPr>
      <w:snapToGrid w:val="0"/>
      <w:jc w:val="left"/>
    </w:pPr>
  </w:style>
  <w:style w:type="paragraph" w:styleId="16">
    <w:name w:val="Balloon Text"/>
    <w:basedOn w:val="1"/>
    <w:link w:val="71"/>
    <w:unhideWhenUsed/>
    <w:qFormat/>
    <w:uiPriority w:val="99"/>
    <w:rPr>
      <w:sz w:val="18"/>
      <w:szCs w:val="18"/>
    </w:rPr>
  </w:style>
  <w:style w:type="paragraph" w:styleId="17">
    <w:name w:val="footer"/>
    <w:basedOn w:val="1"/>
    <w:link w:val="34"/>
    <w:qFormat/>
    <w:uiPriority w:val="99"/>
    <w:pPr>
      <w:tabs>
        <w:tab w:val="center" w:pos="4153"/>
        <w:tab w:val="right" w:pos="8306"/>
      </w:tabs>
      <w:snapToGrid w:val="0"/>
    </w:pPr>
    <w:rPr>
      <w:sz w:val="18"/>
    </w:rPr>
  </w:style>
  <w:style w:type="paragraph" w:styleId="18">
    <w:name w:val="header"/>
    <w:basedOn w:val="1"/>
    <w:link w:val="72"/>
    <w:qFormat/>
    <w:uiPriority w:val="99"/>
    <w:pPr>
      <w:tabs>
        <w:tab w:val="center" w:pos="4153"/>
        <w:tab w:val="right" w:pos="8306"/>
      </w:tabs>
      <w:snapToGrid w:val="0"/>
    </w:pPr>
    <w:rPr>
      <w:sz w:val="18"/>
    </w:rPr>
  </w:style>
  <w:style w:type="paragraph" w:styleId="19">
    <w:name w:val="toc 1"/>
    <w:basedOn w:val="1"/>
    <w:next w:val="1"/>
    <w:semiHidden/>
    <w:qFormat/>
    <w:uiPriority w:val="0"/>
    <w:pPr>
      <w:tabs>
        <w:tab w:val="left" w:pos="368"/>
        <w:tab w:val="right" w:leader="dot" w:pos="9765"/>
      </w:tabs>
      <w:spacing w:line="360" w:lineRule="auto"/>
    </w:pPr>
    <w:rPr>
      <w:sz w:val="24"/>
    </w:rPr>
  </w:style>
  <w:style w:type="paragraph" w:styleId="20">
    <w:name w:val="List Number 5"/>
    <w:basedOn w:val="1"/>
    <w:semiHidden/>
    <w:qFormat/>
    <w:uiPriority w:val="0"/>
    <w:pPr>
      <w:tabs>
        <w:tab w:val="left" w:pos="2040"/>
      </w:tabs>
      <w:ind w:left="773" w:hanging="360"/>
    </w:pPr>
  </w:style>
  <w:style w:type="paragraph" w:styleId="21">
    <w:name w:val="footnote text"/>
    <w:basedOn w:val="1"/>
    <w:link w:val="43"/>
    <w:unhideWhenUsed/>
    <w:qFormat/>
    <w:uiPriority w:val="0"/>
    <w:pPr>
      <w:snapToGrid w:val="0"/>
      <w:jc w:val="left"/>
    </w:pPr>
    <w:rPr>
      <w:sz w:val="18"/>
      <w:szCs w:val="18"/>
    </w:rPr>
  </w:style>
  <w:style w:type="paragraph" w:styleId="22">
    <w:name w:val="Title"/>
    <w:basedOn w:val="1"/>
    <w:link w:val="38"/>
    <w:qFormat/>
    <w:uiPriority w:val="0"/>
    <w:pPr>
      <w:adjustRightInd w:val="0"/>
      <w:spacing w:before="240" w:after="200"/>
      <w:ind w:left="425" w:right="425"/>
      <w:jc w:val="center"/>
      <w:textAlignment w:val="baseline"/>
    </w:pPr>
    <w:rPr>
      <w:rFonts w:eastAsia="黑体"/>
      <w:sz w:val="42"/>
    </w:rPr>
  </w:style>
  <w:style w:type="paragraph" w:styleId="23">
    <w:name w:val="annotation subject"/>
    <w:basedOn w:val="8"/>
    <w:next w:val="8"/>
    <w:link w:val="70"/>
    <w:unhideWhenUsed/>
    <w:qFormat/>
    <w:uiPriority w:val="99"/>
    <w:rPr>
      <w:b/>
      <w:bCs/>
    </w:rPr>
  </w:style>
  <w:style w:type="table" w:styleId="25">
    <w:name w:val="Table Grid"/>
    <w:basedOn w:val="24"/>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7">
    <w:name w:val="endnote reference"/>
    <w:basedOn w:val="26"/>
    <w:unhideWhenUsed/>
    <w:qFormat/>
    <w:uiPriority w:val="99"/>
    <w:rPr>
      <w:vertAlign w:val="superscript"/>
    </w:rPr>
  </w:style>
  <w:style w:type="character" w:styleId="28">
    <w:name w:val="page number"/>
    <w:basedOn w:val="26"/>
    <w:semiHidden/>
    <w:qFormat/>
    <w:uiPriority w:val="0"/>
  </w:style>
  <w:style w:type="character" w:styleId="29">
    <w:name w:val="Hyperlink"/>
    <w:basedOn w:val="26"/>
    <w:semiHidden/>
    <w:qFormat/>
    <w:uiPriority w:val="0"/>
    <w:rPr>
      <w:color w:val="0000FF"/>
      <w:u w:val="single"/>
    </w:rPr>
  </w:style>
  <w:style w:type="character" w:styleId="30">
    <w:name w:val="annotation reference"/>
    <w:basedOn w:val="26"/>
    <w:unhideWhenUsed/>
    <w:qFormat/>
    <w:uiPriority w:val="99"/>
    <w:rPr>
      <w:sz w:val="21"/>
      <w:szCs w:val="21"/>
    </w:rPr>
  </w:style>
  <w:style w:type="character" w:styleId="31">
    <w:name w:val="footnote reference"/>
    <w:basedOn w:val="26"/>
    <w:unhideWhenUsed/>
    <w:qFormat/>
    <w:uiPriority w:val="0"/>
    <w:rPr>
      <w:vertAlign w:val="superscript"/>
    </w:rPr>
  </w:style>
  <w:style w:type="character" w:customStyle="1" w:styleId="32">
    <w:name w:val="正文 (符号) 宋体 小四 行距: 1.5 倍行距 Char"/>
    <w:basedOn w:val="26"/>
    <w:link w:val="33"/>
    <w:semiHidden/>
    <w:uiPriority w:val="0"/>
    <w:rPr>
      <w:rFonts w:hAnsi="宋体"/>
      <w:kern w:val="2"/>
      <w:sz w:val="24"/>
    </w:rPr>
  </w:style>
  <w:style w:type="paragraph" w:customStyle="1" w:styleId="33">
    <w:name w:val="正文 (符号) 宋体 小四 行距: 1.5 倍行距"/>
    <w:basedOn w:val="1"/>
    <w:link w:val="32"/>
    <w:semiHidden/>
    <w:qFormat/>
    <w:uiPriority w:val="0"/>
    <w:pPr>
      <w:spacing w:line="360" w:lineRule="auto"/>
    </w:pPr>
    <w:rPr>
      <w:rFonts w:hAnsi="宋体"/>
      <w:sz w:val="24"/>
    </w:rPr>
  </w:style>
  <w:style w:type="character" w:customStyle="1" w:styleId="34">
    <w:name w:val="页脚 Char"/>
    <w:basedOn w:val="26"/>
    <w:link w:val="17"/>
    <w:qFormat/>
    <w:uiPriority w:val="99"/>
    <w:rPr>
      <w:kern w:val="2"/>
      <w:sz w:val="18"/>
    </w:rPr>
  </w:style>
  <w:style w:type="character" w:customStyle="1" w:styleId="35">
    <w:name w:val="纯文本 Char"/>
    <w:basedOn w:val="26"/>
    <w:link w:val="12"/>
    <w:qFormat/>
    <w:uiPriority w:val="0"/>
    <w:rPr>
      <w:rFonts w:ascii="宋体" w:hAnsi="Courier New" w:cs="Courier New"/>
      <w:kern w:val="2"/>
      <w:sz w:val="21"/>
      <w:szCs w:val="21"/>
    </w:rPr>
  </w:style>
  <w:style w:type="character" w:customStyle="1" w:styleId="36">
    <w:name w:val="BT8 Char"/>
    <w:basedOn w:val="26"/>
    <w:link w:val="37"/>
    <w:uiPriority w:val="0"/>
    <w:rPr>
      <w:rFonts w:ascii="宋体" w:hAnsi="宋体" w:eastAsia="宋体"/>
      <w:b/>
      <w:bCs/>
      <w:kern w:val="2"/>
      <w:sz w:val="22"/>
      <w:szCs w:val="22"/>
    </w:rPr>
  </w:style>
  <w:style w:type="paragraph" w:customStyle="1" w:styleId="37">
    <w:name w:val="BT8"/>
    <w:basedOn w:val="1"/>
    <w:link w:val="36"/>
    <w:qFormat/>
    <w:uiPriority w:val="0"/>
    <w:pPr>
      <w:spacing w:line="360" w:lineRule="auto"/>
    </w:pPr>
    <w:rPr>
      <w:rFonts w:ascii="宋体" w:hAnsi="宋体"/>
      <w:b/>
      <w:bCs/>
      <w:sz w:val="22"/>
      <w:szCs w:val="22"/>
    </w:rPr>
  </w:style>
  <w:style w:type="character" w:customStyle="1" w:styleId="38">
    <w:name w:val="标题 Char"/>
    <w:basedOn w:val="26"/>
    <w:link w:val="22"/>
    <w:qFormat/>
    <w:uiPriority w:val="0"/>
    <w:rPr>
      <w:rFonts w:eastAsia="黑体"/>
      <w:kern w:val="2"/>
      <w:sz w:val="42"/>
    </w:rPr>
  </w:style>
  <w:style w:type="character" w:customStyle="1" w:styleId="39">
    <w:name w:val="BT7 Char"/>
    <w:basedOn w:val="32"/>
    <w:link w:val="40"/>
    <w:qFormat/>
    <w:uiPriority w:val="0"/>
    <w:rPr>
      <w:rFonts w:ascii="宋体"/>
      <w:sz w:val="18"/>
      <w:szCs w:val="18"/>
    </w:rPr>
  </w:style>
  <w:style w:type="paragraph" w:customStyle="1" w:styleId="40">
    <w:name w:val="BT7"/>
    <w:basedOn w:val="33"/>
    <w:link w:val="39"/>
    <w:qFormat/>
    <w:uiPriority w:val="0"/>
    <w:pPr>
      <w:ind w:firstLine="360"/>
      <w:jc w:val="center"/>
    </w:pPr>
    <w:rPr>
      <w:rFonts w:ascii="宋体"/>
      <w:sz w:val="18"/>
      <w:szCs w:val="18"/>
    </w:rPr>
  </w:style>
  <w:style w:type="character" w:customStyle="1" w:styleId="41">
    <w:name w:val="BT6 Char"/>
    <w:basedOn w:val="26"/>
    <w:link w:val="42"/>
    <w:qFormat/>
    <w:uiPriority w:val="0"/>
    <w:rPr>
      <w:kern w:val="2"/>
      <w:sz w:val="21"/>
      <w:szCs w:val="28"/>
    </w:rPr>
  </w:style>
  <w:style w:type="paragraph" w:customStyle="1" w:styleId="42">
    <w:name w:val="BT6"/>
    <w:basedOn w:val="1"/>
    <w:link w:val="41"/>
    <w:qFormat/>
    <w:uiPriority w:val="0"/>
    <w:pPr>
      <w:spacing w:line="360" w:lineRule="auto"/>
      <w:ind w:firstLine="560"/>
      <w:jc w:val="center"/>
    </w:pPr>
    <w:rPr>
      <w:szCs w:val="28"/>
    </w:rPr>
  </w:style>
  <w:style w:type="character" w:customStyle="1" w:styleId="43">
    <w:name w:val="脚注文本 Char"/>
    <w:basedOn w:val="26"/>
    <w:link w:val="21"/>
    <w:semiHidden/>
    <w:qFormat/>
    <w:uiPriority w:val="99"/>
    <w:rPr>
      <w:kern w:val="2"/>
      <w:sz w:val="18"/>
      <w:szCs w:val="18"/>
    </w:rPr>
  </w:style>
  <w:style w:type="character" w:customStyle="1" w:styleId="44">
    <w:name w:val="BT5 Char"/>
    <w:basedOn w:val="32"/>
    <w:link w:val="45"/>
    <w:qFormat/>
    <w:uiPriority w:val="0"/>
    <w:rPr>
      <w:b/>
      <w:sz w:val="28"/>
    </w:rPr>
  </w:style>
  <w:style w:type="paragraph" w:customStyle="1" w:styleId="45">
    <w:name w:val="BT5"/>
    <w:basedOn w:val="33"/>
    <w:link w:val="44"/>
    <w:qFormat/>
    <w:uiPriority w:val="0"/>
    <w:pPr>
      <w:ind w:firstLine="561"/>
      <w:jc w:val="center"/>
    </w:pPr>
    <w:rPr>
      <w:b/>
      <w:sz w:val="28"/>
    </w:rPr>
  </w:style>
  <w:style w:type="paragraph" w:customStyle="1" w:styleId="46">
    <w:name w:val="文章编号"/>
    <w:basedOn w:val="1"/>
    <w:uiPriority w:val="0"/>
    <w:pPr>
      <w:wordWrap w:val="0"/>
      <w:overflowPunct w:val="0"/>
      <w:autoSpaceDE w:val="0"/>
      <w:autoSpaceDN w:val="0"/>
      <w:adjustRightInd w:val="0"/>
      <w:ind w:left="425" w:right="425"/>
      <w:jc w:val="left"/>
      <w:textAlignment w:val="baseline"/>
    </w:pPr>
    <w:rPr>
      <w:sz w:val="18"/>
    </w:rPr>
  </w:style>
  <w:style w:type="paragraph" w:customStyle="1" w:styleId="47">
    <w:name w:val="样式6"/>
    <w:basedOn w:val="48"/>
    <w:semiHidden/>
    <w:qFormat/>
    <w:uiPriority w:val="0"/>
    <w:pPr>
      <w:tabs>
        <w:tab w:val="left" w:pos="1250"/>
        <w:tab w:val="left" w:pos="1300"/>
      </w:tabs>
    </w:pPr>
  </w:style>
  <w:style w:type="paragraph" w:customStyle="1" w:styleId="48">
    <w:name w:val="五级条标题 (符号) 宋体 小四 行距: 1.5 倍行距4"/>
    <w:basedOn w:val="1"/>
    <w:semiHidden/>
    <w:qFormat/>
    <w:uiPriority w:val="0"/>
    <w:pPr>
      <w:tabs>
        <w:tab w:val="left" w:pos="1250"/>
      </w:tabs>
      <w:spacing w:line="360" w:lineRule="auto"/>
      <w:ind w:left="2933" w:hanging="420"/>
      <w:outlineLvl w:val="5"/>
    </w:pPr>
    <w:rPr>
      <w:rFonts w:hAnsi="宋体"/>
      <w:sz w:val="24"/>
    </w:rPr>
  </w:style>
  <w:style w:type="paragraph" w:customStyle="1" w:styleId="49">
    <w:name w:val="样式2"/>
    <w:basedOn w:val="50"/>
    <w:semiHidden/>
    <w:qFormat/>
    <w:uiPriority w:val="0"/>
    <w:pPr>
      <w:tabs>
        <w:tab w:val="left" w:pos="550"/>
        <w:tab w:val="left" w:pos="600"/>
      </w:tabs>
    </w:pPr>
  </w:style>
  <w:style w:type="paragraph" w:customStyle="1" w:styleId="50">
    <w:name w:val="一级条标题 (符号) 宋体 小四 行距: 1.5 倍行距"/>
    <w:basedOn w:val="1"/>
    <w:semiHidden/>
    <w:qFormat/>
    <w:uiPriority w:val="0"/>
    <w:pPr>
      <w:tabs>
        <w:tab w:val="left" w:pos="550"/>
      </w:tabs>
      <w:spacing w:line="360" w:lineRule="auto"/>
      <w:ind w:left="1253" w:hanging="420"/>
      <w:outlineLvl w:val="1"/>
    </w:pPr>
    <w:rPr>
      <w:rFonts w:hAnsi="宋体"/>
      <w:sz w:val="24"/>
    </w:rPr>
  </w:style>
  <w:style w:type="paragraph" w:customStyle="1" w:styleId="51">
    <w:name w:val="BT3"/>
    <w:basedOn w:val="52"/>
    <w:qFormat/>
    <w:uiPriority w:val="0"/>
    <w:pPr>
      <w:spacing w:before="0" w:after="156"/>
    </w:pPr>
    <w:rPr>
      <w:rFonts w:eastAsia="仿宋_GB2312"/>
      <w:sz w:val="18"/>
    </w:rPr>
  </w:style>
  <w:style w:type="paragraph" w:customStyle="1" w:styleId="52">
    <w:name w:val="BT2"/>
    <w:basedOn w:val="53"/>
    <w:qFormat/>
    <w:uiPriority w:val="0"/>
    <w:pPr>
      <w:spacing w:before="240"/>
    </w:pPr>
    <w:rPr>
      <w:rFonts w:eastAsia="楷体_GB2312"/>
      <w:b w:val="0"/>
      <w:sz w:val="28"/>
    </w:rPr>
  </w:style>
  <w:style w:type="paragraph" w:customStyle="1" w:styleId="53">
    <w:name w:val="BT1"/>
    <w:basedOn w:val="1"/>
    <w:qFormat/>
    <w:uiPriority w:val="0"/>
    <w:pPr>
      <w:spacing w:before="480" w:after="200"/>
      <w:jc w:val="center"/>
    </w:pPr>
    <w:rPr>
      <w:rFonts w:eastAsia="华文中宋"/>
      <w:b/>
      <w:sz w:val="40"/>
    </w:rPr>
  </w:style>
  <w:style w:type="paragraph" w:customStyle="1" w:styleId="5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样式4"/>
    <w:basedOn w:val="56"/>
    <w:semiHidden/>
    <w:qFormat/>
    <w:uiPriority w:val="0"/>
    <w:pPr>
      <w:tabs>
        <w:tab w:val="left" w:pos="900"/>
        <w:tab w:val="left" w:pos="950"/>
      </w:tabs>
    </w:pPr>
  </w:style>
  <w:style w:type="paragraph" w:customStyle="1" w:styleId="56">
    <w:name w:val="三级条标题 (符号) 宋体 小四 行距: 1.5 倍行距2"/>
    <w:basedOn w:val="1"/>
    <w:semiHidden/>
    <w:qFormat/>
    <w:uiPriority w:val="0"/>
    <w:pPr>
      <w:tabs>
        <w:tab w:val="left" w:pos="900"/>
      </w:tabs>
      <w:spacing w:line="360" w:lineRule="auto"/>
      <w:ind w:left="2093" w:hanging="420"/>
      <w:outlineLvl w:val="3"/>
    </w:pPr>
    <w:rPr>
      <w:rFonts w:hAnsi="宋体"/>
      <w:sz w:val="24"/>
    </w:rPr>
  </w:style>
  <w:style w:type="paragraph" w:customStyle="1" w:styleId="57">
    <w:name w:val="样式 左侧:  1.41 厘米 行距: 1.5 倍行距"/>
    <w:basedOn w:val="1"/>
    <w:semiHidden/>
    <w:qFormat/>
    <w:uiPriority w:val="0"/>
    <w:pPr>
      <w:tabs>
        <w:tab w:val="left" w:pos="1200"/>
      </w:tabs>
      <w:spacing w:line="360" w:lineRule="auto"/>
      <w:ind w:left="773" w:hanging="360"/>
    </w:pPr>
    <w:rPr>
      <w:sz w:val="24"/>
    </w:rPr>
  </w:style>
  <w:style w:type="paragraph" w:customStyle="1" w:styleId="58">
    <w:name w:val="二级条标题 (符号) 宋体 小四 行距: 1.5 倍行距1"/>
    <w:basedOn w:val="1"/>
    <w:semiHidden/>
    <w:qFormat/>
    <w:uiPriority w:val="0"/>
    <w:pPr>
      <w:tabs>
        <w:tab w:val="left" w:pos="700"/>
      </w:tabs>
      <w:spacing w:line="360" w:lineRule="auto"/>
      <w:ind w:left="1673" w:hanging="420"/>
      <w:outlineLvl w:val="2"/>
    </w:pPr>
    <w:rPr>
      <w:rFonts w:hAnsi="宋体"/>
      <w:sz w:val="24"/>
    </w:rPr>
  </w:style>
  <w:style w:type="paragraph" w:customStyle="1" w:styleId="59">
    <w:name w:val="章标题"/>
    <w:basedOn w:val="1"/>
    <w:semiHidden/>
    <w:qFormat/>
    <w:uiPriority w:val="0"/>
    <w:pPr>
      <w:tabs>
        <w:tab w:val="left" w:pos="350"/>
      </w:tabs>
      <w:spacing w:line="360" w:lineRule="auto"/>
      <w:ind w:left="773" w:hanging="360"/>
      <w:outlineLvl w:val="0"/>
    </w:pPr>
    <w:rPr>
      <w:rFonts w:ascii="黑体" w:hAnsi="黑体" w:eastAsia="黑体"/>
      <w:sz w:val="24"/>
    </w:rPr>
  </w:style>
  <w:style w:type="paragraph" w:customStyle="1" w:styleId="60">
    <w:name w:val="论文正文"/>
    <w:basedOn w:val="1"/>
    <w:qFormat/>
    <w:uiPriority w:val="0"/>
    <w:pPr>
      <w:wordWrap w:val="0"/>
      <w:overflowPunct w:val="0"/>
      <w:autoSpaceDE w:val="0"/>
      <w:autoSpaceDN w:val="0"/>
      <w:adjustRightInd w:val="0"/>
      <w:spacing w:line="314" w:lineRule="exact"/>
      <w:jc w:val="left"/>
      <w:textAlignment w:val="baseline"/>
    </w:pPr>
    <w:rPr>
      <w:rFonts w:ascii="宋体" w:hAnsi="MS Sans Serif"/>
    </w:rPr>
  </w:style>
  <w:style w:type="paragraph" w:customStyle="1" w:styleId="61">
    <w:name w:val="英文关键词"/>
    <w:basedOn w:val="1"/>
    <w:qFormat/>
    <w:uiPriority w:val="0"/>
    <w:pPr>
      <w:adjustRightInd w:val="0"/>
      <w:spacing w:after="397" w:line="300" w:lineRule="exact"/>
      <w:ind w:left="425" w:right="425"/>
      <w:jc w:val="left"/>
      <w:textAlignment w:val="baseline"/>
    </w:pPr>
    <w:rPr>
      <w:sz w:val="19"/>
    </w:rPr>
  </w:style>
  <w:style w:type="paragraph" w:customStyle="1" w:styleId="62">
    <w:name w:val="四级条标题 (符号) 宋体 小四 行距: 1.5 倍行距3"/>
    <w:basedOn w:val="1"/>
    <w:semiHidden/>
    <w:qFormat/>
    <w:uiPriority w:val="0"/>
    <w:pPr>
      <w:tabs>
        <w:tab w:val="left" w:pos="1050"/>
      </w:tabs>
      <w:spacing w:line="360" w:lineRule="auto"/>
      <w:ind w:left="2513" w:hanging="420"/>
      <w:outlineLvl w:val="4"/>
    </w:pPr>
    <w:rPr>
      <w:rFonts w:hAnsi="宋体"/>
      <w:sz w:val="24"/>
    </w:rPr>
  </w:style>
  <w:style w:type="paragraph" w:customStyle="1" w:styleId="63">
    <w:name w:val="样式5"/>
    <w:basedOn w:val="62"/>
    <w:semiHidden/>
    <w:qFormat/>
    <w:uiPriority w:val="0"/>
    <w:pPr>
      <w:tabs>
        <w:tab w:val="left" w:pos="1100"/>
        <w:tab w:val="clear" w:pos="1050"/>
      </w:tabs>
      <w:ind w:left="773" w:hanging="360"/>
    </w:pPr>
  </w:style>
  <w:style w:type="paragraph" w:customStyle="1" w:styleId="64">
    <w:name w:val="样式1"/>
    <w:basedOn w:val="59"/>
    <w:semiHidden/>
    <w:qFormat/>
    <w:uiPriority w:val="0"/>
    <w:pPr>
      <w:tabs>
        <w:tab w:val="left" w:pos="950"/>
        <w:tab w:val="clear" w:pos="350"/>
      </w:tabs>
      <w:outlineLvl w:val="1"/>
    </w:pPr>
  </w:style>
  <w:style w:type="paragraph" w:customStyle="1" w:styleId="65">
    <w:name w:val="样式 正文 (符号) 宋体 小四 行距: 1.5 倍行距 + 左侧:  1.41 厘米"/>
    <w:basedOn w:val="33"/>
    <w:semiHidden/>
    <w:qFormat/>
    <w:uiPriority w:val="0"/>
    <w:pPr>
      <w:tabs>
        <w:tab w:val="left" w:pos="800"/>
      </w:tabs>
      <w:ind w:left="773" w:hanging="360"/>
    </w:pPr>
  </w:style>
  <w:style w:type="paragraph" w:customStyle="1" w:styleId="66">
    <w:name w:val="BT4"/>
    <w:basedOn w:val="53"/>
    <w:qFormat/>
    <w:uiPriority w:val="0"/>
    <w:pPr>
      <w:spacing w:before="170" w:after="170" w:line="340" w:lineRule="exact"/>
      <w:jc w:val="left"/>
    </w:pPr>
    <w:rPr>
      <w:rFonts w:eastAsia="黑体"/>
      <w:b w:val="0"/>
      <w:sz w:val="24"/>
    </w:rPr>
  </w:style>
  <w:style w:type="paragraph" w:customStyle="1" w:styleId="67">
    <w:name w:val="样式3"/>
    <w:basedOn w:val="58"/>
    <w:semiHidden/>
    <w:qFormat/>
    <w:uiPriority w:val="0"/>
    <w:pPr>
      <w:tabs>
        <w:tab w:val="left" w:pos="800"/>
        <w:tab w:val="clear" w:pos="700"/>
      </w:tabs>
      <w:ind w:left="773" w:hanging="360"/>
    </w:pPr>
  </w:style>
  <w:style w:type="character" w:customStyle="1" w:styleId="68">
    <w:name w:val="尾注文本 Char"/>
    <w:basedOn w:val="26"/>
    <w:link w:val="15"/>
    <w:semiHidden/>
    <w:qFormat/>
    <w:uiPriority w:val="99"/>
    <w:rPr>
      <w:kern w:val="2"/>
      <w:sz w:val="21"/>
    </w:rPr>
  </w:style>
  <w:style w:type="character" w:customStyle="1" w:styleId="69">
    <w:name w:val="批注文字 Char"/>
    <w:basedOn w:val="26"/>
    <w:link w:val="8"/>
    <w:semiHidden/>
    <w:qFormat/>
    <w:uiPriority w:val="99"/>
    <w:rPr>
      <w:kern w:val="2"/>
      <w:sz w:val="21"/>
    </w:rPr>
  </w:style>
  <w:style w:type="character" w:customStyle="1" w:styleId="70">
    <w:name w:val="批注主题 Char"/>
    <w:basedOn w:val="69"/>
    <w:link w:val="23"/>
    <w:semiHidden/>
    <w:qFormat/>
    <w:uiPriority w:val="99"/>
    <w:rPr>
      <w:b/>
      <w:bCs/>
    </w:rPr>
  </w:style>
  <w:style w:type="character" w:customStyle="1" w:styleId="71">
    <w:name w:val="批注框文本 Char"/>
    <w:basedOn w:val="26"/>
    <w:link w:val="16"/>
    <w:semiHidden/>
    <w:qFormat/>
    <w:uiPriority w:val="99"/>
    <w:rPr>
      <w:kern w:val="2"/>
      <w:sz w:val="18"/>
      <w:szCs w:val="18"/>
    </w:rPr>
  </w:style>
  <w:style w:type="character" w:customStyle="1" w:styleId="72">
    <w:name w:val="页眉 Char"/>
    <w:basedOn w:val="26"/>
    <w:link w:val="18"/>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113B8-5FFB-4121-A72E-E2EBD9F81D62}">
  <ds:schemaRefs/>
</ds:datastoreItem>
</file>

<file path=docProps/app.xml><?xml version="1.0" encoding="utf-8"?>
<Properties xmlns="http://schemas.openxmlformats.org/officeDocument/2006/extended-properties" xmlns:vt="http://schemas.openxmlformats.org/officeDocument/2006/docPropsVTypes">
  <Template>Normal</Template>
  <Company>Paradise</Company>
  <Pages>1</Pages>
  <Words>300</Words>
  <Characters>1715</Characters>
  <Lines>14</Lines>
  <Paragraphs>4</Paragraphs>
  <TotalTime>2</TotalTime>
  <ScaleCrop>false</ScaleCrop>
  <LinksUpToDate>false</LinksUpToDate>
  <CharactersWithSpaces>2011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2014-01-22T01:49:00Z</dcterms:created>
  <dc:creator>Administrator</dc:creator>
  <cp:lastModifiedBy>lenovo</cp:lastModifiedBy>
  <cp:lastPrinted>2014-01-22T03:27:00Z</cp:lastPrinted>
  <dcterms:modified xsi:type="dcterms:W3CDTF">2019-06-19T02:45:49Z</dcterms:modified>
  <dc:title>基于波士顿矩阵的航线效益综合评价</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