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61" w:rsidRPr="00C23C14" w:rsidRDefault="000B3861" w:rsidP="00FA6748">
      <w:pPr>
        <w:pStyle w:val="a5"/>
        <w:jc w:val="center"/>
        <w:rPr>
          <w:rFonts w:ascii="黑体" w:eastAsia="黑体" w:hAnsi="黑体"/>
          <w:b/>
          <w:color w:val="474747"/>
          <w:sz w:val="36"/>
          <w:szCs w:val="36"/>
        </w:rPr>
      </w:pPr>
      <w:r w:rsidRPr="00C23C14">
        <w:rPr>
          <w:rFonts w:ascii="黑体" w:eastAsia="黑体" w:hAnsi="黑体" w:hint="eastAsia"/>
          <w:b/>
          <w:sz w:val="36"/>
          <w:szCs w:val="36"/>
        </w:rPr>
        <w:t>中国材料研究学会</w:t>
      </w:r>
      <w:r w:rsidR="00FA6748" w:rsidRPr="00C23C14">
        <w:rPr>
          <w:rFonts w:ascii="黑体" w:eastAsia="黑体" w:hAnsi="黑体" w:hint="eastAsia"/>
          <w:b/>
          <w:sz w:val="36"/>
          <w:szCs w:val="36"/>
        </w:rPr>
        <w:t>关于开展第十六届中国青年女科学家奖和2019年度未来女科学家计划候选人推荐工作的通知</w:t>
      </w:r>
    </w:p>
    <w:p w:rsidR="000B3861" w:rsidRPr="00C23C14" w:rsidRDefault="000B3861" w:rsidP="000B3861">
      <w:pPr>
        <w:pStyle w:val="a5"/>
        <w:spacing w:before="0" w:beforeAutospacing="0" w:after="0" w:afterAutospacing="0" w:line="330" w:lineRule="atLeast"/>
        <w:ind w:firstLine="480"/>
        <w:rPr>
          <w:rFonts w:ascii="微软雅黑" w:eastAsia="微软雅黑" w:hAnsi="微软雅黑"/>
          <w:color w:val="474747"/>
        </w:rPr>
      </w:pPr>
    </w:p>
    <w:p w:rsidR="001E38A6" w:rsidRPr="003E5E9F" w:rsidRDefault="001E38A6" w:rsidP="003E5E9F">
      <w:pPr>
        <w:pStyle w:val="a6"/>
        <w:spacing w:after="0" w:line="360" w:lineRule="auto"/>
        <w:ind w:leftChars="0" w:left="0" w:firstLineChars="200" w:firstLine="560"/>
        <w:rPr>
          <w:rFonts w:ascii="仿宋" w:eastAsia="仿宋" w:hAnsi="仿宋" w:cs="宋体"/>
          <w:kern w:val="0"/>
          <w:sz w:val="28"/>
          <w:szCs w:val="28"/>
        </w:rPr>
      </w:pPr>
      <w:r w:rsidRPr="003E5E9F">
        <w:rPr>
          <w:rFonts w:ascii="仿宋" w:eastAsia="仿宋" w:hAnsi="仿宋" w:cs="宋体" w:hint="eastAsia"/>
          <w:kern w:val="0"/>
          <w:sz w:val="28"/>
          <w:szCs w:val="28"/>
        </w:rPr>
        <w:t>为深入学习贯彻习近平新时代中国特色社会主义思想，大力实施创新驱动发展战略和人才强国战略，激发广大女科技工作者的创新创造创业热情，弘扬传承中国科学家精神，为建设世界科技强国贡献智慧和力量，现开展第十六届中国青年女科学家奖及2019年度未来女科学家计划候选人推荐工作。有关事项通知如下：</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b/>
          <w:kern w:val="2"/>
          <w:sz w:val="28"/>
          <w:szCs w:val="28"/>
        </w:rPr>
      </w:pPr>
      <w:r w:rsidRPr="003E5E9F">
        <w:rPr>
          <w:rFonts w:ascii="仿宋" w:eastAsia="仿宋" w:hAnsi="仿宋" w:cs="Times New Roman" w:hint="eastAsia"/>
          <w:b/>
          <w:kern w:val="2"/>
          <w:sz w:val="28"/>
          <w:szCs w:val="28"/>
        </w:rPr>
        <w:t>一、第十六届中国青年女科学家奖</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b/>
          <w:kern w:val="2"/>
          <w:sz w:val="28"/>
          <w:szCs w:val="28"/>
        </w:rPr>
      </w:pPr>
      <w:r w:rsidRPr="003E5E9F">
        <w:rPr>
          <w:rFonts w:ascii="仿宋" w:eastAsia="仿宋" w:hAnsi="仿宋" w:cs="Times New Roman" w:hint="eastAsia"/>
          <w:b/>
          <w:kern w:val="2"/>
          <w:sz w:val="28"/>
          <w:szCs w:val="28"/>
        </w:rPr>
        <w:t>（一）评选条件</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t>1.中国青年女科学家奖</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t>——坚决维护习近平总书记党中央的核心、全党的核心地位，坚决维护党中央权威和集中统一领导，拥护党的路线、方针和政策，遵纪守法，</w:t>
      </w:r>
      <w:proofErr w:type="gramStart"/>
      <w:r w:rsidRPr="003E5E9F">
        <w:rPr>
          <w:rFonts w:ascii="仿宋" w:eastAsia="仿宋" w:hAnsi="仿宋" w:cs="Times New Roman" w:hint="eastAsia"/>
          <w:kern w:val="2"/>
          <w:sz w:val="28"/>
          <w:szCs w:val="28"/>
        </w:rPr>
        <w:t>践行</w:t>
      </w:r>
      <w:proofErr w:type="gramEnd"/>
      <w:r w:rsidRPr="003E5E9F">
        <w:rPr>
          <w:rFonts w:ascii="仿宋" w:eastAsia="仿宋" w:hAnsi="仿宋" w:cs="Times New Roman" w:hint="eastAsia"/>
          <w:kern w:val="2"/>
          <w:sz w:val="28"/>
          <w:szCs w:val="28"/>
        </w:rPr>
        <w:t>“爱国、创新、求实、奉献、协同、育人”的新时代科学家精神；</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t>——在基础科学、生命科学、计算机科学领域（不含工程技术领域及涉密领域）取得重大发现、重大成果的青年科技领军人才，特别注重推荐创新团队中的领军人才；</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t>——不超过45周岁（1974年1月1日及以后出生）的中国籍女科技工作者。</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t>2.团队奖</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lastRenderedPageBreak/>
        <w:t xml:space="preserve">——团队负责人符合中国青年女科学家奖的评选条件； </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t>——团队承担国家基础科学、生命科学、计算机科学领域（不含工程技术领域及涉密领域）重大科研任务，取得创新性和系统性的重大成果；</w:t>
      </w:r>
    </w:p>
    <w:p w:rsidR="002E5F7A" w:rsidRPr="003E5E9F" w:rsidRDefault="002E5F7A" w:rsidP="002E5F7A">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t>——团队有明确的研发目标和发展规划，并具有持续创新能力和较好的发展前景；</w:t>
      </w:r>
    </w:p>
    <w:p w:rsidR="00037BC9" w:rsidRPr="003E5E9F" w:rsidRDefault="002E5F7A" w:rsidP="002E5F7A">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t>——团队结构稳定、合理，其中女性人数超过一半，团队核心成员一般不少于5人。</w:t>
      </w:r>
    </w:p>
    <w:p w:rsidR="009E2A58" w:rsidRPr="003E5E9F" w:rsidRDefault="009E2A58" w:rsidP="009E2A58">
      <w:pPr>
        <w:pStyle w:val="a5"/>
        <w:spacing w:before="0" w:beforeAutospacing="0" w:after="0" w:afterAutospacing="0" w:line="360" w:lineRule="auto"/>
        <w:ind w:firstLine="482"/>
        <w:rPr>
          <w:rFonts w:ascii="仿宋" w:eastAsia="仿宋" w:hAnsi="仿宋" w:cs="Times New Roman"/>
          <w:b/>
          <w:kern w:val="2"/>
          <w:sz w:val="28"/>
          <w:szCs w:val="28"/>
        </w:rPr>
      </w:pPr>
      <w:r w:rsidRPr="003E5E9F">
        <w:rPr>
          <w:rFonts w:ascii="仿宋" w:eastAsia="仿宋" w:hAnsi="仿宋" w:cs="Times New Roman" w:hint="eastAsia"/>
          <w:b/>
          <w:kern w:val="2"/>
          <w:sz w:val="28"/>
          <w:szCs w:val="28"/>
        </w:rPr>
        <w:t>（二）</w:t>
      </w:r>
      <w:r w:rsidR="00406696" w:rsidRPr="003E5E9F">
        <w:rPr>
          <w:rFonts w:ascii="仿宋" w:eastAsia="仿宋" w:hAnsi="仿宋" w:cs="Times New Roman" w:hint="eastAsia"/>
          <w:b/>
          <w:kern w:val="2"/>
          <w:sz w:val="28"/>
          <w:szCs w:val="28"/>
        </w:rPr>
        <w:t>推荐</w:t>
      </w:r>
      <w:r w:rsidRPr="003E5E9F">
        <w:rPr>
          <w:rFonts w:ascii="仿宋" w:eastAsia="仿宋" w:hAnsi="仿宋" w:cs="Times New Roman" w:hint="eastAsia"/>
          <w:b/>
          <w:kern w:val="2"/>
          <w:sz w:val="28"/>
          <w:szCs w:val="28"/>
        </w:rPr>
        <w:t>名额</w:t>
      </w:r>
    </w:p>
    <w:p w:rsidR="009E2A58" w:rsidRPr="003E5E9F" w:rsidRDefault="00406696" w:rsidP="009E2A58">
      <w:pPr>
        <w:pStyle w:val="a5"/>
        <w:spacing w:before="0" w:beforeAutospacing="0" w:after="0" w:afterAutospacing="0" w:line="360" w:lineRule="auto"/>
        <w:ind w:firstLine="482"/>
        <w:rPr>
          <w:rFonts w:ascii="仿宋" w:eastAsia="仿宋" w:hAnsi="仿宋" w:cs="Times New Roman"/>
          <w:kern w:val="2"/>
          <w:sz w:val="28"/>
          <w:szCs w:val="28"/>
        </w:rPr>
      </w:pPr>
      <w:r w:rsidRPr="003E5E9F">
        <w:rPr>
          <w:rFonts w:ascii="仿宋" w:eastAsia="仿宋" w:hAnsi="仿宋" w:cs="Times New Roman" w:hint="eastAsia"/>
          <w:kern w:val="2"/>
          <w:sz w:val="28"/>
          <w:szCs w:val="28"/>
        </w:rPr>
        <w:t>本</w:t>
      </w:r>
      <w:r w:rsidR="009E2A58" w:rsidRPr="003E5E9F">
        <w:rPr>
          <w:rFonts w:ascii="仿宋" w:eastAsia="仿宋" w:hAnsi="仿宋" w:cs="Times New Roman" w:hint="eastAsia"/>
          <w:kern w:val="2"/>
          <w:sz w:val="28"/>
          <w:szCs w:val="28"/>
        </w:rPr>
        <w:t>学会可推荐本学科领域的候选人3名、候选团队1个</w:t>
      </w:r>
      <w:r w:rsidR="00F60E06" w:rsidRPr="003E5E9F">
        <w:rPr>
          <w:rFonts w:ascii="仿宋" w:eastAsia="仿宋" w:hAnsi="仿宋" w:cs="Times New Roman" w:hint="eastAsia"/>
          <w:kern w:val="2"/>
          <w:sz w:val="28"/>
          <w:szCs w:val="28"/>
        </w:rPr>
        <w:t>。</w:t>
      </w:r>
    </w:p>
    <w:p w:rsidR="002E5F7A" w:rsidRPr="003E5E9F" w:rsidRDefault="002E5F7A" w:rsidP="002E5F7A">
      <w:pPr>
        <w:pStyle w:val="a5"/>
        <w:spacing w:before="0" w:beforeAutospacing="0" w:after="0" w:afterAutospacing="0" w:line="360" w:lineRule="auto"/>
        <w:ind w:firstLine="482"/>
        <w:rPr>
          <w:rFonts w:ascii="仿宋" w:eastAsia="仿宋" w:hAnsi="仿宋" w:cstheme="minorBidi"/>
          <w:b/>
          <w:spacing w:val="-2"/>
          <w:kern w:val="2"/>
          <w:sz w:val="28"/>
          <w:szCs w:val="28"/>
        </w:rPr>
      </w:pPr>
      <w:r w:rsidRPr="003E5E9F">
        <w:rPr>
          <w:rFonts w:ascii="仿宋" w:eastAsia="仿宋" w:hAnsi="仿宋" w:cstheme="minorBidi" w:hint="eastAsia"/>
          <w:b/>
          <w:spacing w:val="-2"/>
          <w:kern w:val="2"/>
          <w:sz w:val="28"/>
          <w:szCs w:val="28"/>
        </w:rPr>
        <w:t xml:space="preserve">二、2019年度未来女科学家计划 </w:t>
      </w:r>
    </w:p>
    <w:p w:rsidR="002E5F7A" w:rsidRPr="003E5E9F" w:rsidRDefault="002E5F7A" w:rsidP="002E5F7A">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（一）评选范围和条件</w:t>
      </w:r>
    </w:p>
    <w:p w:rsidR="002E5F7A" w:rsidRPr="003E5E9F" w:rsidRDefault="002E5F7A" w:rsidP="002E5F7A">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1.热爱祖国，遵纪守法，诚实守信，勤奋学习，刻苦钻研，具有良好的学风和道德品质，表现出较强的科研能力和发展潜力；</w:t>
      </w:r>
    </w:p>
    <w:p w:rsidR="002E5F7A" w:rsidRPr="003E5E9F" w:rsidRDefault="002E5F7A" w:rsidP="002E5F7A">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2.从事基础科学、生命科学或计算机科学领域研究工作，研究项目涉及动物（如实验用脊椎动物）和化妆品研究的不在此列；</w:t>
      </w:r>
    </w:p>
    <w:p w:rsidR="002E5F7A" w:rsidRPr="003E5E9F" w:rsidRDefault="002E5F7A" w:rsidP="002E5F7A">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3.不超过35周岁（1984年1月1日及以后出生）的中国籍女性在读博士生或在站博士后（候选人学籍关系或工作关系应在国内，在读博士生应为全日制）；</w:t>
      </w:r>
    </w:p>
    <w:p w:rsidR="002E5F7A" w:rsidRPr="003E5E9F" w:rsidRDefault="002E5F7A" w:rsidP="002E5F7A">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4.具有拟利用本计划资助开展的科研项目，且获得资助后该项目研究的持续时间不少于12个月。</w:t>
      </w:r>
    </w:p>
    <w:p w:rsidR="002E5F7A" w:rsidRPr="003E5E9F" w:rsidRDefault="002E5F7A" w:rsidP="002E5F7A">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（二）资助人数</w:t>
      </w:r>
    </w:p>
    <w:p w:rsidR="002E5F7A" w:rsidRPr="003E5E9F" w:rsidRDefault="00406696" w:rsidP="00037BC9">
      <w:pPr>
        <w:pStyle w:val="a5"/>
        <w:spacing w:before="0" w:beforeAutospacing="0" w:after="0" w:afterAutospacing="0" w:line="360" w:lineRule="auto"/>
        <w:ind w:firstLine="480"/>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lastRenderedPageBreak/>
        <w:t>本</w:t>
      </w:r>
      <w:r w:rsidR="00385156" w:rsidRPr="003E5E9F">
        <w:rPr>
          <w:rFonts w:ascii="仿宋" w:eastAsia="仿宋" w:hAnsi="仿宋" w:cstheme="minorBidi" w:hint="eastAsia"/>
          <w:spacing w:val="-2"/>
          <w:kern w:val="2"/>
          <w:sz w:val="28"/>
          <w:szCs w:val="28"/>
        </w:rPr>
        <w:t>学会可推荐本学科领域的候选人2名</w:t>
      </w:r>
      <w:r w:rsidR="00CC72FB" w:rsidRPr="003E5E9F">
        <w:rPr>
          <w:rFonts w:ascii="仿宋" w:eastAsia="仿宋" w:hAnsi="仿宋" w:cstheme="minorBidi" w:hint="eastAsia"/>
          <w:spacing w:val="-2"/>
          <w:kern w:val="2"/>
          <w:sz w:val="28"/>
          <w:szCs w:val="28"/>
        </w:rPr>
        <w:t>。</w:t>
      </w:r>
    </w:p>
    <w:p w:rsidR="00962B90" w:rsidRPr="003E5E9F" w:rsidRDefault="00EE7C9F" w:rsidP="00962B90">
      <w:pPr>
        <w:pStyle w:val="a5"/>
        <w:spacing w:before="0" w:beforeAutospacing="0" w:after="0" w:afterAutospacing="0" w:line="360" w:lineRule="auto"/>
        <w:ind w:firstLine="482"/>
        <w:rPr>
          <w:rFonts w:ascii="仿宋" w:eastAsia="仿宋" w:hAnsi="仿宋" w:cstheme="minorBidi"/>
          <w:b/>
          <w:spacing w:val="-2"/>
          <w:kern w:val="2"/>
          <w:sz w:val="28"/>
          <w:szCs w:val="28"/>
        </w:rPr>
      </w:pPr>
      <w:r w:rsidRPr="003E5E9F">
        <w:rPr>
          <w:rFonts w:ascii="仿宋" w:eastAsia="仿宋" w:hAnsi="仿宋" w:cstheme="minorBidi" w:hint="eastAsia"/>
          <w:b/>
          <w:spacing w:val="-2"/>
          <w:kern w:val="2"/>
          <w:sz w:val="28"/>
          <w:szCs w:val="28"/>
        </w:rPr>
        <w:t>三、</w:t>
      </w:r>
      <w:r w:rsidR="00962B90" w:rsidRPr="003E5E9F">
        <w:rPr>
          <w:rFonts w:ascii="仿宋" w:eastAsia="仿宋" w:hAnsi="仿宋" w:cstheme="minorBidi" w:hint="eastAsia"/>
          <w:b/>
          <w:spacing w:val="-2"/>
          <w:kern w:val="2"/>
          <w:sz w:val="28"/>
          <w:szCs w:val="28"/>
        </w:rPr>
        <w:t>工作要求</w:t>
      </w:r>
    </w:p>
    <w:p w:rsidR="00962B90" w:rsidRPr="003E5E9F" w:rsidRDefault="00962B90" w:rsidP="00962B90">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（一）每位被推荐人需明确参评中国青年女科学家</w:t>
      </w:r>
      <w:proofErr w:type="gramStart"/>
      <w:r w:rsidRPr="003E5E9F">
        <w:rPr>
          <w:rFonts w:ascii="仿宋" w:eastAsia="仿宋" w:hAnsi="仿宋" w:cstheme="minorBidi" w:hint="eastAsia"/>
          <w:spacing w:val="-2"/>
          <w:kern w:val="2"/>
          <w:sz w:val="28"/>
          <w:szCs w:val="28"/>
        </w:rPr>
        <w:t>奖个人</w:t>
      </w:r>
      <w:proofErr w:type="gramEnd"/>
      <w:r w:rsidRPr="003E5E9F">
        <w:rPr>
          <w:rFonts w:ascii="仿宋" w:eastAsia="仿宋" w:hAnsi="仿宋" w:cstheme="minorBidi" w:hint="eastAsia"/>
          <w:spacing w:val="-2"/>
          <w:kern w:val="2"/>
          <w:sz w:val="28"/>
          <w:szCs w:val="28"/>
        </w:rPr>
        <w:t>奖、</w:t>
      </w:r>
      <w:proofErr w:type="gramStart"/>
      <w:r w:rsidRPr="003E5E9F">
        <w:rPr>
          <w:rFonts w:ascii="仿宋" w:eastAsia="仿宋" w:hAnsi="仿宋" w:cstheme="minorBidi" w:hint="eastAsia"/>
          <w:spacing w:val="-2"/>
          <w:kern w:val="2"/>
          <w:sz w:val="28"/>
          <w:szCs w:val="28"/>
        </w:rPr>
        <w:t>团队奖</w:t>
      </w:r>
      <w:proofErr w:type="gramEnd"/>
      <w:r w:rsidRPr="003E5E9F">
        <w:rPr>
          <w:rFonts w:ascii="仿宋" w:eastAsia="仿宋" w:hAnsi="仿宋" w:cstheme="minorBidi" w:hint="eastAsia"/>
          <w:spacing w:val="-2"/>
          <w:kern w:val="2"/>
          <w:sz w:val="28"/>
          <w:szCs w:val="28"/>
        </w:rPr>
        <w:t>或未来女科学家计划中的一项。</w:t>
      </w:r>
    </w:p>
    <w:p w:rsidR="00962B90" w:rsidRPr="003E5E9F" w:rsidRDefault="00962B90" w:rsidP="00962B90">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（二）坚持“公开、公正、公平、择优”原则，保证推荐质量。</w:t>
      </w:r>
    </w:p>
    <w:p w:rsidR="00962B90" w:rsidRPr="003E5E9F" w:rsidRDefault="00962B90" w:rsidP="00962B90">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三）中国青年女科学家奖推荐人选要注重向长期在科研和生产一线以及西部地区艰苦行业工作的优秀青年女科技工作者倾斜，关注中国科协青年人才托举工程入选者，被推荐人的成果贡献以在国内做出的为主，应为主要完成人或主要贡献人。</w:t>
      </w:r>
    </w:p>
    <w:p w:rsidR="00962B90" w:rsidRPr="003E5E9F" w:rsidRDefault="00962B90" w:rsidP="00962B90">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（四）推荐候选团队的研究方向应符合国家、行业重点发展需求，结构合理，具有良好的持续发展和服务能力。</w:t>
      </w:r>
    </w:p>
    <w:p w:rsidR="00962B90" w:rsidRPr="003E5E9F" w:rsidRDefault="00962B90" w:rsidP="00962B90">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（五）未来女科学家计划推荐人选既要注重目前已承担的科研工作取得的成果及表现出的科研潜力，也要注重拟申请资助项目的创新性。</w:t>
      </w:r>
    </w:p>
    <w:p w:rsidR="00962B90" w:rsidRPr="003E5E9F" w:rsidRDefault="00962B90" w:rsidP="00962B90">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六）推荐单位和候选人、团队要自觉恪守科学道德和学术规范。推荐材料要简明扼要、突出重点，客观、准确、完整。对于材料不实或有其他学术不端行为者，经查实，均按程序取消评选资格或撤销获奖和资助资格。如候选人或团队被投诉，推荐单位及候选人或团队所在单位应进行调查核实并提供书面调查材料和结论性意见。</w:t>
      </w:r>
    </w:p>
    <w:p w:rsidR="00962B90" w:rsidRPr="003E5E9F" w:rsidRDefault="00962B90" w:rsidP="00962B90">
      <w:pPr>
        <w:pStyle w:val="a5"/>
        <w:spacing w:before="0" w:beforeAutospacing="0" w:after="0" w:afterAutospacing="0" w:line="360" w:lineRule="auto"/>
        <w:ind w:firstLine="482"/>
        <w:rPr>
          <w:rFonts w:ascii="仿宋" w:eastAsia="仿宋" w:hAnsi="仿宋" w:cstheme="minorBidi"/>
          <w:spacing w:val="-2"/>
          <w:kern w:val="2"/>
          <w:sz w:val="28"/>
          <w:szCs w:val="28"/>
        </w:rPr>
      </w:pPr>
      <w:r w:rsidRPr="003E5E9F">
        <w:rPr>
          <w:rFonts w:ascii="仿宋" w:eastAsia="仿宋" w:hAnsi="仿宋" w:cstheme="minorBidi" w:hint="eastAsia"/>
          <w:spacing w:val="-2"/>
          <w:kern w:val="2"/>
          <w:sz w:val="28"/>
          <w:szCs w:val="28"/>
        </w:rPr>
        <w:t>（七）推荐材料不得涉及国家秘密，并由候选人所在单位出具保密审查证明。违反保密规定的，取消被推荐资格。</w:t>
      </w:r>
    </w:p>
    <w:p w:rsidR="000B3861" w:rsidRPr="003E5E9F" w:rsidRDefault="00EE7C9F" w:rsidP="00037BC9">
      <w:pPr>
        <w:pStyle w:val="a5"/>
        <w:spacing w:before="0" w:beforeAutospacing="0" w:after="0" w:afterAutospacing="0" w:line="360" w:lineRule="auto"/>
        <w:ind w:firstLine="480"/>
        <w:rPr>
          <w:rFonts w:ascii="仿宋" w:eastAsia="仿宋" w:hAnsi="仿宋"/>
          <w:b/>
          <w:sz w:val="28"/>
          <w:szCs w:val="28"/>
        </w:rPr>
      </w:pPr>
      <w:r w:rsidRPr="003E5E9F">
        <w:rPr>
          <w:rFonts w:ascii="仿宋" w:eastAsia="仿宋" w:hAnsi="仿宋" w:hint="eastAsia"/>
          <w:b/>
          <w:sz w:val="28"/>
          <w:szCs w:val="28"/>
        </w:rPr>
        <w:t>四</w:t>
      </w:r>
      <w:r w:rsidR="00733E44" w:rsidRPr="003E5E9F">
        <w:rPr>
          <w:rFonts w:ascii="仿宋" w:eastAsia="仿宋" w:hAnsi="仿宋" w:hint="eastAsia"/>
          <w:b/>
          <w:sz w:val="28"/>
          <w:szCs w:val="28"/>
        </w:rPr>
        <w:t>、</w:t>
      </w:r>
      <w:r w:rsidRPr="003E5E9F">
        <w:rPr>
          <w:rFonts w:ascii="仿宋" w:eastAsia="仿宋" w:hAnsi="仿宋" w:hint="eastAsia"/>
          <w:b/>
          <w:sz w:val="28"/>
          <w:szCs w:val="28"/>
        </w:rPr>
        <w:t>材料报送</w:t>
      </w:r>
    </w:p>
    <w:p w:rsidR="000B3861" w:rsidRPr="003E5E9F" w:rsidRDefault="000B3861" w:rsidP="00733E44">
      <w:pPr>
        <w:pStyle w:val="a5"/>
        <w:spacing w:before="0" w:beforeAutospacing="0" w:after="0" w:afterAutospacing="0" w:line="360" w:lineRule="auto"/>
        <w:ind w:firstLine="480"/>
        <w:rPr>
          <w:rFonts w:ascii="仿宋" w:eastAsia="仿宋" w:hAnsi="仿宋"/>
          <w:sz w:val="28"/>
          <w:szCs w:val="28"/>
        </w:rPr>
      </w:pPr>
      <w:r w:rsidRPr="003E5E9F">
        <w:rPr>
          <w:rFonts w:ascii="仿宋" w:eastAsia="仿宋" w:hAnsi="仿宋" w:hint="eastAsia"/>
          <w:sz w:val="28"/>
          <w:szCs w:val="28"/>
        </w:rPr>
        <w:lastRenderedPageBreak/>
        <w:t>详细</w:t>
      </w:r>
      <w:r w:rsidR="00493C14" w:rsidRPr="003E5E9F">
        <w:rPr>
          <w:rFonts w:ascii="仿宋" w:eastAsia="仿宋" w:hAnsi="仿宋" w:hint="eastAsia"/>
          <w:sz w:val="28"/>
          <w:szCs w:val="28"/>
        </w:rPr>
        <w:t>通知及推荐表格</w:t>
      </w:r>
      <w:r w:rsidRPr="003E5E9F">
        <w:rPr>
          <w:rFonts w:ascii="仿宋" w:eastAsia="仿宋" w:hAnsi="仿宋" w:hint="eastAsia"/>
          <w:sz w:val="28"/>
          <w:szCs w:val="28"/>
        </w:rPr>
        <w:t>见附件。</w:t>
      </w:r>
      <w:r w:rsidR="00CB78D6" w:rsidRPr="003E5E9F">
        <w:rPr>
          <w:rFonts w:ascii="仿宋" w:eastAsia="仿宋" w:hAnsi="仿宋" w:hint="eastAsia"/>
          <w:sz w:val="28"/>
          <w:szCs w:val="28"/>
        </w:rPr>
        <w:t>有意申报者请于10月</w:t>
      </w:r>
      <w:r w:rsidR="00EE7C9F" w:rsidRPr="003E5E9F">
        <w:rPr>
          <w:rFonts w:ascii="仿宋" w:eastAsia="仿宋" w:hAnsi="仿宋" w:hint="eastAsia"/>
          <w:sz w:val="28"/>
          <w:szCs w:val="28"/>
        </w:rPr>
        <w:t>21</w:t>
      </w:r>
      <w:r w:rsidR="00CB78D6" w:rsidRPr="003E5E9F">
        <w:rPr>
          <w:rFonts w:ascii="仿宋" w:eastAsia="仿宋" w:hAnsi="仿宋" w:hint="eastAsia"/>
          <w:sz w:val="28"/>
          <w:szCs w:val="28"/>
        </w:rPr>
        <w:t>日</w:t>
      </w:r>
      <w:r w:rsidR="00617609" w:rsidRPr="003E5E9F">
        <w:rPr>
          <w:rFonts w:ascii="仿宋" w:eastAsia="仿宋" w:hAnsi="仿宋" w:hint="eastAsia"/>
          <w:sz w:val="28"/>
          <w:szCs w:val="28"/>
        </w:rPr>
        <w:t>下</w:t>
      </w:r>
      <w:r w:rsidR="0077467B" w:rsidRPr="003E5E9F">
        <w:rPr>
          <w:rFonts w:ascii="仿宋" w:eastAsia="仿宋" w:hAnsi="仿宋" w:hint="eastAsia"/>
          <w:sz w:val="28"/>
          <w:szCs w:val="28"/>
        </w:rPr>
        <w:t>午1</w:t>
      </w:r>
      <w:r w:rsidR="00617609" w:rsidRPr="003E5E9F">
        <w:rPr>
          <w:rFonts w:ascii="仿宋" w:eastAsia="仿宋" w:hAnsi="仿宋" w:hint="eastAsia"/>
          <w:sz w:val="28"/>
          <w:szCs w:val="28"/>
        </w:rPr>
        <w:t>7</w:t>
      </w:r>
      <w:r w:rsidR="0077467B" w:rsidRPr="003E5E9F">
        <w:rPr>
          <w:rFonts w:ascii="仿宋" w:eastAsia="仿宋" w:hAnsi="仿宋" w:hint="eastAsia"/>
          <w:sz w:val="28"/>
          <w:szCs w:val="28"/>
        </w:rPr>
        <w:t>:00</w:t>
      </w:r>
      <w:r w:rsidR="003E5E9F" w:rsidRPr="003E5E9F">
        <w:rPr>
          <w:rFonts w:ascii="仿宋" w:eastAsia="仿宋" w:hAnsi="仿宋" w:hint="eastAsia"/>
          <w:sz w:val="28"/>
          <w:szCs w:val="28"/>
        </w:rPr>
        <w:t>前将推荐表格电子版提交学会，经</w:t>
      </w:r>
      <w:r w:rsidR="00CB78D6" w:rsidRPr="003E5E9F">
        <w:rPr>
          <w:rFonts w:ascii="仿宋" w:eastAsia="仿宋" w:hAnsi="仿宋" w:hint="eastAsia"/>
          <w:sz w:val="28"/>
          <w:szCs w:val="28"/>
        </w:rPr>
        <w:t>学会评审后，组织学会候选人在线填报及准备后续材料。</w:t>
      </w:r>
    </w:p>
    <w:p w:rsidR="00733E44" w:rsidRPr="003E5E9F" w:rsidRDefault="00733E44" w:rsidP="00733E44">
      <w:pPr>
        <w:pStyle w:val="a5"/>
        <w:spacing w:before="0" w:beforeAutospacing="0" w:after="0" w:afterAutospacing="0" w:line="360" w:lineRule="auto"/>
        <w:ind w:firstLine="480"/>
        <w:rPr>
          <w:rFonts w:ascii="仿宋" w:eastAsia="仿宋" w:hAnsi="仿宋"/>
          <w:sz w:val="28"/>
          <w:szCs w:val="28"/>
        </w:rPr>
      </w:pPr>
      <w:r w:rsidRPr="003E5E9F">
        <w:rPr>
          <w:rFonts w:ascii="仿宋" w:eastAsia="仿宋" w:hAnsi="仿宋" w:hint="eastAsia"/>
          <w:sz w:val="28"/>
          <w:szCs w:val="28"/>
        </w:rPr>
        <w:t>联系人：张</w:t>
      </w:r>
      <w:r w:rsidR="0077467B" w:rsidRPr="003E5E9F">
        <w:rPr>
          <w:rFonts w:ascii="仿宋" w:eastAsia="仿宋" w:hAnsi="仿宋" w:hint="eastAsia"/>
          <w:sz w:val="28"/>
          <w:szCs w:val="28"/>
        </w:rPr>
        <w:t>老师</w:t>
      </w:r>
    </w:p>
    <w:p w:rsidR="00733E44" w:rsidRPr="003E5E9F" w:rsidRDefault="00733E44" w:rsidP="00733E44">
      <w:pPr>
        <w:pStyle w:val="a5"/>
        <w:spacing w:before="0" w:beforeAutospacing="0" w:after="0" w:afterAutospacing="0" w:line="360" w:lineRule="auto"/>
        <w:ind w:firstLine="480"/>
        <w:rPr>
          <w:rFonts w:ascii="仿宋" w:eastAsia="仿宋" w:hAnsi="仿宋"/>
          <w:sz w:val="28"/>
          <w:szCs w:val="28"/>
        </w:rPr>
      </w:pPr>
      <w:r w:rsidRPr="003E5E9F">
        <w:rPr>
          <w:rFonts w:ascii="仿宋" w:eastAsia="仿宋" w:hAnsi="仿宋" w:hint="eastAsia"/>
          <w:sz w:val="28"/>
          <w:szCs w:val="28"/>
        </w:rPr>
        <w:t>电</w:t>
      </w:r>
      <w:r w:rsidR="00B06421" w:rsidRPr="003E5E9F">
        <w:rPr>
          <w:rFonts w:ascii="仿宋" w:eastAsia="仿宋" w:hAnsi="仿宋" w:hint="eastAsia"/>
          <w:sz w:val="28"/>
          <w:szCs w:val="28"/>
        </w:rPr>
        <w:t xml:space="preserve">  </w:t>
      </w:r>
      <w:r w:rsidRPr="003E5E9F">
        <w:rPr>
          <w:rFonts w:ascii="仿宋" w:eastAsia="仿宋" w:hAnsi="仿宋" w:hint="eastAsia"/>
          <w:sz w:val="28"/>
          <w:szCs w:val="28"/>
        </w:rPr>
        <w:t>话：010-68475052</w:t>
      </w:r>
    </w:p>
    <w:p w:rsidR="001C78F1" w:rsidRPr="003E5E9F" w:rsidRDefault="00733E44" w:rsidP="001C78F1">
      <w:pPr>
        <w:pStyle w:val="a5"/>
        <w:spacing w:before="0" w:beforeAutospacing="0" w:after="0" w:afterAutospacing="0" w:line="360" w:lineRule="auto"/>
        <w:ind w:firstLine="480"/>
        <w:rPr>
          <w:rFonts w:ascii="仿宋" w:eastAsia="仿宋" w:hAnsi="仿宋"/>
          <w:sz w:val="28"/>
          <w:szCs w:val="28"/>
        </w:rPr>
      </w:pPr>
      <w:proofErr w:type="gramStart"/>
      <w:r w:rsidRPr="003E5E9F">
        <w:rPr>
          <w:rFonts w:ascii="仿宋" w:eastAsia="仿宋" w:hAnsi="仿宋" w:hint="eastAsia"/>
          <w:sz w:val="28"/>
          <w:szCs w:val="28"/>
        </w:rPr>
        <w:t>邮</w:t>
      </w:r>
      <w:proofErr w:type="gramEnd"/>
      <w:r w:rsidR="00B06421" w:rsidRPr="003E5E9F">
        <w:rPr>
          <w:rFonts w:ascii="仿宋" w:eastAsia="仿宋" w:hAnsi="仿宋" w:hint="eastAsia"/>
          <w:sz w:val="28"/>
          <w:szCs w:val="28"/>
        </w:rPr>
        <w:t xml:space="preserve">  </w:t>
      </w:r>
      <w:r w:rsidRPr="003E5E9F">
        <w:rPr>
          <w:rFonts w:ascii="仿宋" w:eastAsia="仿宋" w:hAnsi="仿宋" w:hint="eastAsia"/>
          <w:sz w:val="28"/>
          <w:szCs w:val="28"/>
        </w:rPr>
        <w:t>箱：</w:t>
      </w:r>
      <w:r w:rsidR="001C78F1" w:rsidRPr="003E5E9F">
        <w:rPr>
          <w:rFonts w:ascii="仿宋" w:eastAsia="仿宋" w:hAnsi="仿宋" w:hint="eastAsia"/>
          <w:sz w:val="28"/>
          <w:szCs w:val="28"/>
        </w:rPr>
        <w:t>chinese_mrs@163.com</w:t>
      </w:r>
    </w:p>
    <w:p w:rsidR="000B3861" w:rsidRPr="003E5E9F" w:rsidRDefault="00493C14" w:rsidP="001275D4">
      <w:pPr>
        <w:pStyle w:val="a5"/>
        <w:spacing w:line="360" w:lineRule="auto"/>
        <w:ind w:firstLine="480"/>
        <w:rPr>
          <w:rFonts w:ascii="仿宋" w:eastAsia="仿宋" w:hAnsi="仿宋"/>
          <w:sz w:val="28"/>
          <w:szCs w:val="28"/>
        </w:rPr>
      </w:pPr>
      <w:r w:rsidRPr="003E5E9F">
        <w:rPr>
          <w:rFonts w:ascii="仿宋" w:eastAsia="仿宋" w:hAnsi="仿宋" w:hint="eastAsia"/>
          <w:sz w:val="28"/>
          <w:szCs w:val="28"/>
        </w:rPr>
        <w:t>附件：</w:t>
      </w:r>
      <w:r w:rsidR="001275D4" w:rsidRPr="003E5E9F">
        <w:rPr>
          <w:rFonts w:ascii="仿宋" w:eastAsia="仿宋" w:hAnsi="仿宋" w:hint="eastAsia"/>
          <w:sz w:val="28"/>
          <w:szCs w:val="28"/>
        </w:rPr>
        <w:t>中国科学技术协会、中华全国妇女联合会、中国联合国教科文组织全国委员会、关于</w:t>
      </w:r>
      <w:bookmarkStart w:id="0" w:name="_GoBack"/>
      <w:bookmarkEnd w:id="0"/>
      <w:r w:rsidR="001275D4" w:rsidRPr="003E5E9F">
        <w:rPr>
          <w:rFonts w:ascii="仿宋" w:eastAsia="仿宋" w:hAnsi="仿宋" w:hint="eastAsia"/>
          <w:sz w:val="28"/>
          <w:szCs w:val="28"/>
        </w:rPr>
        <w:t>开展第十六届中国青年女科学家奖和2019年度未来女科学家计划候选人推荐工作的通知</w:t>
      </w:r>
    </w:p>
    <w:p w:rsidR="000B3861" w:rsidRPr="00C23C14" w:rsidRDefault="000B3861" w:rsidP="00733E44">
      <w:pPr>
        <w:pStyle w:val="a5"/>
        <w:spacing w:before="0" w:beforeAutospacing="0" w:after="0" w:afterAutospacing="0" w:line="360" w:lineRule="auto"/>
        <w:ind w:firstLine="480"/>
        <w:jc w:val="right"/>
        <w:rPr>
          <w:rFonts w:ascii="仿宋" w:eastAsia="仿宋" w:hAnsi="仿宋"/>
          <w:b/>
          <w:sz w:val="28"/>
          <w:szCs w:val="28"/>
        </w:rPr>
      </w:pPr>
      <w:r w:rsidRPr="00C23C14">
        <w:rPr>
          <w:rFonts w:ascii="仿宋" w:eastAsia="仿宋" w:hAnsi="仿宋" w:hint="eastAsia"/>
          <w:b/>
          <w:sz w:val="28"/>
          <w:szCs w:val="28"/>
        </w:rPr>
        <w:t>中国材料研究学会</w:t>
      </w:r>
    </w:p>
    <w:p w:rsidR="000B3861" w:rsidRPr="00C23C14" w:rsidRDefault="000B3861" w:rsidP="00733E44">
      <w:pPr>
        <w:pStyle w:val="a5"/>
        <w:spacing w:before="0" w:beforeAutospacing="0" w:after="0" w:afterAutospacing="0" w:line="360" w:lineRule="auto"/>
        <w:ind w:firstLine="480"/>
        <w:jc w:val="right"/>
        <w:rPr>
          <w:rFonts w:ascii="仿宋" w:eastAsia="仿宋" w:hAnsi="仿宋"/>
          <w:b/>
          <w:sz w:val="28"/>
          <w:szCs w:val="28"/>
        </w:rPr>
      </w:pPr>
      <w:r w:rsidRPr="00C23C14">
        <w:rPr>
          <w:rFonts w:ascii="仿宋" w:eastAsia="仿宋" w:hAnsi="仿宋" w:hint="eastAsia"/>
          <w:b/>
          <w:sz w:val="28"/>
          <w:szCs w:val="28"/>
        </w:rPr>
        <w:t>201</w:t>
      </w:r>
      <w:r w:rsidR="0077467B" w:rsidRPr="00C23C14">
        <w:rPr>
          <w:rFonts w:ascii="仿宋" w:eastAsia="仿宋" w:hAnsi="仿宋" w:hint="eastAsia"/>
          <w:b/>
          <w:sz w:val="28"/>
          <w:szCs w:val="28"/>
        </w:rPr>
        <w:t>9</w:t>
      </w:r>
      <w:r w:rsidR="00944003" w:rsidRPr="00C23C14">
        <w:rPr>
          <w:rFonts w:ascii="仿宋" w:eastAsia="仿宋" w:hAnsi="仿宋" w:hint="eastAsia"/>
          <w:b/>
          <w:sz w:val="28"/>
          <w:szCs w:val="28"/>
        </w:rPr>
        <w:t>年</w:t>
      </w:r>
      <w:r w:rsidR="0077467B" w:rsidRPr="00C23C14">
        <w:rPr>
          <w:rFonts w:ascii="仿宋" w:eastAsia="仿宋" w:hAnsi="仿宋" w:hint="eastAsia"/>
          <w:b/>
          <w:sz w:val="28"/>
          <w:szCs w:val="28"/>
        </w:rPr>
        <w:t>10</w:t>
      </w:r>
      <w:r w:rsidR="00944003" w:rsidRPr="00C23C14">
        <w:rPr>
          <w:rFonts w:ascii="仿宋" w:eastAsia="仿宋" w:hAnsi="仿宋" w:hint="eastAsia"/>
          <w:b/>
          <w:sz w:val="28"/>
          <w:szCs w:val="28"/>
        </w:rPr>
        <w:t>月8日</w:t>
      </w:r>
    </w:p>
    <w:p w:rsidR="000E695C" w:rsidRPr="00944003" w:rsidRDefault="000E695C"/>
    <w:sectPr w:rsidR="000E695C" w:rsidRPr="009440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BA" w:rsidRDefault="003A01BA" w:rsidP="000B3861">
      <w:r>
        <w:separator/>
      </w:r>
    </w:p>
  </w:endnote>
  <w:endnote w:type="continuationSeparator" w:id="0">
    <w:p w:rsidR="003A01BA" w:rsidRDefault="003A01BA" w:rsidP="000B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BA" w:rsidRDefault="003A01BA" w:rsidP="000B3861">
      <w:r>
        <w:separator/>
      </w:r>
    </w:p>
  </w:footnote>
  <w:footnote w:type="continuationSeparator" w:id="0">
    <w:p w:rsidR="003A01BA" w:rsidRDefault="003A01BA" w:rsidP="000B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C1"/>
    <w:rsid w:val="00037170"/>
    <w:rsid w:val="00037BC9"/>
    <w:rsid w:val="000A7DBA"/>
    <w:rsid w:val="000B3861"/>
    <w:rsid w:val="000C7A5E"/>
    <w:rsid w:val="000E695C"/>
    <w:rsid w:val="001008FB"/>
    <w:rsid w:val="00117CD9"/>
    <w:rsid w:val="001275D4"/>
    <w:rsid w:val="001B54FF"/>
    <w:rsid w:val="001C10D4"/>
    <w:rsid w:val="001C78F1"/>
    <w:rsid w:val="001D4E4C"/>
    <w:rsid w:val="001E38A6"/>
    <w:rsid w:val="0026511A"/>
    <w:rsid w:val="00265424"/>
    <w:rsid w:val="002873D7"/>
    <w:rsid w:val="002E5F7A"/>
    <w:rsid w:val="00354938"/>
    <w:rsid w:val="00362653"/>
    <w:rsid w:val="00385156"/>
    <w:rsid w:val="003A01BA"/>
    <w:rsid w:val="003A19C1"/>
    <w:rsid w:val="003C26B3"/>
    <w:rsid w:val="003E5E9F"/>
    <w:rsid w:val="00406696"/>
    <w:rsid w:val="00454ACD"/>
    <w:rsid w:val="004744BF"/>
    <w:rsid w:val="00493C14"/>
    <w:rsid w:val="004D6395"/>
    <w:rsid w:val="004E56BB"/>
    <w:rsid w:val="0052687D"/>
    <w:rsid w:val="00567F95"/>
    <w:rsid w:val="0059049C"/>
    <w:rsid w:val="005A6A12"/>
    <w:rsid w:val="00600EFE"/>
    <w:rsid w:val="00617609"/>
    <w:rsid w:val="006347F5"/>
    <w:rsid w:val="006430C0"/>
    <w:rsid w:val="006A4E2B"/>
    <w:rsid w:val="006A6CF6"/>
    <w:rsid w:val="006B4A7B"/>
    <w:rsid w:val="006F2786"/>
    <w:rsid w:val="00724EBC"/>
    <w:rsid w:val="00733E44"/>
    <w:rsid w:val="007355BB"/>
    <w:rsid w:val="00761CD3"/>
    <w:rsid w:val="0077467B"/>
    <w:rsid w:val="007A75ED"/>
    <w:rsid w:val="007D763F"/>
    <w:rsid w:val="007E5439"/>
    <w:rsid w:val="007F29A8"/>
    <w:rsid w:val="00810772"/>
    <w:rsid w:val="008113FF"/>
    <w:rsid w:val="008B0B25"/>
    <w:rsid w:val="008F0848"/>
    <w:rsid w:val="00901346"/>
    <w:rsid w:val="00944003"/>
    <w:rsid w:val="00962B90"/>
    <w:rsid w:val="0096621B"/>
    <w:rsid w:val="0096790E"/>
    <w:rsid w:val="00993CB0"/>
    <w:rsid w:val="009E2A58"/>
    <w:rsid w:val="00AD63E0"/>
    <w:rsid w:val="00AF43FD"/>
    <w:rsid w:val="00B06421"/>
    <w:rsid w:val="00BB0E71"/>
    <w:rsid w:val="00BD0A7A"/>
    <w:rsid w:val="00BD2752"/>
    <w:rsid w:val="00C23C14"/>
    <w:rsid w:val="00C327C1"/>
    <w:rsid w:val="00C42E8E"/>
    <w:rsid w:val="00C4402F"/>
    <w:rsid w:val="00C81A48"/>
    <w:rsid w:val="00CB664F"/>
    <w:rsid w:val="00CB78D6"/>
    <w:rsid w:val="00CC141A"/>
    <w:rsid w:val="00CC72FB"/>
    <w:rsid w:val="00CD45F0"/>
    <w:rsid w:val="00CF3F77"/>
    <w:rsid w:val="00D36DC8"/>
    <w:rsid w:val="00D75E21"/>
    <w:rsid w:val="00DA7EC3"/>
    <w:rsid w:val="00DC7899"/>
    <w:rsid w:val="00DD77A6"/>
    <w:rsid w:val="00E53C40"/>
    <w:rsid w:val="00EA0047"/>
    <w:rsid w:val="00EB5B96"/>
    <w:rsid w:val="00EE7C9F"/>
    <w:rsid w:val="00EF1415"/>
    <w:rsid w:val="00F60E06"/>
    <w:rsid w:val="00F65E98"/>
    <w:rsid w:val="00FA6748"/>
    <w:rsid w:val="00FE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861"/>
    <w:rPr>
      <w:sz w:val="18"/>
      <w:szCs w:val="18"/>
    </w:rPr>
  </w:style>
  <w:style w:type="paragraph" w:styleId="a4">
    <w:name w:val="footer"/>
    <w:basedOn w:val="a"/>
    <w:link w:val="Char0"/>
    <w:uiPriority w:val="99"/>
    <w:unhideWhenUsed/>
    <w:rsid w:val="000B3861"/>
    <w:pPr>
      <w:tabs>
        <w:tab w:val="center" w:pos="4153"/>
        <w:tab w:val="right" w:pos="8306"/>
      </w:tabs>
      <w:snapToGrid w:val="0"/>
      <w:jc w:val="left"/>
    </w:pPr>
    <w:rPr>
      <w:sz w:val="18"/>
      <w:szCs w:val="18"/>
    </w:rPr>
  </w:style>
  <w:style w:type="character" w:customStyle="1" w:styleId="Char0">
    <w:name w:val="页脚 Char"/>
    <w:basedOn w:val="a0"/>
    <w:link w:val="a4"/>
    <w:uiPriority w:val="99"/>
    <w:rsid w:val="000B3861"/>
    <w:rPr>
      <w:sz w:val="18"/>
      <w:szCs w:val="18"/>
    </w:rPr>
  </w:style>
  <w:style w:type="paragraph" w:styleId="a5">
    <w:name w:val="Normal (Web)"/>
    <w:basedOn w:val="a"/>
    <w:uiPriority w:val="99"/>
    <w:unhideWhenUsed/>
    <w:rsid w:val="000B3861"/>
    <w:pPr>
      <w:widowControl/>
      <w:spacing w:before="100" w:beforeAutospacing="1" w:after="100" w:afterAutospacing="1"/>
      <w:jc w:val="left"/>
    </w:pPr>
    <w:rPr>
      <w:rFonts w:ascii="宋体" w:eastAsia="宋体" w:hAnsi="宋体" w:cs="宋体"/>
      <w:kern w:val="0"/>
      <w:sz w:val="24"/>
      <w:szCs w:val="24"/>
    </w:rPr>
  </w:style>
  <w:style w:type="paragraph" w:styleId="a6">
    <w:name w:val="Body Text Indent"/>
    <w:basedOn w:val="a"/>
    <w:link w:val="Char1"/>
    <w:rsid w:val="000B386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6"/>
    <w:rsid w:val="000B3861"/>
    <w:rPr>
      <w:rFonts w:ascii="Times New Roman" w:eastAsia="宋体" w:hAnsi="Times New Roman" w:cs="Times New Roman"/>
      <w:szCs w:val="24"/>
    </w:rPr>
  </w:style>
  <w:style w:type="character" w:styleId="a7">
    <w:name w:val="Hyperlink"/>
    <w:basedOn w:val="a0"/>
    <w:uiPriority w:val="99"/>
    <w:unhideWhenUsed/>
    <w:rsid w:val="001C7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861"/>
    <w:rPr>
      <w:sz w:val="18"/>
      <w:szCs w:val="18"/>
    </w:rPr>
  </w:style>
  <w:style w:type="paragraph" w:styleId="a4">
    <w:name w:val="footer"/>
    <w:basedOn w:val="a"/>
    <w:link w:val="Char0"/>
    <w:uiPriority w:val="99"/>
    <w:unhideWhenUsed/>
    <w:rsid w:val="000B3861"/>
    <w:pPr>
      <w:tabs>
        <w:tab w:val="center" w:pos="4153"/>
        <w:tab w:val="right" w:pos="8306"/>
      </w:tabs>
      <w:snapToGrid w:val="0"/>
      <w:jc w:val="left"/>
    </w:pPr>
    <w:rPr>
      <w:sz w:val="18"/>
      <w:szCs w:val="18"/>
    </w:rPr>
  </w:style>
  <w:style w:type="character" w:customStyle="1" w:styleId="Char0">
    <w:name w:val="页脚 Char"/>
    <w:basedOn w:val="a0"/>
    <w:link w:val="a4"/>
    <w:uiPriority w:val="99"/>
    <w:rsid w:val="000B3861"/>
    <w:rPr>
      <w:sz w:val="18"/>
      <w:szCs w:val="18"/>
    </w:rPr>
  </w:style>
  <w:style w:type="paragraph" w:styleId="a5">
    <w:name w:val="Normal (Web)"/>
    <w:basedOn w:val="a"/>
    <w:uiPriority w:val="99"/>
    <w:unhideWhenUsed/>
    <w:rsid w:val="000B3861"/>
    <w:pPr>
      <w:widowControl/>
      <w:spacing w:before="100" w:beforeAutospacing="1" w:after="100" w:afterAutospacing="1"/>
      <w:jc w:val="left"/>
    </w:pPr>
    <w:rPr>
      <w:rFonts w:ascii="宋体" w:eastAsia="宋体" w:hAnsi="宋体" w:cs="宋体"/>
      <w:kern w:val="0"/>
      <w:sz w:val="24"/>
      <w:szCs w:val="24"/>
    </w:rPr>
  </w:style>
  <w:style w:type="paragraph" w:styleId="a6">
    <w:name w:val="Body Text Indent"/>
    <w:basedOn w:val="a"/>
    <w:link w:val="Char1"/>
    <w:rsid w:val="000B386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6"/>
    <w:rsid w:val="000B3861"/>
    <w:rPr>
      <w:rFonts w:ascii="Times New Roman" w:eastAsia="宋体" w:hAnsi="Times New Roman" w:cs="Times New Roman"/>
      <w:szCs w:val="24"/>
    </w:rPr>
  </w:style>
  <w:style w:type="character" w:styleId="a7">
    <w:name w:val="Hyperlink"/>
    <w:basedOn w:val="a0"/>
    <w:uiPriority w:val="99"/>
    <w:unhideWhenUsed/>
    <w:rsid w:val="001C7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247</Words>
  <Characters>1411</Characters>
  <Application>Microsoft Office Word</Application>
  <DocSecurity>0</DocSecurity>
  <Lines>11</Lines>
  <Paragraphs>3</Paragraphs>
  <ScaleCrop>false</ScaleCrop>
  <Company>Lenovo</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chenhui</dc:creator>
  <cp:keywords/>
  <dc:description/>
  <cp:lastModifiedBy>chenhui</cp:lastModifiedBy>
  <cp:revision>37</cp:revision>
  <dcterms:created xsi:type="dcterms:W3CDTF">2017-09-20T01:01:00Z</dcterms:created>
  <dcterms:modified xsi:type="dcterms:W3CDTF">2019-10-10T03:24:00Z</dcterms:modified>
</cp:coreProperties>
</file>