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7330" w:rsidRDefault="00D67330">
      <w:pPr>
        <w:rPr>
          <w:rFonts w:ascii="仿宋_GB2312" w:eastAsia="仿宋_GB2312" w:hint="eastAsia"/>
          <w:sz w:val="30"/>
          <w:szCs w:val="30"/>
        </w:rPr>
      </w:pPr>
      <w:r w:rsidRPr="00D67330">
        <w:rPr>
          <w:rFonts w:ascii="仿宋_GB2312" w:eastAsia="仿宋_GB2312" w:hint="eastAsia"/>
          <w:sz w:val="30"/>
          <w:szCs w:val="30"/>
        </w:rPr>
        <w:t>附件2：酒店交通图</w:t>
      </w:r>
    </w:p>
    <w:p w:rsidR="00D67330" w:rsidRDefault="00D67330">
      <w:r>
        <w:rPr>
          <w:noProof/>
        </w:rPr>
        <w:drawing>
          <wp:inline distT="0" distB="0" distL="0" distR="0">
            <wp:extent cx="5274310" cy="7201378"/>
            <wp:effectExtent l="19050" t="0" r="2540" b="0"/>
            <wp:docPr id="1" name="图片 1" descr="D:\学术会议汇总\2014年会议\博士论坛\录取通知\酒店交通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术会议汇总\2014年会议\博士论坛\录取通知\酒店交通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1F" w:rsidRDefault="00CD4E1F" w:rsidP="00D67330">
      <w:r>
        <w:separator/>
      </w:r>
    </w:p>
  </w:endnote>
  <w:endnote w:type="continuationSeparator" w:id="1">
    <w:p w:rsidR="00CD4E1F" w:rsidRDefault="00CD4E1F" w:rsidP="00D6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1F" w:rsidRDefault="00CD4E1F" w:rsidP="00D67330">
      <w:r>
        <w:separator/>
      </w:r>
    </w:p>
  </w:footnote>
  <w:footnote w:type="continuationSeparator" w:id="1">
    <w:p w:rsidR="00CD4E1F" w:rsidRDefault="00CD4E1F" w:rsidP="00D67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330"/>
    <w:rsid w:val="00CD4E1F"/>
    <w:rsid w:val="00D6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3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3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csssbgs</dc:creator>
  <cp:keywords/>
  <dc:description/>
  <cp:lastModifiedBy>csssbgs</cp:lastModifiedBy>
  <cp:revision>2</cp:revision>
  <dcterms:created xsi:type="dcterms:W3CDTF">2014-07-14T01:53:00Z</dcterms:created>
  <dcterms:modified xsi:type="dcterms:W3CDTF">2014-07-14T01:54:00Z</dcterms:modified>
</cp:coreProperties>
</file>