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FB" w:rsidRPr="00B21771" w:rsidRDefault="00096DFB" w:rsidP="00096DFB">
      <w:pPr>
        <w:outlineLvl w:val="0"/>
        <w:rPr>
          <w:rFonts w:eastAsia="仿宋_GB2312" w:hint="eastAsia"/>
          <w:b/>
          <w:sz w:val="28"/>
          <w:szCs w:val="28"/>
        </w:rPr>
      </w:pPr>
      <w:r w:rsidRPr="00B21771">
        <w:rPr>
          <w:rFonts w:eastAsia="仿宋_GB2312" w:hint="eastAsia"/>
          <w:b/>
          <w:sz w:val="28"/>
          <w:szCs w:val="28"/>
        </w:rPr>
        <w:t>附件</w:t>
      </w:r>
      <w:r w:rsidRPr="00B21771">
        <w:rPr>
          <w:rFonts w:eastAsia="仿宋_GB2312" w:hint="eastAsia"/>
          <w:b/>
          <w:sz w:val="28"/>
          <w:szCs w:val="28"/>
        </w:rPr>
        <w:t>2</w:t>
      </w:r>
    </w:p>
    <w:p w:rsidR="00096DFB" w:rsidRDefault="00096DFB" w:rsidP="00096DFB">
      <w:pPr>
        <w:rPr>
          <w:rFonts w:ascii="黑体" w:eastAsia="黑体" w:hint="eastAsia"/>
          <w:szCs w:val="30"/>
        </w:rPr>
      </w:pPr>
    </w:p>
    <w:p w:rsidR="00096DFB" w:rsidRDefault="00096DFB" w:rsidP="00096DFB">
      <w:pPr>
        <w:rPr>
          <w:rFonts w:ascii="黑体" w:eastAsia="黑体" w:hint="eastAsia"/>
          <w:szCs w:val="30"/>
        </w:rPr>
      </w:pPr>
    </w:p>
    <w:p w:rsidR="00096DFB" w:rsidRDefault="00096DFB" w:rsidP="00096DFB">
      <w:pPr>
        <w:snapToGrid w:val="0"/>
        <w:jc w:val="center"/>
        <w:rPr>
          <w:rFonts w:ascii="方正小标宋简体" w:eastAsia="方正小标宋简体" w:hint="eastAsia"/>
          <w:w w:val="80"/>
          <w:sz w:val="60"/>
          <w:szCs w:val="60"/>
        </w:rPr>
      </w:pPr>
      <w:r w:rsidRPr="001B37EE">
        <w:rPr>
          <w:rFonts w:ascii="方正小标宋简体" w:eastAsia="方正小标宋简体" w:hint="eastAsia"/>
          <w:w w:val="80"/>
          <w:sz w:val="60"/>
          <w:szCs w:val="60"/>
        </w:rPr>
        <w:t>2014年全国校园体育文化建设峰会</w:t>
      </w:r>
    </w:p>
    <w:p w:rsidR="00096DFB" w:rsidRDefault="00096DFB" w:rsidP="00096DFB">
      <w:pPr>
        <w:snapToGrid w:val="0"/>
        <w:jc w:val="center"/>
        <w:rPr>
          <w:rFonts w:ascii="方正小标宋简体" w:eastAsia="方正小标宋简体" w:hint="eastAsia"/>
          <w:w w:val="80"/>
          <w:sz w:val="60"/>
          <w:szCs w:val="60"/>
        </w:rPr>
      </w:pPr>
      <w:r>
        <w:rPr>
          <w:rFonts w:ascii="方正小标宋简体" w:eastAsia="方正小标宋简体" w:hint="eastAsia"/>
          <w:w w:val="80"/>
          <w:sz w:val="60"/>
          <w:szCs w:val="60"/>
        </w:rPr>
        <w:t>论文申报书</w:t>
      </w:r>
    </w:p>
    <w:p w:rsidR="00096DFB" w:rsidRDefault="00096DFB" w:rsidP="00096DFB">
      <w:pPr>
        <w:jc w:val="center"/>
        <w:rPr>
          <w:rFonts w:ascii="方正小标宋简体" w:eastAsia="方正小标宋简体" w:hint="eastAsia"/>
          <w:w w:val="80"/>
          <w:szCs w:val="30"/>
        </w:rPr>
      </w:pPr>
    </w:p>
    <w:p w:rsidR="00096DFB" w:rsidRDefault="00096DFB" w:rsidP="00096DFB">
      <w:pPr>
        <w:jc w:val="center"/>
        <w:rPr>
          <w:rFonts w:ascii="方正小标宋简体" w:eastAsia="方正小标宋简体" w:hint="eastAsia"/>
          <w:w w:val="80"/>
          <w:szCs w:val="30"/>
        </w:rPr>
      </w:pPr>
    </w:p>
    <w:p w:rsidR="00096DFB" w:rsidRDefault="00096DFB" w:rsidP="00096DFB">
      <w:pPr>
        <w:jc w:val="center"/>
        <w:rPr>
          <w:rFonts w:ascii="方正小标宋简体" w:eastAsia="方正小标宋简体" w:hint="eastAsia"/>
          <w:w w:val="80"/>
          <w:szCs w:val="30"/>
        </w:rPr>
      </w:pPr>
    </w:p>
    <w:p w:rsidR="00096DFB" w:rsidRDefault="00096DFB" w:rsidP="00096DFB">
      <w:pPr>
        <w:jc w:val="center"/>
        <w:rPr>
          <w:rFonts w:ascii="方正小标宋简体" w:eastAsia="方正小标宋简体" w:hint="eastAsia"/>
          <w:w w:val="80"/>
          <w:szCs w:val="30"/>
        </w:rPr>
      </w:pPr>
    </w:p>
    <w:p w:rsidR="00096DFB" w:rsidRPr="00B21771" w:rsidRDefault="00096DFB" w:rsidP="00096DFB">
      <w:pPr>
        <w:spacing w:line="288" w:lineRule="auto"/>
        <w:ind w:firstLineChars="350" w:firstLine="1014"/>
        <w:rPr>
          <w:rFonts w:ascii="仿宋_GB2312" w:eastAsia="仿宋_GB2312" w:hint="eastAsia"/>
          <w:sz w:val="28"/>
          <w:szCs w:val="28"/>
          <w:u w:val="single"/>
        </w:rPr>
      </w:pPr>
      <w:r w:rsidRPr="00B21771">
        <w:rPr>
          <w:rFonts w:ascii="仿宋_GB2312" w:eastAsia="仿宋_GB2312" w:hint="eastAsia"/>
          <w:sz w:val="28"/>
          <w:szCs w:val="28"/>
        </w:rPr>
        <w:t>论文名称</w:t>
      </w:r>
      <w:r w:rsidRPr="00B2177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096DFB" w:rsidRPr="00B21771" w:rsidRDefault="00096DFB" w:rsidP="00096DFB">
      <w:pPr>
        <w:spacing w:line="288" w:lineRule="auto"/>
        <w:ind w:firstLineChars="350" w:firstLine="1014"/>
        <w:rPr>
          <w:rFonts w:ascii="仿宋_GB2312" w:eastAsia="仿宋_GB2312" w:hint="eastAsia"/>
          <w:sz w:val="28"/>
          <w:szCs w:val="28"/>
        </w:rPr>
      </w:pPr>
      <w:r w:rsidRPr="00B21771">
        <w:rPr>
          <w:rFonts w:ascii="仿宋_GB2312" w:eastAsia="仿宋_GB2312" w:hint="eastAsia"/>
          <w:sz w:val="28"/>
          <w:szCs w:val="28"/>
        </w:rPr>
        <w:t>所属类别</w:t>
      </w:r>
      <w:r w:rsidRPr="00B2177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096DFB" w:rsidRPr="00B21771" w:rsidRDefault="00096DFB" w:rsidP="00096DFB">
      <w:pPr>
        <w:spacing w:line="288" w:lineRule="auto"/>
        <w:ind w:firstLineChars="350" w:firstLine="1014"/>
        <w:rPr>
          <w:rFonts w:ascii="仿宋_GB2312" w:eastAsia="仿宋_GB2312" w:hint="eastAsia"/>
          <w:sz w:val="28"/>
          <w:szCs w:val="28"/>
        </w:rPr>
      </w:pPr>
      <w:r w:rsidRPr="00B21771">
        <w:rPr>
          <w:rFonts w:ascii="仿宋_GB2312" w:eastAsia="仿宋_GB2312" w:hint="eastAsia"/>
          <w:sz w:val="28"/>
          <w:szCs w:val="28"/>
        </w:rPr>
        <w:t>作者姓名</w:t>
      </w:r>
      <w:r w:rsidRPr="00B2177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096DFB" w:rsidRPr="00B21771" w:rsidRDefault="00096DFB" w:rsidP="00096DFB">
      <w:pPr>
        <w:spacing w:line="288" w:lineRule="auto"/>
        <w:ind w:firstLineChars="350" w:firstLine="1014"/>
        <w:rPr>
          <w:rFonts w:ascii="仿宋_GB2312" w:eastAsia="仿宋_GB2312" w:hint="eastAsia"/>
          <w:sz w:val="28"/>
          <w:szCs w:val="28"/>
        </w:rPr>
      </w:pPr>
      <w:r w:rsidRPr="00B21771">
        <w:rPr>
          <w:rFonts w:ascii="仿宋_GB2312" w:eastAsia="仿宋_GB2312" w:hint="eastAsia"/>
          <w:sz w:val="28"/>
          <w:szCs w:val="28"/>
        </w:rPr>
        <w:t>工作单位</w:t>
      </w:r>
      <w:r w:rsidRPr="00B21771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</w:t>
      </w:r>
    </w:p>
    <w:p w:rsidR="00096DFB" w:rsidRPr="00B21771" w:rsidRDefault="00096DFB" w:rsidP="00096DFB">
      <w:pPr>
        <w:spacing w:line="288" w:lineRule="auto"/>
        <w:ind w:firstLineChars="350" w:firstLine="1014"/>
        <w:rPr>
          <w:rFonts w:ascii="仿宋_GB2312" w:eastAsia="仿宋_GB2312" w:hint="eastAsia"/>
          <w:sz w:val="28"/>
          <w:szCs w:val="28"/>
        </w:rPr>
      </w:pPr>
      <w:r w:rsidRPr="00B21771">
        <w:rPr>
          <w:rFonts w:ascii="仿宋_GB2312" w:eastAsia="仿宋_GB2312" w:hint="eastAsia"/>
          <w:sz w:val="28"/>
          <w:szCs w:val="28"/>
        </w:rPr>
        <w:t>所在省（区、市）</w:t>
      </w:r>
      <w:r w:rsidRPr="00B21771"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</w:p>
    <w:p w:rsidR="00096DFB" w:rsidRPr="00B21771" w:rsidRDefault="00096DFB" w:rsidP="00096DFB">
      <w:pPr>
        <w:jc w:val="center"/>
        <w:rPr>
          <w:rFonts w:ascii="方正小标宋简体" w:eastAsia="方正小标宋简体" w:hint="eastAsia"/>
          <w:w w:val="80"/>
          <w:szCs w:val="30"/>
        </w:rPr>
      </w:pPr>
    </w:p>
    <w:p w:rsidR="00096DFB" w:rsidRDefault="00096DFB" w:rsidP="00096DFB">
      <w:pPr>
        <w:jc w:val="center"/>
        <w:rPr>
          <w:rFonts w:ascii="仿宋_GB2312" w:hint="eastAsia"/>
          <w:szCs w:val="30"/>
        </w:rPr>
      </w:pPr>
    </w:p>
    <w:p w:rsidR="00096DFB" w:rsidRPr="00B21771" w:rsidRDefault="00096DFB" w:rsidP="00096DFB">
      <w:pPr>
        <w:jc w:val="center"/>
        <w:rPr>
          <w:rFonts w:ascii="仿宋_GB2312" w:eastAsia="仿宋_GB2312" w:hint="eastAsia"/>
          <w:sz w:val="28"/>
          <w:szCs w:val="28"/>
        </w:rPr>
      </w:pPr>
      <w:r w:rsidRPr="00B21771">
        <w:rPr>
          <w:rFonts w:ascii="仿宋_GB2312" w:eastAsia="仿宋_GB2312" w:hint="eastAsia"/>
          <w:sz w:val="28"/>
          <w:szCs w:val="28"/>
        </w:rPr>
        <w:t>2014年6月</w:t>
      </w:r>
    </w:p>
    <w:p w:rsidR="00096DFB" w:rsidRPr="00B21771" w:rsidRDefault="00096DFB" w:rsidP="00096DFB">
      <w:pPr>
        <w:rPr>
          <w:rFonts w:hint="eastAsia"/>
        </w:rPr>
      </w:pPr>
    </w:p>
    <w:p w:rsidR="00096DFB" w:rsidRPr="00B21771" w:rsidRDefault="00096DFB" w:rsidP="00096DFB">
      <w:pPr>
        <w:sectPr w:rsidR="00096DFB" w:rsidRPr="00B21771">
          <w:headerReference w:type="default" r:id="rId6"/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096DFB" w:rsidRDefault="00096DFB" w:rsidP="00096DFB">
      <w:pPr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一、参评承诺与论文使用授权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本人自愿参与</w:t>
      </w:r>
      <w:r w:rsidRPr="001B37EE">
        <w:rPr>
          <w:rFonts w:ascii="仿宋_GB2312" w:hint="eastAsia"/>
          <w:sz w:val="24"/>
        </w:rPr>
        <w:t>2014</w:t>
      </w:r>
      <w:r w:rsidRPr="001B37EE">
        <w:rPr>
          <w:rFonts w:ascii="仿宋_GB2312" w:hint="eastAsia"/>
          <w:sz w:val="24"/>
        </w:rPr>
        <w:t>年全国校园体育文化建设峰会</w:t>
      </w:r>
      <w:r>
        <w:rPr>
          <w:rFonts w:ascii="仿宋_GB2312" w:hint="eastAsia"/>
          <w:sz w:val="24"/>
        </w:rPr>
        <w:t>，认可所填写的《论文申报书》为有约束力的协议，并承诺对所填写各项内容的真实性负责，所提交的参评论文没有知识产权之争。同意中国体育科学学会学校体育分会有权使用所有数据和资料，并信守承诺以下约定：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遵守相关法律法规。遵守我国《著作权法》和《专利法》等相关法律、法规；遵守我国政府签署加入的相关国际知识产权规定。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2.</w:t>
      </w:r>
      <w:r>
        <w:rPr>
          <w:rFonts w:ascii="仿宋_GB2312" w:hint="eastAsia"/>
          <w:sz w:val="24"/>
        </w:rPr>
        <w:t>恪守学术道德。参评论文不存在以任何方式抄袭、剽窃或侵吞他人学术成果，伪造、篡改文献和数据等学术不端行为。论文真实，没有在任何正式期刊发表。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3.</w:t>
      </w:r>
      <w:r>
        <w:rPr>
          <w:rFonts w:ascii="仿宋_GB2312" w:hint="eastAsia"/>
          <w:sz w:val="24"/>
        </w:rPr>
        <w:t>尊重他人的知识贡献。凡引用他人的观点、方案、资料、数据等，无论曾否发表，无论是纸质或电子版，均加以注释。凡转引文献资料，均如实说明。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4.</w:t>
      </w:r>
      <w:r>
        <w:rPr>
          <w:rFonts w:ascii="仿宋_GB2312" w:hint="eastAsia"/>
          <w:sz w:val="24"/>
        </w:rPr>
        <w:t>维护学术尊严。保持学者尊严，增强公共服务意识，维护社会公共利益。维护本届学生运动会科报会声誉，不以论文获奖名义牟取不当利益。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本人完全了解</w:t>
      </w:r>
      <w:r w:rsidRPr="001B37EE">
        <w:rPr>
          <w:rFonts w:ascii="仿宋_GB2312" w:hint="eastAsia"/>
          <w:sz w:val="24"/>
        </w:rPr>
        <w:t>2014</w:t>
      </w:r>
      <w:r w:rsidRPr="001B37EE">
        <w:rPr>
          <w:rFonts w:ascii="仿宋_GB2312" w:hint="eastAsia"/>
          <w:sz w:val="24"/>
        </w:rPr>
        <w:t>年全国校园体育文化建设峰会</w:t>
      </w:r>
      <w:r>
        <w:rPr>
          <w:rFonts w:ascii="仿宋_GB2312" w:hint="eastAsia"/>
          <w:sz w:val="24"/>
        </w:rPr>
        <w:t>的有关规定，完全意识到本声明的法律后果由本人承担。特授权</w:t>
      </w:r>
      <w:r w:rsidRPr="001B37EE">
        <w:rPr>
          <w:rFonts w:ascii="仿宋_GB2312" w:hint="eastAsia"/>
          <w:sz w:val="24"/>
        </w:rPr>
        <w:t>2014</w:t>
      </w:r>
      <w:r w:rsidRPr="001B37EE">
        <w:rPr>
          <w:rFonts w:ascii="仿宋_GB2312" w:hint="eastAsia"/>
          <w:sz w:val="24"/>
        </w:rPr>
        <w:t>年全国校园体育文化建设峰会</w:t>
      </w:r>
      <w:r>
        <w:rPr>
          <w:rFonts w:ascii="仿宋_GB2312" w:hint="eastAsia"/>
          <w:sz w:val="24"/>
        </w:rPr>
        <w:t>有权保留并向国家有关部门或机构报送论文的原件、复印件、摘要和电子版；有权公布论文的全部或部分内容，同意以影印、缩印、扫描、出版等形式复制、保存、汇编论文；允许论文被公众查阅；有权推广科研成果，允许将论文通过内部报告、学术会议、专业报刊、大众媒体、专门网站、评奖等形式进行宣传。</w:t>
      </w: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</w:p>
    <w:p w:rsidR="00096DFB" w:rsidRDefault="00096DFB" w:rsidP="00096DFB">
      <w:pPr>
        <w:spacing w:line="500" w:lineRule="exact"/>
        <w:rPr>
          <w:rFonts w:ascii="仿宋_GB2312" w:hint="eastAsia"/>
          <w:sz w:val="24"/>
        </w:rPr>
      </w:pPr>
    </w:p>
    <w:p w:rsidR="00096DFB" w:rsidRDefault="00096DFB" w:rsidP="00096DFB">
      <w:pPr>
        <w:spacing w:line="500" w:lineRule="exact"/>
        <w:ind w:firstLine="612"/>
        <w:rPr>
          <w:rFonts w:ascii="仿宋_GB2312" w:hint="eastAsia"/>
          <w:sz w:val="24"/>
        </w:rPr>
      </w:pPr>
    </w:p>
    <w:p w:rsidR="00096DFB" w:rsidRDefault="00096DFB" w:rsidP="00096DFB">
      <w:pPr>
        <w:spacing w:line="500" w:lineRule="exact"/>
        <w:ind w:firstLineChars="1656" w:firstLine="4136"/>
        <w:rPr>
          <w:rFonts w:ascii="仿宋_GB2312" w:hint="eastAsia"/>
          <w:sz w:val="24"/>
          <w:u w:val="single"/>
        </w:rPr>
      </w:pPr>
      <w:r>
        <w:rPr>
          <w:rFonts w:ascii="仿宋_GB2312" w:hint="eastAsia"/>
          <w:sz w:val="24"/>
        </w:rPr>
        <w:t>申报者（签章）：</w:t>
      </w:r>
      <w:r>
        <w:rPr>
          <w:rFonts w:ascii="仿宋_GB2312" w:hint="eastAsia"/>
          <w:sz w:val="24"/>
          <w:u w:val="single"/>
        </w:rPr>
        <w:t xml:space="preserve">                 </w:t>
      </w:r>
    </w:p>
    <w:p w:rsidR="00096DFB" w:rsidRDefault="00096DFB" w:rsidP="00096DFB">
      <w:pPr>
        <w:spacing w:line="500" w:lineRule="exact"/>
        <w:ind w:firstLineChars="1656" w:firstLine="4136"/>
        <w:rPr>
          <w:rFonts w:ascii="仿宋_GB2312" w:hint="eastAsia"/>
          <w:sz w:val="24"/>
          <w:u w:val="single"/>
        </w:rPr>
      </w:pPr>
    </w:p>
    <w:p w:rsidR="00096DFB" w:rsidRDefault="00096DFB" w:rsidP="00096DFB">
      <w:pPr>
        <w:spacing w:line="500" w:lineRule="exact"/>
        <w:outlineLvl w:val="0"/>
        <w:rPr>
          <w:rFonts w:ascii="黑体" w:eastAsia="黑体"/>
          <w:sz w:val="28"/>
          <w:szCs w:val="28"/>
        </w:rPr>
        <w:sectPr w:rsidR="00096DFB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096DFB" w:rsidRDefault="00096DFB" w:rsidP="00096DFB">
      <w:pPr>
        <w:spacing w:line="500" w:lineRule="exac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二、作者基本情况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1395"/>
        <w:gridCol w:w="930"/>
        <w:gridCol w:w="724"/>
        <w:gridCol w:w="236"/>
        <w:gridCol w:w="620"/>
        <w:gridCol w:w="775"/>
        <w:gridCol w:w="1395"/>
        <w:gridCol w:w="1681"/>
      </w:tblGrid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论文名称</w:t>
            </w:r>
          </w:p>
        </w:tc>
        <w:tc>
          <w:tcPr>
            <w:tcW w:w="4680" w:type="dxa"/>
            <w:gridSpan w:val="6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所属类别</w:t>
            </w:r>
          </w:p>
        </w:tc>
        <w:tc>
          <w:tcPr>
            <w:tcW w:w="1681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第一作者姓名</w:t>
            </w:r>
          </w:p>
        </w:tc>
        <w:tc>
          <w:tcPr>
            <w:tcW w:w="139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24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77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39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1631" w:type="dxa"/>
            <w:gridSpan w:val="3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681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最后学历</w:t>
            </w:r>
          </w:p>
        </w:tc>
        <w:tc>
          <w:tcPr>
            <w:tcW w:w="3049" w:type="dxa"/>
            <w:gridSpan w:val="3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3076" w:type="dxa"/>
            <w:gridSpan w:val="2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049" w:type="dxa"/>
            <w:gridSpan w:val="3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76" w:type="dxa"/>
            <w:gridSpan w:val="2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680" w:type="dxa"/>
            <w:gridSpan w:val="6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681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285" w:type="dxa"/>
            <w:gridSpan w:val="4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</w:p>
        </w:tc>
        <w:tc>
          <w:tcPr>
            <w:tcW w:w="3076" w:type="dxa"/>
            <w:gridSpan w:val="2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96DFB" w:rsidTr="00556C45">
        <w:trPr>
          <w:trHeight w:val="400"/>
          <w:jc w:val="center"/>
        </w:trPr>
        <w:tc>
          <w:tcPr>
            <w:tcW w:w="2123" w:type="dxa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其他作者姓名</w:t>
            </w:r>
          </w:p>
        </w:tc>
        <w:tc>
          <w:tcPr>
            <w:tcW w:w="7756" w:type="dxa"/>
            <w:gridSpan w:val="8"/>
            <w:vAlign w:val="center"/>
          </w:tcPr>
          <w:p w:rsidR="00096DFB" w:rsidRDefault="00096DFB" w:rsidP="00556C4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096DFB" w:rsidRDefault="00096DFB" w:rsidP="00096DFB">
      <w:pPr>
        <w:spacing w:line="440" w:lineRule="exact"/>
        <w:ind w:leftChars="-150" w:left="-315" w:firstLineChars="200" w:firstLine="48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注：所属类别请严格按照选题指南规定的专题类别填写。凡论文内容与所属类别不一致的，不予评审。摘要和正文请严格按照以下格式制作。</w:t>
      </w:r>
    </w:p>
    <w:p w:rsidR="00096DFB" w:rsidRDefault="00096DFB" w:rsidP="00096DFB">
      <w:pPr>
        <w:spacing w:line="440" w:lineRule="exac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三、论文摘要（600字）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 xml:space="preserve">              </w:t>
      </w:r>
      <w:r>
        <w:rPr>
          <w:rFonts w:ascii="仿宋_GB2312" w:hint="eastAsia"/>
          <w:sz w:val="28"/>
          <w:szCs w:val="28"/>
        </w:rPr>
        <w:t>（题目）</w:t>
      </w:r>
      <w:r>
        <w:rPr>
          <w:rFonts w:ascii="仿宋_GB2312" w:hint="eastAsia"/>
          <w:sz w:val="28"/>
          <w:szCs w:val="28"/>
          <w:u w:val="single"/>
        </w:rPr>
        <w:t>××××××××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 xml:space="preserve">              </w:t>
      </w:r>
      <w:r>
        <w:rPr>
          <w:rFonts w:ascii="仿宋_GB2312" w:hint="eastAsia"/>
          <w:sz w:val="28"/>
          <w:szCs w:val="28"/>
        </w:rPr>
        <w:t>（作者姓名）</w:t>
      </w:r>
      <w:r>
        <w:rPr>
          <w:rFonts w:ascii="仿宋_GB2312" w:hint="eastAsia"/>
          <w:sz w:val="28"/>
          <w:szCs w:val="28"/>
          <w:u w:val="single"/>
        </w:rPr>
        <w:t>××××</w:t>
      </w:r>
      <w:r>
        <w:rPr>
          <w:rFonts w:ascii="仿宋_GB2312" w:hint="eastAsia"/>
          <w:sz w:val="28"/>
          <w:szCs w:val="28"/>
          <w:u w:val="single"/>
        </w:rPr>
        <w:t xml:space="preserve">    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 xml:space="preserve">              </w:t>
      </w:r>
      <w:r>
        <w:rPr>
          <w:rFonts w:ascii="仿宋_GB2312" w:hint="eastAsia"/>
          <w:sz w:val="28"/>
          <w:szCs w:val="28"/>
        </w:rPr>
        <w:t>（单位）</w:t>
      </w:r>
      <w:r>
        <w:rPr>
          <w:rFonts w:ascii="仿宋_GB2312" w:hint="eastAsia"/>
          <w:sz w:val="28"/>
          <w:szCs w:val="28"/>
          <w:u w:val="single"/>
        </w:rPr>
        <w:t>××××××××</w:t>
      </w:r>
    </w:p>
    <w:p w:rsidR="00096DFB" w:rsidRDefault="00096DFB" w:rsidP="00096DFB">
      <w:pPr>
        <w:spacing w:line="440" w:lineRule="exact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摘要：</w:t>
      </w:r>
      <w:r>
        <w:rPr>
          <w:rFonts w:ascii="仿宋_GB2312" w:hint="eastAsia"/>
          <w:sz w:val="28"/>
          <w:szCs w:val="28"/>
          <w:u w:val="single"/>
        </w:rPr>
        <w:t>××××××××××××××××××××××××××××××××××××××××××××××××××××××××××××××××</w:t>
      </w:r>
      <w:r>
        <w:rPr>
          <w:rFonts w:ascii="仿宋_GB2312" w:hint="eastAsia"/>
          <w:sz w:val="28"/>
          <w:szCs w:val="28"/>
        </w:rPr>
        <w:t>（包括研究目的、研究内容与方法、结论）</w:t>
      </w:r>
    </w:p>
    <w:p w:rsidR="00096DFB" w:rsidRDefault="00096DFB" w:rsidP="00096DFB">
      <w:pPr>
        <w:spacing w:line="440" w:lineRule="exact"/>
        <w:outlineLvl w:val="0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四、论文正文（5000字）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 xml:space="preserve">              </w:t>
      </w:r>
      <w:r>
        <w:rPr>
          <w:rFonts w:ascii="仿宋_GB2312" w:hint="eastAsia"/>
          <w:sz w:val="28"/>
          <w:szCs w:val="28"/>
        </w:rPr>
        <w:t>（题目）</w:t>
      </w:r>
      <w:r>
        <w:rPr>
          <w:rFonts w:ascii="仿宋_GB2312" w:hint="eastAsia"/>
          <w:sz w:val="28"/>
          <w:szCs w:val="28"/>
          <w:u w:val="single"/>
        </w:rPr>
        <w:t>××××××××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 xml:space="preserve">              </w:t>
      </w:r>
      <w:r>
        <w:rPr>
          <w:rFonts w:ascii="仿宋_GB2312" w:hint="eastAsia"/>
          <w:sz w:val="28"/>
          <w:szCs w:val="28"/>
        </w:rPr>
        <w:t>（作者姓名）</w:t>
      </w:r>
      <w:r>
        <w:rPr>
          <w:rFonts w:ascii="仿宋_GB2312" w:hint="eastAsia"/>
          <w:sz w:val="28"/>
          <w:szCs w:val="28"/>
          <w:u w:val="single"/>
        </w:rPr>
        <w:t>××××</w:t>
      </w:r>
      <w:r>
        <w:rPr>
          <w:rFonts w:ascii="仿宋_GB2312" w:hint="eastAsia"/>
          <w:sz w:val="28"/>
          <w:szCs w:val="28"/>
          <w:u w:val="single"/>
        </w:rPr>
        <w:t xml:space="preserve">    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 xml:space="preserve">              </w:t>
      </w:r>
      <w:r>
        <w:rPr>
          <w:rFonts w:ascii="仿宋_GB2312" w:hint="eastAsia"/>
          <w:sz w:val="28"/>
          <w:szCs w:val="28"/>
        </w:rPr>
        <w:t>（单位）</w:t>
      </w:r>
      <w:r>
        <w:rPr>
          <w:rFonts w:ascii="仿宋_GB2312" w:hint="eastAsia"/>
          <w:sz w:val="28"/>
          <w:szCs w:val="28"/>
          <w:u w:val="single"/>
        </w:rPr>
        <w:t>××××××××</w:t>
      </w:r>
    </w:p>
    <w:p w:rsidR="00096DFB" w:rsidRDefault="00096DFB" w:rsidP="00096DFB">
      <w:pPr>
        <w:spacing w:line="44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1.</w:t>
      </w:r>
      <w:r>
        <w:rPr>
          <w:rFonts w:ascii="仿宋_GB2312" w:hint="eastAsia"/>
          <w:sz w:val="28"/>
          <w:szCs w:val="28"/>
        </w:rPr>
        <w:t>研究目的</w:t>
      </w:r>
    </w:p>
    <w:p w:rsidR="00096DFB" w:rsidRDefault="00096DFB" w:rsidP="00096DFB">
      <w:pPr>
        <w:spacing w:line="44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>××××××××××××××××××××××××××××</w:t>
      </w:r>
    </w:p>
    <w:p w:rsidR="00096DFB" w:rsidRDefault="00096DFB" w:rsidP="00096DFB">
      <w:pPr>
        <w:spacing w:line="440" w:lineRule="exact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2.</w:t>
      </w:r>
      <w:r>
        <w:rPr>
          <w:rFonts w:ascii="仿宋_GB2312" w:hint="eastAsia"/>
          <w:sz w:val="28"/>
          <w:szCs w:val="28"/>
        </w:rPr>
        <w:t>研究方法</w:t>
      </w:r>
    </w:p>
    <w:p w:rsidR="00096DFB" w:rsidRDefault="00096DFB" w:rsidP="00096DFB">
      <w:pPr>
        <w:spacing w:line="440" w:lineRule="exact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2.1</w:t>
      </w:r>
      <w:r>
        <w:rPr>
          <w:rFonts w:ascii="仿宋_GB2312" w:hint="eastAsia"/>
          <w:sz w:val="28"/>
          <w:szCs w:val="28"/>
          <w:u w:val="single"/>
        </w:rPr>
        <w:t>××××</w:t>
      </w:r>
    </w:p>
    <w:p w:rsidR="00096DFB" w:rsidRDefault="00096DFB" w:rsidP="00096DFB">
      <w:pPr>
        <w:spacing w:line="44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>××××××××××××××××××××××××××××</w:t>
      </w:r>
    </w:p>
    <w:p w:rsidR="00096DFB" w:rsidRDefault="00096DFB" w:rsidP="00096DFB">
      <w:pPr>
        <w:spacing w:line="440" w:lineRule="exact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2.2</w:t>
      </w:r>
      <w:r>
        <w:rPr>
          <w:rFonts w:ascii="仿宋_GB2312" w:hint="eastAsia"/>
          <w:sz w:val="28"/>
          <w:szCs w:val="28"/>
          <w:u w:val="single"/>
        </w:rPr>
        <w:t>××××</w:t>
      </w:r>
    </w:p>
    <w:p w:rsidR="00096DFB" w:rsidRDefault="00096DFB" w:rsidP="00096DFB">
      <w:pPr>
        <w:spacing w:line="44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>××××××××××××××××××××××××××××</w:t>
      </w:r>
    </w:p>
    <w:p w:rsidR="00096DFB" w:rsidRDefault="00096DFB" w:rsidP="00096DFB">
      <w:pPr>
        <w:spacing w:line="420" w:lineRule="exact"/>
        <w:ind w:firstLineChars="200" w:firstLine="560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lastRenderedPageBreak/>
        <w:t>3.</w:t>
      </w:r>
      <w:r>
        <w:rPr>
          <w:rFonts w:ascii="仿宋_GB2312" w:hint="eastAsia"/>
          <w:sz w:val="28"/>
          <w:szCs w:val="28"/>
        </w:rPr>
        <w:t>结果与分析</w:t>
      </w:r>
    </w:p>
    <w:p w:rsidR="00096DFB" w:rsidRDefault="00096DFB" w:rsidP="00096DFB">
      <w:pPr>
        <w:spacing w:line="420" w:lineRule="exact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3.1</w:t>
      </w:r>
      <w:r>
        <w:rPr>
          <w:rFonts w:ascii="仿宋_GB2312" w:hint="eastAsia"/>
          <w:sz w:val="28"/>
          <w:szCs w:val="28"/>
          <w:u w:val="single"/>
        </w:rPr>
        <w:t>××××</w:t>
      </w:r>
    </w:p>
    <w:p w:rsidR="00096DFB" w:rsidRDefault="00096DFB" w:rsidP="00096DFB">
      <w:pPr>
        <w:spacing w:line="42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>××××××××××××××××××××××××××××</w:t>
      </w:r>
    </w:p>
    <w:p w:rsidR="00096DFB" w:rsidRDefault="00096DFB" w:rsidP="00096DFB">
      <w:pPr>
        <w:spacing w:line="420" w:lineRule="exact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3.2</w:t>
      </w:r>
      <w:r>
        <w:rPr>
          <w:rFonts w:ascii="仿宋_GB2312" w:hint="eastAsia"/>
          <w:sz w:val="28"/>
          <w:szCs w:val="28"/>
          <w:u w:val="single"/>
        </w:rPr>
        <w:t>××××</w:t>
      </w:r>
    </w:p>
    <w:p w:rsidR="00096DFB" w:rsidRDefault="00096DFB" w:rsidP="00096DFB">
      <w:pPr>
        <w:spacing w:line="42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>××××××××××××××××××××××××××××</w:t>
      </w:r>
    </w:p>
    <w:p w:rsidR="00096DFB" w:rsidRDefault="00096DFB" w:rsidP="00096DFB">
      <w:pPr>
        <w:spacing w:line="420" w:lineRule="exact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4.</w:t>
      </w:r>
      <w:r>
        <w:rPr>
          <w:rFonts w:ascii="仿宋_GB2312" w:hint="eastAsia"/>
          <w:sz w:val="28"/>
          <w:szCs w:val="28"/>
        </w:rPr>
        <w:t>结论与建议</w:t>
      </w:r>
    </w:p>
    <w:p w:rsidR="00096DFB" w:rsidRDefault="00096DFB" w:rsidP="00096DFB">
      <w:pPr>
        <w:spacing w:line="420" w:lineRule="exact"/>
        <w:ind w:firstLineChars="200" w:firstLine="560"/>
        <w:rPr>
          <w:rFonts w:ascii="黑体" w:eastAsia="黑体" w:hint="eastAsia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>×××××××××××××××</w:t>
      </w:r>
    </w:p>
    <w:p w:rsidR="00096DFB" w:rsidRDefault="00096DFB" w:rsidP="00096DFB">
      <w:pPr>
        <w:spacing w:line="420" w:lineRule="exact"/>
        <w:rPr>
          <w:rFonts w:ascii="黑体" w:eastAsia="黑体" w:hint="eastAsia"/>
          <w:sz w:val="28"/>
          <w:szCs w:val="28"/>
        </w:rPr>
      </w:pPr>
    </w:p>
    <w:p w:rsidR="00096DFB" w:rsidRDefault="00096DFB" w:rsidP="00096DFB">
      <w:pPr>
        <w:spacing w:line="42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</w:t>
      </w:r>
    </w:p>
    <w:p w:rsidR="00096DFB" w:rsidRDefault="00096DFB" w:rsidP="00096DFB">
      <w:pPr>
        <w:spacing w:line="420" w:lineRule="exact"/>
        <w:rPr>
          <w:rFonts w:ascii="仿宋_GB2312" w:hint="eastAsia"/>
          <w:sz w:val="28"/>
          <w:szCs w:val="28"/>
        </w:rPr>
      </w:pPr>
    </w:p>
    <w:p w:rsidR="00096DFB" w:rsidRDefault="00096DFB" w:rsidP="00096DFB">
      <w:pPr>
        <w:spacing w:line="420" w:lineRule="exact"/>
        <w:rPr>
          <w:rFonts w:ascii="仿宋_GB2312" w:hint="eastAsia"/>
          <w:sz w:val="28"/>
          <w:szCs w:val="28"/>
        </w:rPr>
      </w:pPr>
    </w:p>
    <w:p w:rsidR="00096DFB" w:rsidRPr="007340A4" w:rsidRDefault="00096DFB" w:rsidP="00096DFB">
      <w:pPr>
        <w:spacing w:line="420" w:lineRule="exact"/>
        <w:rPr>
          <w:sz w:val="28"/>
          <w:szCs w:val="28"/>
        </w:rPr>
      </w:pPr>
      <w:r w:rsidRPr="007340A4">
        <w:rPr>
          <w:sz w:val="28"/>
          <w:szCs w:val="28"/>
        </w:rPr>
        <w:t>注：</w:t>
      </w:r>
    </w:p>
    <w:p w:rsidR="00096DFB" w:rsidRPr="007340A4" w:rsidRDefault="00096DFB" w:rsidP="00096DFB">
      <w:pPr>
        <w:spacing w:line="420" w:lineRule="exact"/>
        <w:rPr>
          <w:rFonts w:eastAsia="仿宋_GB2312"/>
          <w:sz w:val="24"/>
        </w:rPr>
      </w:pPr>
      <w:r w:rsidRPr="007340A4">
        <w:rPr>
          <w:sz w:val="24"/>
        </w:rPr>
        <w:t xml:space="preserve">   </w:t>
      </w:r>
      <w:r w:rsidRPr="007340A4">
        <w:rPr>
          <w:rFonts w:eastAsia="仿宋_GB2312"/>
          <w:sz w:val="24"/>
        </w:rPr>
        <w:t xml:space="preserve"> 1.</w:t>
      </w:r>
      <w:r w:rsidRPr="007340A4">
        <w:rPr>
          <w:rFonts w:eastAsia="仿宋_GB2312"/>
          <w:sz w:val="24"/>
        </w:rPr>
        <w:t>匿名论文全文格式同相应《论文申请书》中的论文摘要和论文正文格式。</w:t>
      </w:r>
    </w:p>
    <w:p w:rsidR="00096DFB" w:rsidRPr="007340A4" w:rsidRDefault="00096DFB" w:rsidP="00096DFB">
      <w:pPr>
        <w:spacing w:line="420" w:lineRule="exact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 xml:space="preserve">    2.</w:t>
      </w:r>
      <w:r w:rsidRPr="007340A4">
        <w:rPr>
          <w:rFonts w:eastAsia="仿宋_GB2312"/>
          <w:sz w:val="24"/>
        </w:rPr>
        <w:t>匿名论文全文中不得出现编号和省代码，以及与作者有关的相关信息，如</w:t>
      </w:r>
      <w:r w:rsidRPr="007340A4">
        <w:rPr>
          <w:rFonts w:eastAsia="仿宋_GB2312"/>
          <w:sz w:val="24"/>
        </w:rPr>
        <w:t>:</w:t>
      </w:r>
      <w:r w:rsidRPr="007340A4">
        <w:rPr>
          <w:rFonts w:eastAsia="仿宋_GB2312"/>
          <w:sz w:val="24"/>
        </w:rPr>
        <w:t>姓名、工作单位、所在省份等。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3.</w:t>
      </w:r>
      <w:r w:rsidRPr="007340A4">
        <w:rPr>
          <w:rFonts w:eastAsia="仿宋_GB2312"/>
          <w:sz w:val="24"/>
        </w:rPr>
        <w:t>匿名论文全文报送</w:t>
      </w:r>
      <w:r w:rsidRPr="007340A4">
        <w:rPr>
          <w:rFonts w:eastAsia="仿宋_GB2312"/>
          <w:sz w:val="24"/>
        </w:rPr>
        <w:t>3</w:t>
      </w:r>
      <w:r w:rsidRPr="007340A4">
        <w:rPr>
          <w:rFonts w:eastAsia="仿宋_GB2312"/>
          <w:sz w:val="24"/>
        </w:rPr>
        <w:t>份，每份单独装订，报送时夹在论文申报书中。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4.</w:t>
      </w:r>
      <w:r w:rsidRPr="007340A4">
        <w:rPr>
          <w:rFonts w:eastAsia="仿宋_GB2312"/>
          <w:sz w:val="24"/>
        </w:rPr>
        <w:t>页面设置左右边距</w:t>
      </w:r>
      <w:r w:rsidRPr="007340A4">
        <w:rPr>
          <w:rFonts w:eastAsia="仿宋_GB2312"/>
          <w:sz w:val="24"/>
        </w:rPr>
        <w:t>1</w:t>
      </w:r>
      <w:r w:rsidRPr="007340A4">
        <w:rPr>
          <w:rFonts w:eastAsia="仿宋_GB2312"/>
          <w:sz w:val="24"/>
        </w:rPr>
        <w:t>英寸（</w:t>
      </w:r>
      <w:smartTag w:uri="urn:schemas-microsoft-com:office:smarttags" w:element="place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m"/>
        </w:smartTagPr>
        <w:r w:rsidRPr="007340A4">
          <w:rPr>
            <w:rFonts w:eastAsia="仿宋_GB2312"/>
            <w:sz w:val="24"/>
          </w:rPr>
          <w:t>2.54cm</w:t>
        </w:r>
      </w:smartTag>
      <w:r w:rsidRPr="007340A4">
        <w:rPr>
          <w:rFonts w:eastAsia="仿宋_GB2312"/>
          <w:sz w:val="24"/>
        </w:rPr>
        <w:t>）。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5.</w:t>
      </w:r>
      <w:r w:rsidRPr="007340A4">
        <w:rPr>
          <w:rFonts w:eastAsia="仿宋_GB2312"/>
          <w:sz w:val="24"/>
        </w:rPr>
        <w:t>论文题目中文用三号黑体，居中。副标题，小三号楷体，居中。一、二节标题用四号黑体，正文用小四号宋体，</w:t>
      </w:r>
      <w:r w:rsidRPr="007340A4">
        <w:rPr>
          <w:rFonts w:eastAsia="仿宋_GB2312"/>
          <w:sz w:val="24"/>
        </w:rPr>
        <w:t>1.5</w:t>
      </w:r>
      <w:r w:rsidRPr="007340A4">
        <w:rPr>
          <w:rFonts w:eastAsia="仿宋_GB2312"/>
          <w:sz w:val="24"/>
        </w:rPr>
        <w:t>倍行距。</w:t>
      </w:r>
      <w:r w:rsidRPr="007340A4">
        <w:rPr>
          <w:rFonts w:eastAsia="仿宋_GB2312"/>
          <w:sz w:val="24"/>
        </w:rPr>
        <w:t>A4</w:t>
      </w:r>
      <w:r w:rsidRPr="007340A4">
        <w:rPr>
          <w:rFonts w:eastAsia="仿宋_GB2312"/>
          <w:sz w:val="24"/>
        </w:rPr>
        <w:t>纸激光打印。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6.</w:t>
      </w:r>
      <w:r w:rsidRPr="007340A4">
        <w:rPr>
          <w:rFonts w:eastAsia="仿宋_GB2312"/>
          <w:sz w:val="24"/>
        </w:rPr>
        <w:t>提交的电子文档请用</w:t>
      </w:r>
      <w:r>
        <w:rPr>
          <w:rFonts w:eastAsia="仿宋_GB2312"/>
          <w:sz w:val="24"/>
        </w:rPr>
        <w:t>WORD200</w:t>
      </w:r>
      <w:r>
        <w:rPr>
          <w:rFonts w:eastAsia="仿宋_GB2312" w:hint="eastAsia"/>
          <w:sz w:val="24"/>
        </w:rPr>
        <w:t>3</w:t>
      </w:r>
      <w:r w:rsidRPr="007340A4">
        <w:rPr>
          <w:rFonts w:eastAsia="仿宋_GB2312"/>
          <w:sz w:val="24"/>
        </w:rPr>
        <w:t>版本编辑。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7.</w:t>
      </w:r>
      <w:r w:rsidRPr="007340A4">
        <w:rPr>
          <w:rFonts w:eastAsia="仿宋_GB2312"/>
          <w:sz w:val="24"/>
        </w:rPr>
        <w:t>参考文献说明内容要注全，标点要正确，末尾用</w:t>
      </w:r>
      <w:r w:rsidRPr="007340A4">
        <w:rPr>
          <w:rFonts w:eastAsia="仿宋_GB2312"/>
          <w:sz w:val="24"/>
        </w:rPr>
        <w:t>“.”</w:t>
      </w:r>
      <w:r w:rsidRPr="007340A4">
        <w:rPr>
          <w:rFonts w:eastAsia="仿宋_GB2312"/>
          <w:sz w:val="24"/>
        </w:rPr>
        <w:t>。文献名后用［</w:t>
      </w:r>
      <w:r w:rsidRPr="007340A4">
        <w:rPr>
          <w:rFonts w:eastAsia="仿宋_GB2312"/>
          <w:sz w:val="24"/>
        </w:rPr>
        <w:t>M</w:t>
      </w:r>
      <w:r w:rsidRPr="007340A4">
        <w:rPr>
          <w:rFonts w:eastAsia="仿宋_GB2312"/>
          <w:sz w:val="24"/>
        </w:rPr>
        <w:t>］代表专著、［</w:t>
      </w:r>
      <w:r w:rsidRPr="007340A4">
        <w:rPr>
          <w:rFonts w:eastAsia="仿宋_GB2312"/>
          <w:sz w:val="24"/>
        </w:rPr>
        <w:t>J</w:t>
      </w:r>
      <w:r w:rsidRPr="007340A4">
        <w:rPr>
          <w:rFonts w:eastAsia="仿宋_GB2312"/>
          <w:sz w:val="24"/>
        </w:rPr>
        <w:t>］代表期刊、［</w:t>
      </w:r>
      <w:r w:rsidRPr="007340A4">
        <w:rPr>
          <w:rFonts w:eastAsia="仿宋_GB2312"/>
          <w:sz w:val="24"/>
        </w:rPr>
        <w:t>N</w:t>
      </w:r>
      <w:r w:rsidRPr="007340A4">
        <w:rPr>
          <w:rFonts w:eastAsia="仿宋_GB2312"/>
          <w:sz w:val="24"/>
        </w:rPr>
        <w:t>］代表报纸、［</w:t>
      </w:r>
      <w:r w:rsidRPr="007340A4">
        <w:rPr>
          <w:rFonts w:eastAsia="仿宋_GB2312"/>
          <w:sz w:val="24"/>
        </w:rPr>
        <w:t>D</w:t>
      </w:r>
      <w:r w:rsidRPr="007340A4">
        <w:rPr>
          <w:rFonts w:eastAsia="仿宋_GB2312"/>
          <w:sz w:val="24"/>
        </w:rPr>
        <w:t>］代表学位论文、［</w:t>
      </w:r>
      <w:r w:rsidRPr="007340A4">
        <w:rPr>
          <w:rFonts w:eastAsia="仿宋_GB2312"/>
          <w:sz w:val="24"/>
        </w:rPr>
        <w:t>C</w:t>
      </w:r>
      <w:r w:rsidRPr="007340A4">
        <w:rPr>
          <w:rFonts w:eastAsia="仿宋_GB2312"/>
          <w:sz w:val="24"/>
        </w:rPr>
        <w:t>］代表论文集、［</w:t>
      </w:r>
      <w:r w:rsidRPr="007340A4">
        <w:rPr>
          <w:rFonts w:eastAsia="仿宋_GB2312"/>
          <w:sz w:val="24"/>
        </w:rPr>
        <w:t>R</w:t>
      </w:r>
      <w:r w:rsidRPr="007340A4">
        <w:rPr>
          <w:rFonts w:eastAsia="仿宋_GB2312"/>
          <w:sz w:val="24"/>
        </w:rPr>
        <w:t>］代表报告、［</w:t>
      </w:r>
      <w:r w:rsidRPr="007340A4">
        <w:rPr>
          <w:rFonts w:eastAsia="仿宋_GB2312"/>
          <w:sz w:val="24"/>
        </w:rPr>
        <w:t>S</w:t>
      </w:r>
      <w:r w:rsidRPr="007340A4">
        <w:rPr>
          <w:rFonts w:eastAsia="仿宋_GB2312"/>
          <w:sz w:val="24"/>
        </w:rPr>
        <w:t>］代表标准、［</w:t>
      </w:r>
      <w:r w:rsidRPr="007340A4">
        <w:rPr>
          <w:rFonts w:eastAsia="仿宋_GB2312"/>
          <w:sz w:val="24"/>
        </w:rPr>
        <w:t>P</w:t>
      </w:r>
      <w:r w:rsidRPr="007340A4">
        <w:rPr>
          <w:rFonts w:eastAsia="仿宋_GB2312"/>
          <w:sz w:val="24"/>
        </w:rPr>
        <w:t>］代表专利、［</w:t>
      </w:r>
      <w:r w:rsidRPr="007340A4">
        <w:rPr>
          <w:rFonts w:eastAsia="仿宋_GB2312"/>
          <w:sz w:val="24"/>
        </w:rPr>
        <w:t>DB</w:t>
      </w:r>
      <w:r w:rsidRPr="007340A4">
        <w:rPr>
          <w:rFonts w:eastAsia="仿宋_GB2312"/>
          <w:sz w:val="24"/>
        </w:rPr>
        <w:t>］代表数据库、［</w:t>
      </w:r>
      <w:r w:rsidRPr="007340A4">
        <w:rPr>
          <w:rFonts w:eastAsia="仿宋_GB2312"/>
          <w:sz w:val="24"/>
        </w:rPr>
        <w:t>CP</w:t>
      </w:r>
      <w:r w:rsidRPr="007340A4">
        <w:rPr>
          <w:rFonts w:eastAsia="仿宋_GB2312"/>
          <w:sz w:val="24"/>
        </w:rPr>
        <w:t>］代表计算机程序、［</w:t>
      </w:r>
      <w:r w:rsidRPr="007340A4">
        <w:rPr>
          <w:rFonts w:eastAsia="仿宋_GB2312"/>
          <w:sz w:val="24"/>
        </w:rPr>
        <w:t>EB</w:t>
      </w:r>
      <w:r w:rsidRPr="007340A4">
        <w:rPr>
          <w:rFonts w:eastAsia="仿宋_GB2312"/>
          <w:sz w:val="24"/>
        </w:rPr>
        <w:t>］代表电子公告。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例如：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［</w:t>
      </w:r>
      <w:r w:rsidRPr="007340A4">
        <w:rPr>
          <w:rFonts w:eastAsia="仿宋_GB2312"/>
          <w:sz w:val="24"/>
        </w:rPr>
        <w:t>1</w:t>
      </w:r>
      <w:r w:rsidRPr="007340A4">
        <w:rPr>
          <w:rFonts w:eastAsia="仿宋_GB2312"/>
          <w:sz w:val="24"/>
        </w:rPr>
        <w:t>］李伟民，刘勇</w:t>
      </w:r>
      <w:r w:rsidRPr="007340A4">
        <w:rPr>
          <w:rFonts w:eastAsia="仿宋_GB2312"/>
          <w:sz w:val="24"/>
        </w:rPr>
        <w:t>.</w:t>
      </w:r>
      <w:r w:rsidRPr="007340A4">
        <w:rPr>
          <w:rFonts w:eastAsia="仿宋_GB2312"/>
          <w:sz w:val="24"/>
        </w:rPr>
        <w:t>体育营销导论［</w:t>
      </w:r>
      <w:r w:rsidRPr="007340A4">
        <w:rPr>
          <w:rFonts w:eastAsia="仿宋_GB2312"/>
          <w:sz w:val="24"/>
        </w:rPr>
        <w:t>M</w:t>
      </w:r>
      <w:r w:rsidRPr="007340A4">
        <w:rPr>
          <w:rFonts w:eastAsia="仿宋_GB2312"/>
          <w:sz w:val="24"/>
        </w:rPr>
        <w:t>］</w:t>
      </w:r>
      <w:r w:rsidRPr="007340A4">
        <w:rPr>
          <w:rFonts w:eastAsia="仿宋_GB2312"/>
          <w:sz w:val="24"/>
        </w:rPr>
        <w:t>.</w:t>
      </w:r>
      <w:r w:rsidRPr="007340A4">
        <w:rPr>
          <w:rFonts w:eastAsia="仿宋_GB2312"/>
          <w:sz w:val="24"/>
        </w:rPr>
        <w:t>北京：龙门书版社，</w:t>
      </w:r>
      <w:r w:rsidRPr="007340A4">
        <w:rPr>
          <w:rFonts w:eastAsia="仿宋_GB2312"/>
          <w:sz w:val="24"/>
        </w:rPr>
        <w:t>1998.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［</w:t>
      </w:r>
      <w:r w:rsidRPr="007340A4">
        <w:rPr>
          <w:rFonts w:eastAsia="仿宋_GB2312"/>
          <w:sz w:val="24"/>
        </w:rPr>
        <w:t>2</w:t>
      </w:r>
      <w:r w:rsidRPr="007340A4">
        <w:rPr>
          <w:rFonts w:eastAsia="仿宋_GB2312"/>
          <w:sz w:val="24"/>
        </w:rPr>
        <w:t>］熊斗寅</w:t>
      </w:r>
      <w:r w:rsidRPr="007340A4">
        <w:rPr>
          <w:rFonts w:eastAsia="仿宋_GB2312"/>
          <w:sz w:val="24"/>
        </w:rPr>
        <w:t>.</w:t>
      </w:r>
      <w:r w:rsidRPr="007340A4">
        <w:rPr>
          <w:rFonts w:eastAsia="仿宋_GB2312"/>
          <w:sz w:val="24"/>
        </w:rPr>
        <w:t>网络时代与体育［</w:t>
      </w:r>
      <w:r w:rsidRPr="007340A4">
        <w:rPr>
          <w:rFonts w:eastAsia="仿宋_GB2312"/>
          <w:sz w:val="24"/>
        </w:rPr>
        <w:t>J</w:t>
      </w:r>
      <w:r w:rsidRPr="007340A4">
        <w:rPr>
          <w:rFonts w:eastAsia="仿宋_GB2312"/>
          <w:sz w:val="24"/>
        </w:rPr>
        <w:t>］</w:t>
      </w:r>
      <w:r w:rsidRPr="007340A4">
        <w:rPr>
          <w:rFonts w:eastAsia="仿宋_GB2312"/>
          <w:sz w:val="24"/>
        </w:rPr>
        <w:t>.</w:t>
      </w:r>
      <w:r w:rsidRPr="007340A4">
        <w:rPr>
          <w:rFonts w:eastAsia="仿宋_GB2312"/>
          <w:sz w:val="24"/>
        </w:rPr>
        <w:t>体育与科学，</w:t>
      </w:r>
      <w:r w:rsidRPr="007340A4">
        <w:rPr>
          <w:rFonts w:eastAsia="仿宋_GB2312"/>
          <w:sz w:val="24"/>
        </w:rPr>
        <w:t>2001</w:t>
      </w:r>
      <w:r w:rsidRPr="007340A4">
        <w:rPr>
          <w:rFonts w:eastAsia="仿宋_GB2312"/>
          <w:sz w:val="24"/>
        </w:rPr>
        <w:t>，</w:t>
      </w:r>
      <w:r w:rsidRPr="007340A4">
        <w:rPr>
          <w:rFonts w:eastAsia="仿宋_GB2312"/>
          <w:sz w:val="24"/>
        </w:rPr>
        <w:t>22</w:t>
      </w:r>
      <w:r w:rsidRPr="007340A4">
        <w:rPr>
          <w:rFonts w:eastAsia="仿宋_GB2312"/>
          <w:sz w:val="24"/>
        </w:rPr>
        <w:t>（</w:t>
      </w:r>
      <w:r w:rsidRPr="007340A4">
        <w:rPr>
          <w:rFonts w:eastAsia="仿宋_GB2312"/>
          <w:sz w:val="24"/>
        </w:rPr>
        <w:t>2</w:t>
      </w:r>
      <w:r w:rsidRPr="007340A4">
        <w:rPr>
          <w:rFonts w:eastAsia="仿宋_GB2312"/>
          <w:sz w:val="24"/>
        </w:rPr>
        <w:t>）：</w:t>
      </w:r>
      <w:r w:rsidRPr="007340A4">
        <w:rPr>
          <w:rFonts w:eastAsia="仿宋_GB2312"/>
          <w:sz w:val="24"/>
        </w:rPr>
        <w:t>1-7.</w:t>
      </w:r>
    </w:p>
    <w:p w:rsidR="00096DFB" w:rsidRPr="007340A4" w:rsidRDefault="00096DFB" w:rsidP="00096DFB">
      <w:pPr>
        <w:spacing w:line="420" w:lineRule="exact"/>
        <w:ind w:firstLine="495"/>
        <w:rPr>
          <w:rFonts w:eastAsia="仿宋_GB2312"/>
          <w:sz w:val="24"/>
        </w:rPr>
      </w:pPr>
      <w:r w:rsidRPr="007340A4">
        <w:rPr>
          <w:rFonts w:eastAsia="仿宋_GB2312"/>
          <w:sz w:val="24"/>
        </w:rPr>
        <w:t>［</w:t>
      </w:r>
      <w:r w:rsidRPr="007340A4">
        <w:rPr>
          <w:rFonts w:eastAsia="仿宋_GB2312"/>
          <w:sz w:val="24"/>
        </w:rPr>
        <w:t>3</w:t>
      </w:r>
      <w:r w:rsidRPr="007340A4">
        <w:rPr>
          <w:rFonts w:eastAsia="仿宋_GB2312"/>
          <w:sz w:val="24"/>
        </w:rPr>
        <w:t>］</w:t>
      </w:r>
      <w:r w:rsidRPr="007340A4">
        <w:rPr>
          <w:rFonts w:eastAsia="仿宋_GB2312"/>
          <w:sz w:val="24"/>
        </w:rPr>
        <w:t>Cuiner A.</w:t>
      </w:r>
      <w:r w:rsidRPr="007340A4">
        <w:rPr>
          <w:rFonts w:eastAsia="仿宋_GB2312"/>
          <w:sz w:val="24"/>
        </w:rPr>
        <w:t>史东升译</w:t>
      </w:r>
      <w:r w:rsidRPr="007340A4">
        <w:rPr>
          <w:rFonts w:eastAsia="仿宋_GB2312"/>
          <w:sz w:val="24"/>
        </w:rPr>
        <w:t>.</w:t>
      </w:r>
      <w:r w:rsidRPr="007340A4">
        <w:rPr>
          <w:rFonts w:eastAsia="仿宋_GB2312"/>
          <w:sz w:val="24"/>
        </w:rPr>
        <w:t>体育学［</w:t>
      </w:r>
      <w:r w:rsidRPr="007340A4">
        <w:rPr>
          <w:rFonts w:eastAsia="仿宋_GB2312"/>
          <w:sz w:val="24"/>
        </w:rPr>
        <w:t>M</w:t>
      </w:r>
      <w:r w:rsidRPr="007340A4">
        <w:rPr>
          <w:rFonts w:eastAsia="仿宋_GB2312"/>
          <w:sz w:val="24"/>
        </w:rPr>
        <w:t>］</w:t>
      </w:r>
      <w:r w:rsidRPr="007340A4">
        <w:rPr>
          <w:rFonts w:eastAsia="仿宋_GB2312"/>
          <w:sz w:val="24"/>
        </w:rPr>
        <w:t>.</w:t>
      </w:r>
      <w:r w:rsidRPr="007340A4">
        <w:rPr>
          <w:rFonts w:eastAsia="仿宋_GB2312"/>
          <w:sz w:val="24"/>
        </w:rPr>
        <w:t>南京：科学出版社，</w:t>
      </w:r>
      <w:r w:rsidRPr="007340A4">
        <w:rPr>
          <w:rFonts w:eastAsia="仿宋_GB2312"/>
          <w:sz w:val="24"/>
        </w:rPr>
        <w:t>1996</w:t>
      </w:r>
      <w:r w:rsidRPr="007340A4">
        <w:rPr>
          <w:rFonts w:eastAsia="仿宋_GB2312"/>
          <w:sz w:val="24"/>
        </w:rPr>
        <w:t>：</w:t>
      </w:r>
      <w:r w:rsidRPr="007340A4">
        <w:rPr>
          <w:rFonts w:eastAsia="仿宋_GB2312"/>
          <w:sz w:val="24"/>
        </w:rPr>
        <w:t>289-290.</w:t>
      </w:r>
    </w:p>
    <w:p w:rsidR="00096DFB" w:rsidRDefault="00096DFB" w:rsidP="00096DFB">
      <w:pPr>
        <w:rPr>
          <w:rFonts w:hint="eastAsia"/>
        </w:rPr>
      </w:pPr>
    </w:p>
    <w:p w:rsidR="00096DFB" w:rsidRDefault="00096DFB" w:rsidP="00096DFB">
      <w:pPr>
        <w:rPr>
          <w:rFonts w:hint="eastAsia"/>
        </w:rPr>
      </w:pPr>
    </w:p>
    <w:p w:rsidR="006048BE" w:rsidRDefault="006048BE"/>
    <w:sectPr w:rsidR="0060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BE" w:rsidRDefault="006048BE" w:rsidP="00096DFB">
      <w:r>
        <w:separator/>
      </w:r>
    </w:p>
  </w:endnote>
  <w:endnote w:type="continuationSeparator" w:id="1">
    <w:p w:rsidR="006048BE" w:rsidRDefault="006048BE" w:rsidP="000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B" w:rsidRDefault="00096DFB" w:rsidP="000F56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96DFB" w:rsidRDefault="00096D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BE" w:rsidRDefault="006048BE" w:rsidP="00096DFB">
      <w:r>
        <w:separator/>
      </w:r>
    </w:p>
  </w:footnote>
  <w:footnote w:type="continuationSeparator" w:id="1">
    <w:p w:rsidR="006048BE" w:rsidRDefault="006048BE" w:rsidP="000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FB" w:rsidRDefault="00096DFB" w:rsidP="00A02CF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DFB"/>
    <w:rsid w:val="00096DFB"/>
    <w:rsid w:val="0060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DFB"/>
    <w:rPr>
      <w:sz w:val="18"/>
      <w:szCs w:val="18"/>
    </w:rPr>
  </w:style>
  <w:style w:type="paragraph" w:styleId="a4">
    <w:name w:val="footer"/>
    <w:basedOn w:val="a"/>
    <w:link w:val="Char0"/>
    <w:unhideWhenUsed/>
    <w:rsid w:val="00096D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96DFB"/>
    <w:rPr>
      <w:sz w:val="18"/>
      <w:szCs w:val="18"/>
    </w:rPr>
  </w:style>
  <w:style w:type="character" w:styleId="a5">
    <w:name w:val="page number"/>
    <w:basedOn w:val="a0"/>
    <w:rsid w:val="00096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csssbgs</dc:creator>
  <cp:keywords/>
  <dc:description/>
  <cp:lastModifiedBy>csssbgs</cp:lastModifiedBy>
  <cp:revision>2</cp:revision>
  <dcterms:created xsi:type="dcterms:W3CDTF">2014-09-02T06:35:00Z</dcterms:created>
  <dcterms:modified xsi:type="dcterms:W3CDTF">2014-09-02T06:35:00Z</dcterms:modified>
</cp:coreProperties>
</file>