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52" w:rsidRPr="005170CD" w:rsidRDefault="002F1B52" w:rsidP="00DC069E">
      <w:pPr>
        <w:spacing w:afterLines="100" w:after="312" w:line="360" w:lineRule="auto"/>
        <w:rPr>
          <w:rFonts w:ascii="黑体" w:eastAsia="黑体" w:hAnsi="黑体" w:cs="Times New Roman"/>
          <w:b/>
          <w:bCs/>
          <w:sz w:val="24"/>
          <w:szCs w:val="24"/>
        </w:rPr>
      </w:pPr>
      <w:r w:rsidRPr="005170CD"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：</w:t>
      </w:r>
      <w:r w:rsidRPr="00EA0559">
        <w:t xml:space="preserve"> </w:t>
      </w:r>
      <w:r w:rsidR="00FA6AA6">
        <w:rPr>
          <w:rFonts w:ascii="黑体" w:eastAsia="黑体" w:hAnsi="黑体" w:cs="黑体" w:hint="eastAsia"/>
          <w:b/>
          <w:bCs/>
          <w:sz w:val="24"/>
          <w:szCs w:val="24"/>
        </w:rPr>
        <w:t>征文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格式</w:t>
      </w:r>
    </w:p>
    <w:p w:rsidR="00DC069E" w:rsidRPr="00DC069E" w:rsidRDefault="00DC069E" w:rsidP="00DC069E">
      <w:pPr>
        <w:jc w:val="center"/>
        <w:rPr>
          <w:rFonts w:ascii="黑体" w:eastAsia="黑体" w:hAnsi="黑体" w:cs="Times New Roman"/>
          <w:b/>
          <w:sz w:val="36"/>
          <w:szCs w:val="24"/>
        </w:rPr>
      </w:pPr>
      <w:r w:rsidRPr="00DC069E">
        <w:rPr>
          <w:rFonts w:ascii="黑体" w:eastAsia="黑体" w:hAnsi="黑体" w:cs="Times New Roman"/>
          <w:b/>
          <w:sz w:val="36"/>
          <w:szCs w:val="24"/>
        </w:rPr>
        <w:t>2019</w:t>
      </w:r>
      <w:r w:rsidRPr="00DC069E">
        <w:rPr>
          <w:rFonts w:ascii="黑体" w:eastAsia="黑体" w:hAnsi="黑体" w:cs="Times New Roman" w:hint="eastAsia"/>
          <w:b/>
          <w:sz w:val="36"/>
          <w:szCs w:val="24"/>
        </w:rPr>
        <w:t>年第四届中国武术非物质文化遗产展演暨</w:t>
      </w:r>
    </w:p>
    <w:p w:rsidR="00DC069E" w:rsidRPr="00DC069E" w:rsidRDefault="00DC069E" w:rsidP="00DC069E">
      <w:pPr>
        <w:jc w:val="center"/>
        <w:rPr>
          <w:rFonts w:ascii="黑体" w:eastAsia="黑体" w:hAnsi="黑体" w:cs="Times New Roman"/>
          <w:b/>
          <w:sz w:val="36"/>
          <w:szCs w:val="24"/>
        </w:rPr>
      </w:pPr>
      <w:r w:rsidRPr="00DC069E">
        <w:rPr>
          <w:rFonts w:ascii="黑体" w:eastAsia="黑体" w:hAnsi="黑体" w:cs="Times New Roman" w:hint="eastAsia"/>
          <w:b/>
          <w:sz w:val="36"/>
          <w:szCs w:val="24"/>
        </w:rPr>
        <w:t>民族传统体育学研究生网络论坛征文通知</w:t>
      </w:r>
    </w:p>
    <w:p w:rsidR="002F1B52" w:rsidRPr="00575F9C" w:rsidRDefault="00FA6AA6" w:rsidP="009A6CE5">
      <w:pPr>
        <w:spacing w:line="336" w:lineRule="auto"/>
        <w:ind w:firstLine="200"/>
        <w:jc w:val="center"/>
        <w:rPr>
          <w:rFonts w:ascii="黑体" w:eastAsia="黑体" w:hAnsi="黑体" w:cs="Times New Roman"/>
          <w:b/>
          <w:sz w:val="36"/>
          <w:szCs w:val="24"/>
        </w:rPr>
      </w:pPr>
      <w:r>
        <w:rPr>
          <w:rFonts w:ascii="黑体" w:eastAsia="黑体" w:hAnsi="黑体" w:cs="Times New Roman" w:hint="eastAsia"/>
          <w:b/>
          <w:sz w:val="36"/>
          <w:szCs w:val="24"/>
        </w:rPr>
        <w:t>征文</w:t>
      </w:r>
      <w:r w:rsidR="002F1B52">
        <w:rPr>
          <w:rFonts w:ascii="黑体" w:eastAsia="黑体" w:hAnsi="黑体" w:cs="Times New Roman" w:hint="eastAsia"/>
          <w:b/>
          <w:sz w:val="36"/>
          <w:szCs w:val="24"/>
        </w:rPr>
        <w:t>格式</w:t>
      </w:r>
    </w:p>
    <w:p w:rsidR="002F1B52" w:rsidRPr="00575F9C" w:rsidRDefault="002F1B52" w:rsidP="00DC069E">
      <w:pPr>
        <w:spacing w:beforeLines="100" w:before="312" w:afterLines="50" w:after="156" w:line="336" w:lineRule="auto"/>
        <w:ind w:firstLine="198"/>
        <w:rPr>
          <w:rFonts w:ascii="黑体" w:eastAsia="黑体" w:hAnsi="黑体" w:cs="Times New Roman"/>
          <w:b/>
          <w:sz w:val="28"/>
          <w:szCs w:val="24"/>
        </w:rPr>
      </w:pPr>
      <w:r w:rsidRPr="00575F9C">
        <w:rPr>
          <w:rFonts w:ascii="黑体" w:eastAsia="黑体" w:hAnsi="黑体" w:cs="Times New Roman" w:hint="eastAsia"/>
          <w:b/>
          <w:sz w:val="28"/>
          <w:szCs w:val="24"/>
        </w:rPr>
        <w:t>（一）论文</w:t>
      </w:r>
      <w:r>
        <w:rPr>
          <w:rFonts w:ascii="黑体" w:eastAsia="黑体" w:hAnsi="黑体" w:cs="Times New Roman" w:hint="eastAsia"/>
          <w:b/>
          <w:sz w:val="28"/>
          <w:szCs w:val="24"/>
        </w:rPr>
        <w:t>格式</w:t>
      </w:r>
    </w:p>
    <w:p w:rsidR="002F1B52" w:rsidRPr="00575F9C" w:rsidRDefault="002F1B52" w:rsidP="00DC069E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题名：</w:t>
      </w:r>
      <w:r w:rsidRPr="00575F9C">
        <w:rPr>
          <w:rFonts w:ascii="仿宋" w:eastAsia="仿宋" w:hAnsi="仿宋" w:cs="Times New Roman" w:hint="eastAsia"/>
          <w:sz w:val="28"/>
          <w:szCs w:val="24"/>
        </w:rPr>
        <w:t>中文题名一般不超过20个汉字，黑体，小三，加粗。英文题名</w:t>
      </w:r>
      <w:r w:rsidRPr="00575F9C">
        <w:rPr>
          <w:rFonts w:ascii="仿宋" w:eastAsia="仿宋" w:hAnsi="仿宋" w:cs="Times New Roman"/>
          <w:sz w:val="28"/>
          <w:szCs w:val="24"/>
        </w:rPr>
        <w:t>Arial</w:t>
      </w:r>
      <w:r w:rsidRPr="00575F9C">
        <w:rPr>
          <w:rFonts w:ascii="仿宋" w:eastAsia="仿宋" w:hAnsi="仿宋" w:cs="Times New Roman" w:hint="eastAsia"/>
          <w:sz w:val="28"/>
          <w:szCs w:val="24"/>
        </w:rPr>
        <w:t>，小三，与中文题名含义一致，且每一个实词的第1个字母大写。</w:t>
      </w:r>
    </w:p>
    <w:p w:rsidR="002F1B52" w:rsidRPr="00575F9C" w:rsidRDefault="002F1B52" w:rsidP="00DC069E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作者姓名：</w:t>
      </w:r>
      <w:r w:rsidRPr="00575F9C">
        <w:rPr>
          <w:rFonts w:ascii="仿宋" w:eastAsia="仿宋" w:hAnsi="仿宋" w:cs="Times New Roman" w:hint="eastAsia"/>
          <w:sz w:val="28"/>
          <w:szCs w:val="24"/>
        </w:rPr>
        <w:t>包括作者姓名及作者次序标号。中文姓名仿宋_GB2312</w:t>
      </w:r>
      <w:r w:rsidRPr="00575F9C">
        <w:rPr>
          <w:rFonts w:ascii="仿宋" w:eastAsia="仿宋" w:hAnsi="仿宋" w:cs="Times New Roman"/>
          <w:sz w:val="28"/>
          <w:szCs w:val="24"/>
        </w:rPr>
        <w:t xml:space="preserve"> </w:t>
      </w:r>
      <w:r w:rsidRPr="00575F9C">
        <w:rPr>
          <w:rFonts w:ascii="仿宋" w:eastAsia="仿宋" w:hAnsi="仿宋" w:cs="Times New Roman" w:hint="eastAsia"/>
          <w:sz w:val="28"/>
          <w:szCs w:val="24"/>
        </w:rPr>
        <w:t>，四号；英文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，11号。</w:t>
      </w:r>
    </w:p>
    <w:p w:rsidR="002F1B52" w:rsidRPr="00575F9C" w:rsidRDefault="002F1B52" w:rsidP="00DC069E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作者信息：</w:t>
      </w:r>
      <w:r w:rsidRPr="00575F9C">
        <w:rPr>
          <w:rFonts w:ascii="仿宋" w:eastAsia="仿宋" w:hAnsi="仿宋" w:cs="Times New Roman" w:hint="eastAsia"/>
          <w:sz w:val="28"/>
          <w:szCs w:val="24"/>
        </w:rPr>
        <w:t>包括“单位，部门，省（直辖市），所在城市，邮编”。中文作者信息宋体，五号；英文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，五号。</w:t>
      </w:r>
    </w:p>
    <w:p w:rsidR="002F1B52" w:rsidRPr="00575F9C" w:rsidRDefault="002F1B52" w:rsidP="00DC069E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摘要：</w:t>
      </w:r>
      <w:r w:rsidRPr="00575F9C">
        <w:rPr>
          <w:rFonts w:ascii="仿宋" w:eastAsia="仿宋" w:hAnsi="仿宋" w:cs="Times New Roman" w:hint="eastAsia"/>
          <w:sz w:val="28"/>
          <w:szCs w:val="24"/>
        </w:rPr>
        <w:t>中文摘要</w:t>
      </w:r>
      <w:r w:rsidR="00596D41">
        <w:rPr>
          <w:rFonts w:ascii="仿宋" w:eastAsia="仿宋" w:hAnsi="仿宋" w:cs="Times New Roman" w:hint="eastAsia"/>
          <w:sz w:val="28"/>
          <w:szCs w:val="24"/>
        </w:rPr>
        <w:t>字数控制在1000-1</w:t>
      </w:r>
      <w:r w:rsidRPr="00575F9C">
        <w:rPr>
          <w:rFonts w:ascii="仿宋" w:eastAsia="仿宋" w:hAnsi="仿宋" w:cs="Times New Roman" w:hint="eastAsia"/>
          <w:sz w:val="28"/>
          <w:szCs w:val="24"/>
        </w:rPr>
        <w:t>500</w:t>
      </w:r>
      <w:r w:rsidR="00596D41">
        <w:rPr>
          <w:rFonts w:ascii="仿宋" w:eastAsia="仿宋" w:hAnsi="仿宋" w:cs="Times New Roman" w:hint="eastAsia"/>
          <w:sz w:val="28"/>
          <w:szCs w:val="24"/>
        </w:rPr>
        <w:t>字</w:t>
      </w:r>
      <w:r w:rsidRPr="00575F9C">
        <w:rPr>
          <w:rFonts w:ascii="仿宋" w:eastAsia="仿宋" w:hAnsi="仿宋" w:cs="Times New Roman" w:hint="eastAsia"/>
          <w:sz w:val="28"/>
          <w:szCs w:val="24"/>
        </w:rPr>
        <w:t>，宋体，五号；英文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，五号。</w:t>
      </w:r>
      <w:bookmarkStart w:id="0" w:name="_GoBack"/>
      <w:bookmarkEnd w:id="0"/>
    </w:p>
    <w:p w:rsidR="002F1B52" w:rsidRPr="009100D9" w:rsidRDefault="002F1B52" w:rsidP="00DC069E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关键词：</w:t>
      </w:r>
      <w:r w:rsidRPr="009100D9">
        <w:rPr>
          <w:rFonts w:ascii="仿宋" w:eastAsia="仿宋" w:hAnsi="仿宋" w:cs="Times New Roman" w:hint="eastAsia"/>
          <w:sz w:val="28"/>
          <w:szCs w:val="24"/>
        </w:rPr>
        <w:t>一般3-8个，以“；”隔开，</w:t>
      </w:r>
      <w:r>
        <w:rPr>
          <w:rFonts w:ascii="仿宋" w:eastAsia="仿宋" w:hAnsi="仿宋" w:cs="Times New Roman" w:hint="eastAsia"/>
          <w:sz w:val="28"/>
          <w:szCs w:val="24"/>
        </w:rPr>
        <w:t>中文</w:t>
      </w:r>
      <w:r w:rsidRPr="009100D9">
        <w:rPr>
          <w:rFonts w:ascii="仿宋" w:eastAsia="仿宋" w:hAnsi="仿宋" w:cs="Times New Roman" w:hint="eastAsia"/>
          <w:sz w:val="28"/>
          <w:szCs w:val="24"/>
        </w:rPr>
        <w:t>宋体，五号;英文</w:t>
      </w:r>
      <w:r>
        <w:rPr>
          <w:rFonts w:ascii="仿宋" w:eastAsia="仿宋" w:hAnsi="仿宋" w:cs="Times New Roman" w:hint="eastAsia"/>
          <w:sz w:val="28"/>
          <w:szCs w:val="24"/>
        </w:rPr>
        <w:t>T</w:t>
      </w:r>
      <w:r w:rsidRPr="009100D9">
        <w:rPr>
          <w:rFonts w:ascii="仿宋" w:eastAsia="仿宋" w:hAnsi="仿宋" w:cs="Times New Roman"/>
          <w:sz w:val="28"/>
          <w:szCs w:val="24"/>
        </w:rPr>
        <w:t>imes New Roman</w:t>
      </w:r>
      <w:r>
        <w:rPr>
          <w:rFonts w:ascii="仿宋" w:eastAsia="仿宋" w:hAnsi="仿宋" w:cs="Times New Roman" w:hint="eastAsia"/>
          <w:sz w:val="28"/>
          <w:szCs w:val="24"/>
        </w:rPr>
        <w:t>,五号。</w:t>
      </w:r>
    </w:p>
    <w:p w:rsidR="002F1B52" w:rsidRPr="00575F9C" w:rsidRDefault="002F1B52" w:rsidP="00DC069E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正文：</w:t>
      </w:r>
      <w:r w:rsidRPr="00575F9C">
        <w:rPr>
          <w:rFonts w:ascii="仿宋" w:eastAsia="仿宋" w:hAnsi="仿宋" w:cs="Times New Roman" w:hint="eastAsia"/>
          <w:sz w:val="28"/>
          <w:szCs w:val="24"/>
        </w:rPr>
        <w:t>顺序排版，不用分栏。</w:t>
      </w:r>
      <w:r w:rsidRPr="00575F9C">
        <w:rPr>
          <w:rFonts w:ascii="仿宋" w:eastAsia="仿宋" w:hAnsi="仿宋" w:cs="Times New Roman"/>
          <w:sz w:val="28"/>
          <w:szCs w:val="24"/>
        </w:rPr>
        <w:t>采用阿拉伯数字分三级编号</w:t>
      </w:r>
      <w:r w:rsidRPr="00575F9C">
        <w:rPr>
          <w:rFonts w:ascii="仿宋" w:eastAsia="仿宋" w:hAnsi="仿宋" w:cs="Times New Roman" w:hint="eastAsia"/>
          <w:sz w:val="28"/>
          <w:szCs w:val="24"/>
        </w:rPr>
        <w:t>，</w:t>
      </w:r>
      <w:r w:rsidRPr="00575F9C">
        <w:rPr>
          <w:rFonts w:ascii="仿宋" w:eastAsia="仿宋" w:hAnsi="仿宋" w:cs="Times New Roman"/>
          <w:sz w:val="28"/>
          <w:szCs w:val="24"/>
        </w:rPr>
        <w:t>一律左顶格排版</w:t>
      </w:r>
      <w:r w:rsidRPr="00575F9C">
        <w:rPr>
          <w:rFonts w:ascii="仿宋" w:eastAsia="仿宋" w:hAnsi="仿宋" w:cs="Times New Roman" w:hint="eastAsia"/>
          <w:sz w:val="28"/>
          <w:szCs w:val="24"/>
        </w:rPr>
        <w:t>，</w:t>
      </w:r>
      <w:r w:rsidRPr="00575F9C">
        <w:rPr>
          <w:rFonts w:ascii="仿宋" w:eastAsia="仿宋" w:hAnsi="仿宋" w:cs="Times New Roman"/>
          <w:sz w:val="28"/>
          <w:szCs w:val="24"/>
        </w:rPr>
        <w:t>后空一个字再接排标题</w:t>
      </w:r>
      <w:r w:rsidRPr="00575F9C">
        <w:rPr>
          <w:rFonts w:ascii="仿宋" w:eastAsia="仿宋" w:hAnsi="仿宋" w:cs="Times New Roman" w:hint="eastAsia"/>
          <w:sz w:val="28"/>
          <w:szCs w:val="24"/>
        </w:rPr>
        <w:t>。一级标题</w:t>
      </w:r>
      <w:r>
        <w:rPr>
          <w:rFonts w:ascii="仿宋" w:eastAsia="仿宋" w:hAnsi="仿宋" w:cs="Times New Roman" w:hint="eastAsia"/>
          <w:sz w:val="28"/>
          <w:szCs w:val="24"/>
        </w:rPr>
        <w:t>黑体，小四，加粗；二级标题宋体，五号，加粗；三级标题楷体，五号</w:t>
      </w:r>
      <w:r w:rsidRPr="00575F9C">
        <w:rPr>
          <w:rFonts w:ascii="仿宋" w:eastAsia="仿宋" w:hAnsi="仿宋" w:cs="Times New Roman" w:hint="eastAsia"/>
          <w:sz w:val="28"/>
          <w:szCs w:val="24"/>
        </w:rPr>
        <w:t>；正文五号，宋体；1.5倍行间距。</w:t>
      </w:r>
    </w:p>
    <w:p w:rsidR="002F1B52" w:rsidRPr="00575F9C" w:rsidRDefault="002F1B52" w:rsidP="00DC069E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图表：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图题置于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图片正下方，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表题置于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表格正上方。中文图</w:t>
      </w:r>
      <w:r w:rsidRPr="00575F9C">
        <w:rPr>
          <w:rFonts w:ascii="仿宋" w:eastAsia="仿宋" w:hAnsi="仿宋" w:cs="Times New Roman" w:hint="eastAsia"/>
          <w:sz w:val="28"/>
          <w:szCs w:val="24"/>
        </w:rPr>
        <w:lastRenderedPageBreak/>
        <w:t>表题目与内容均宋体，五号；英文Times New Roman，五号。</w:t>
      </w:r>
    </w:p>
    <w:p w:rsidR="002F1B52" w:rsidRPr="00575F9C" w:rsidRDefault="002F1B52" w:rsidP="00DC069E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2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参考文献：</w:t>
      </w:r>
      <w:r w:rsidRPr="00575F9C">
        <w:rPr>
          <w:rFonts w:ascii="仿宋" w:eastAsia="仿宋" w:hAnsi="仿宋" w:cs="Times New Roman" w:hint="eastAsia"/>
          <w:sz w:val="28"/>
          <w:szCs w:val="24"/>
        </w:rPr>
        <w:t>正文中采用顺序编码制对所引的内容进行标注。方法是按文后所列文献的先后顺序用阿拉伯数字置于方括号中，标注在所引文字的右上角上。参考文献作者在3人以上时，必须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写齐前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3人姓名，超过3人，其后加“，等”。“参考文献：”五号黑体，内容宋体，小五。</w:t>
      </w:r>
    </w:p>
    <w:p w:rsidR="002F1B52" w:rsidRPr="00575F9C" w:rsidRDefault="002F1B52" w:rsidP="00DC069E">
      <w:pPr>
        <w:spacing w:beforeLines="50" w:before="156" w:afterLines="50" w:after="156" w:line="336" w:lineRule="auto"/>
        <w:ind w:firstLine="198"/>
        <w:rPr>
          <w:rFonts w:ascii="黑体" w:eastAsia="黑体" w:hAnsi="黑体" w:cs="Times New Roman"/>
          <w:b/>
          <w:sz w:val="28"/>
          <w:szCs w:val="24"/>
        </w:rPr>
      </w:pPr>
      <w:r w:rsidRPr="00575F9C">
        <w:rPr>
          <w:rFonts w:ascii="黑体" w:eastAsia="黑体" w:hAnsi="黑体" w:cs="Times New Roman" w:hint="eastAsia"/>
          <w:b/>
          <w:sz w:val="28"/>
          <w:szCs w:val="24"/>
        </w:rPr>
        <w:t>（二）注意事项</w:t>
      </w:r>
    </w:p>
    <w:p w:rsidR="002F1B52" w:rsidRPr="00575F9C" w:rsidRDefault="002F1B52" w:rsidP="002F1B52">
      <w:pPr>
        <w:overflowPunct w:val="0"/>
        <w:topLinePunct/>
        <w:spacing w:before="200" w:after="160" w:line="480" w:lineRule="exact"/>
        <w:ind w:firstLineChars="200" w:firstLine="560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请严格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按照《论文</w:t>
      </w:r>
      <w:r>
        <w:rPr>
          <w:rFonts w:ascii="仿宋" w:eastAsia="仿宋" w:hAnsi="仿宋" w:cs="Times New Roman" w:hint="eastAsia"/>
          <w:sz w:val="28"/>
          <w:szCs w:val="24"/>
        </w:rPr>
        <w:t>格式</w:t>
      </w:r>
      <w:r w:rsidRPr="00575F9C">
        <w:rPr>
          <w:rFonts w:ascii="仿宋" w:eastAsia="仿宋" w:hAnsi="仿宋" w:cs="Times New Roman" w:hint="eastAsia"/>
          <w:sz w:val="28"/>
          <w:szCs w:val="24"/>
        </w:rPr>
        <w:t>》写作论文，格式不符者，概不接收。</w:t>
      </w: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CD4C48" w:rsidRDefault="00CD4C48" w:rsidP="00CD4C48">
      <w:pPr>
        <w:jc w:val="right"/>
        <w:rPr>
          <w:rFonts w:ascii="仿宋" w:eastAsia="仿宋" w:hAnsi="仿宋" w:cs="仿宋"/>
          <w:sz w:val="28"/>
          <w:szCs w:val="28"/>
        </w:rPr>
      </w:pPr>
      <w:r w:rsidRPr="00CD4C48">
        <w:rPr>
          <w:rFonts w:ascii="仿宋" w:eastAsia="仿宋" w:hAnsi="仿宋" w:cs="仿宋" w:hint="eastAsia"/>
          <w:sz w:val="28"/>
          <w:szCs w:val="28"/>
        </w:rPr>
        <w:t>中国体育科学学会武术与民族传统体育分会</w:t>
      </w:r>
    </w:p>
    <w:p w:rsidR="002F1B52" w:rsidRPr="002F1C73" w:rsidRDefault="002F1B52" w:rsidP="002F1B52">
      <w:pPr>
        <w:ind w:right="420"/>
        <w:jc w:val="right"/>
        <w:rPr>
          <w:rFonts w:ascii="仿宋" w:eastAsia="仿宋" w:hAnsi="仿宋" w:cs="Times New Roman"/>
          <w:sz w:val="28"/>
          <w:szCs w:val="28"/>
        </w:rPr>
      </w:pPr>
      <w:r w:rsidRPr="004B4CA9">
        <w:rPr>
          <w:rFonts w:ascii="仿宋" w:eastAsia="仿宋" w:hAnsi="仿宋" w:cs="仿宋"/>
          <w:sz w:val="28"/>
          <w:szCs w:val="28"/>
        </w:rPr>
        <w:t>201</w:t>
      </w:r>
      <w:r w:rsidR="00DC069E">
        <w:rPr>
          <w:rFonts w:ascii="仿宋" w:eastAsia="仿宋" w:hAnsi="仿宋" w:cs="仿宋" w:hint="eastAsia"/>
          <w:sz w:val="28"/>
          <w:szCs w:val="28"/>
        </w:rPr>
        <w:t>9</w:t>
      </w:r>
      <w:r w:rsidRPr="004B4CA9">
        <w:rPr>
          <w:rFonts w:ascii="仿宋" w:eastAsia="仿宋" w:hAnsi="仿宋" w:cs="仿宋" w:hint="eastAsia"/>
          <w:sz w:val="28"/>
          <w:szCs w:val="28"/>
        </w:rPr>
        <w:t>年</w:t>
      </w:r>
      <w:r w:rsidR="00DC069E">
        <w:rPr>
          <w:rFonts w:ascii="仿宋" w:eastAsia="仿宋" w:hAnsi="仿宋" w:cs="仿宋" w:hint="eastAsia"/>
          <w:sz w:val="28"/>
          <w:szCs w:val="28"/>
        </w:rPr>
        <w:t>1</w:t>
      </w:r>
      <w:r w:rsidRPr="004B4CA9">
        <w:rPr>
          <w:rFonts w:ascii="仿宋" w:eastAsia="仿宋" w:hAnsi="仿宋" w:cs="仿宋" w:hint="eastAsia"/>
          <w:sz w:val="28"/>
          <w:szCs w:val="28"/>
        </w:rPr>
        <w:t>月</w:t>
      </w:r>
      <w:r w:rsidR="00DC069E">
        <w:rPr>
          <w:rFonts w:ascii="仿宋" w:eastAsia="仿宋" w:hAnsi="仿宋" w:cs="仿宋" w:hint="eastAsia"/>
          <w:sz w:val="28"/>
          <w:szCs w:val="28"/>
        </w:rPr>
        <w:t>4</w:t>
      </w:r>
      <w:r w:rsidRPr="004B4CA9">
        <w:rPr>
          <w:rFonts w:ascii="仿宋" w:eastAsia="仿宋" w:hAnsi="仿宋" w:cs="仿宋" w:hint="eastAsia"/>
          <w:sz w:val="28"/>
          <w:szCs w:val="28"/>
        </w:rPr>
        <w:t>日</w:t>
      </w: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  <w:sectPr w:rsidR="002F1B52" w:rsidSect="00EB41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1B52" w:rsidRPr="00732DB6" w:rsidRDefault="002F1B52" w:rsidP="002F1B52">
      <w:pPr>
        <w:overflowPunct w:val="0"/>
        <w:topLinePunct/>
        <w:spacing w:after="160" w:line="480" w:lineRule="exact"/>
        <w:ind w:left="403" w:right="403"/>
        <w:jc w:val="left"/>
        <w:rPr>
          <w:rFonts w:ascii="Times New Roman" w:eastAsia="黑体" w:hAnsi="Times New Roman" w:cs="Times New Roman"/>
          <w:b/>
          <w:bCs/>
          <w:kern w:val="0"/>
          <w:sz w:val="24"/>
          <w:szCs w:val="24"/>
        </w:rPr>
      </w:pP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lastRenderedPageBreak/>
        <w:t>[</w:t>
      </w: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t>论文格式范本</w:t>
      </w: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t>]</w:t>
      </w:r>
    </w:p>
    <w:p w:rsidR="002F1B52" w:rsidRPr="00732DB6" w:rsidRDefault="00451559" w:rsidP="002F1B52">
      <w:pPr>
        <w:overflowPunct w:val="0"/>
        <w:topLinePunct/>
        <w:spacing w:before="200" w:after="160" w:line="480" w:lineRule="exact"/>
        <w:ind w:left="403" w:right="403"/>
        <w:jc w:val="center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  <w:r>
        <w:rPr>
          <w:rFonts w:ascii="Times New Roman" w:eastAsia="黑体" w:hAnsi="Times New Roman" w:cs="Times New Roman"/>
          <w:b/>
          <w:bCs/>
          <w:noProof/>
          <w:kern w:val="0"/>
          <w:sz w:val="24"/>
          <w:szCs w:val="24"/>
        </w:rPr>
        <w:pict>
          <v:rect id="_x0000_s1026" style="position:absolute;left:0;text-align:left;margin-left:17.8pt;margin-top:.3pt;width:468pt;height:86.1pt;z-index:251660288" filled="f" strokecolor="#c00000">
            <v:stroke dashstyle="longDashDotDot"/>
          </v:rect>
        </w:pict>
      </w:r>
      <w:r w:rsidR="002F1B52" w:rsidRPr="00732DB6">
        <w:rPr>
          <w:rFonts w:ascii="Times New Roman" w:eastAsia="黑体" w:hAnsi="Times New Roman" w:cs="Times New Roman" w:hint="eastAsia"/>
          <w:b/>
          <w:bCs/>
          <w:kern w:val="0"/>
          <w:sz w:val="30"/>
          <w:szCs w:val="24"/>
        </w:rPr>
        <w:t>中文题目</w:t>
      </w:r>
    </w:p>
    <w:p w:rsidR="002F1B52" w:rsidRPr="00732DB6" w:rsidRDefault="002F1B52" w:rsidP="002F1B52">
      <w:pPr>
        <w:overflowPunct w:val="0"/>
        <w:topLinePunct/>
        <w:spacing w:before="360" w:line="400" w:lineRule="exact"/>
        <w:ind w:left="403" w:right="403"/>
        <w:jc w:val="center"/>
        <w:rPr>
          <w:rFonts w:ascii="Times New Roman" w:eastAsia="仿宋_GB2312" w:hAnsi="Times New Roman" w:cs="Times New Roman"/>
          <w:kern w:val="0"/>
          <w:sz w:val="28"/>
          <w:szCs w:val="24"/>
          <w:vertAlign w:val="superscript"/>
        </w:rPr>
      </w:pP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作者</w:t>
      </w:r>
      <w:r w:rsidRPr="00732DB6">
        <w:rPr>
          <w:rFonts w:ascii="Times New Roman" w:eastAsia="仿宋_GB2312" w:hAnsi="Times New Roman" w:cs="Times New Roman" w:hint="eastAsia"/>
          <w:iCs/>
          <w:kern w:val="0"/>
          <w:sz w:val="28"/>
          <w:szCs w:val="24"/>
          <w:vertAlign w:val="superscript"/>
        </w:rPr>
        <w:t>1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，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 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作者</w:t>
      </w:r>
      <w:r w:rsidRPr="00732DB6">
        <w:rPr>
          <w:rFonts w:ascii="Times New Roman" w:eastAsia="仿宋_GB2312" w:hAnsi="Times New Roman" w:cs="Times New Roman" w:hint="eastAsia"/>
          <w:iCs/>
          <w:kern w:val="0"/>
          <w:sz w:val="28"/>
          <w:szCs w:val="24"/>
          <w:vertAlign w:val="superscript"/>
        </w:rPr>
        <w:t>2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  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……</w:t>
      </w:r>
    </w:p>
    <w:p w:rsidR="002F1B52" w:rsidRPr="00732DB6" w:rsidRDefault="002F1B52" w:rsidP="002F1B52">
      <w:pPr>
        <w:overflowPunct w:val="0"/>
        <w:topLinePunct/>
        <w:spacing w:line="310" w:lineRule="exact"/>
        <w:ind w:right="403" w:firstLineChars="300" w:firstLine="63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(1.</w:t>
      </w:r>
      <w:r w:rsidRPr="00732DB6">
        <w:rPr>
          <w:rFonts w:ascii="Times New Roman" w:hAnsi="Times New Roman" w:cs="Times New Roman" w:hint="eastAsia"/>
          <w:kern w:val="0"/>
          <w:szCs w:val="24"/>
        </w:rPr>
        <w:t>单位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部门，省（直辖市）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所在城市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邮编；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2. </w:t>
      </w:r>
      <w:r w:rsidRPr="00732DB6">
        <w:rPr>
          <w:rFonts w:ascii="Times New Roman" w:hAnsi="Times New Roman" w:cs="Times New Roman" w:hint="eastAsia"/>
          <w:kern w:val="0"/>
          <w:szCs w:val="24"/>
        </w:rPr>
        <w:t>单位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部门，省（直辖市）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所在城市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邮编</w:t>
      </w:r>
      <w:r w:rsidRPr="00732DB6">
        <w:rPr>
          <w:rFonts w:ascii="Times New Roman" w:hAnsi="Times New Roman" w:cs="Times New Roman" w:hint="eastAsia"/>
          <w:kern w:val="0"/>
          <w:szCs w:val="24"/>
        </w:rPr>
        <w:t>;</w:t>
      </w:r>
      <w:r w:rsidRPr="00732DB6">
        <w:rPr>
          <w:rFonts w:ascii="Times New Roman" w:hAnsi="Times New Roman" w:cs="Times New Roman" w:hint="eastAsia"/>
          <w:kern w:val="0"/>
          <w:szCs w:val="24"/>
        </w:rPr>
        <w:t>……</w:t>
      </w:r>
      <w:r w:rsidRPr="00732DB6">
        <w:rPr>
          <w:rFonts w:ascii="Times New Roman" w:hAnsi="Times New Roman" w:cs="Times New Roman" w:hint="eastAsia"/>
          <w:kern w:val="0"/>
          <w:szCs w:val="24"/>
        </w:rPr>
        <w:t>)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</w:p>
    <w:p w:rsidR="002F1B52" w:rsidRPr="00732DB6" w:rsidRDefault="00451559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/>
          <w:b/>
          <w:bCs/>
          <w:noProof/>
          <w:kern w:val="0"/>
          <w:szCs w:val="24"/>
        </w:rPr>
        <w:pict>
          <v:rect id="_x0000_s1029" style="position:absolute;left:0;text-align:left;margin-left:17.8pt;margin-top:4.75pt;width:468pt;height:214.5pt;z-index:251663360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摘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要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szCs w:val="24"/>
        </w:rPr>
        <w:t>摘要内容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szCs w:val="24"/>
        </w:rPr>
        <w:t>；</w:t>
      </w:r>
      <w:r w:rsidRPr="00732DB6">
        <w:rPr>
          <w:rFonts w:ascii="Times New Roman" w:hAnsi="Times New Roman" w:cs="Times New Roman" w:hint="eastAsia"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2</w:t>
      </w:r>
      <w:r w:rsidRPr="00732DB6">
        <w:rPr>
          <w:rFonts w:ascii="Times New Roman" w:hAnsi="Times New Roman" w:cs="Times New Roman" w:hint="eastAsia"/>
          <w:kern w:val="0"/>
          <w:szCs w:val="24"/>
        </w:rPr>
        <w:t>；关键词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3</w:t>
      </w:r>
      <w:r w:rsidRPr="00732DB6">
        <w:rPr>
          <w:rFonts w:ascii="Times New Roman" w:hAnsi="Times New Roman" w:cs="Times New Roman" w:hint="eastAsia"/>
          <w:kern w:val="0"/>
          <w:szCs w:val="24"/>
        </w:rPr>
        <w:t>；关键词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4 </w:t>
      </w:r>
    </w:p>
    <w:p w:rsidR="002F1B52" w:rsidRPr="00732DB6" w:rsidRDefault="002F1B52" w:rsidP="002F1B52">
      <w:pPr>
        <w:overflowPunct w:val="0"/>
        <w:topLinePunct/>
        <w:spacing w:before="560" w:after="160" w:line="400" w:lineRule="exact"/>
        <w:ind w:left="403" w:right="403"/>
        <w:jc w:val="center"/>
        <w:rPr>
          <w:rFonts w:ascii="Arial" w:hAnsi="Arial" w:cs="Arial"/>
          <w:kern w:val="0"/>
          <w:sz w:val="30"/>
          <w:szCs w:val="24"/>
        </w:rPr>
      </w:pPr>
      <w:r w:rsidRPr="00732DB6">
        <w:rPr>
          <w:rFonts w:ascii="Arial" w:hAnsi="Arial" w:cs="Arial" w:hint="eastAsia"/>
          <w:kern w:val="0"/>
          <w:sz w:val="30"/>
          <w:szCs w:val="24"/>
        </w:rPr>
        <w:t>Title in English</w:t>
      </w:r>
    </w:p>
    <w:p w:rsidR="002F1B52" w:rsidRPr="00732DB6" w:rsidRDefault="002F1B52" w:rsidP="002F1B52">
      <w:pPr>
        <w:overflowPunct w:val="0"/>
        <w:topLinePunct/>
        <w:spacing w:before="360" w:line="320" w:lineRule="exact"/>
        <w:ind w:left="403" w:right="403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Author   LI Yi-Lin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1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，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LI Ying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2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，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LI Yang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3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2"/>
        </w:rPr>
        <w:t>……</w:t>
      </w:r>
    </w:p>
    <w:p w:rsidR="002F1B52" w:rsidRPr="00732DB6" w:rsidRDefault="002F1B52" w:rsidP="002F1B52">
      <w:pPr>
        <w:overflowPunct w:val="0"/>
        <w:topLinePunct/>
        <w:spacing w:after="320"/>
        <w:ind w:left="403" w:right="403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iCs/>
          <w:kern w:val="0"/>
          <w:szCs w:val="24"/>
        </w:rPr>
        <w:t>(1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．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Laboratory of Environment Spectroscopy, Anhui </w:t>
      </w:r>
      <w:r w:rsidRPr="00732DB6">
        <w:rPr>
          <w:rFonts w:ascii="Times New Roman" w:hAnsi="Times New Roman" w:cs="Times New Roman"/>
          <w:kern w:val="0"/>
          <w:szCs w:val="24"/>
        </w:rPr>
        <w:t>Institute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of Optics and Fine Mechanics, </w:t>
      </w:r>
      <w:r w:rsidRPr="00732DB6">
        <w:rPr>
          <w:rFonts w:ascii="Times New Roman" w:hAnsi="Times New Roman" w:cs="Times New Roman"/>
          <w:kern w:val="0"/>
          <w:szCs w:val="24"/>
        </w:rPr>
        <w:t>Hefei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230031, Anhui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;</w:t>
      </w:r>
      <w:r w:rsidRPr="00732DB6">
        <w:rPr>
          <w:rFonts w:ascii="Times New Roman" w:hAnsi="Times New Roman" w:cs="Times New Roman" w:hint="eastAsia"/>
          <w:kern w:val="0"/>
        </w:rPr>
        <w:t>2.</w:t>
      </w:r>
      <w:r w:rsidRPr="00732DB6">
        <w:rPr>
          <w:rFonts w:ascii="Times New Roman" w:hAnsi="Times New Roman" w:cs="Times New Roman" w:hint="eastAsia"/>
          <w:kern w:val="0"/>
          <w:szCs w:val="24"/>
        </w:rPr>
        <w:t>Dalian Institute of Chemical Physics, Chinese Academy of Sciences, Dalian 116023, Liaoning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)</w:t>
      </w:r>
    </w:p>
    <w:p w:rsidR="002F1B52" w:rsidRPr="00732DB6" w:rsidRDefault="002F1B52" w:rsidP="002F1B52">
      <w:pPr>
        <w:overflowPunct w:val="0"/>
        <w:topLinePunct/>
        <w:spacing w:line="310" w:lineRule="exact"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Abstract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 Content of abstract</w:t>
      </w:r>
    </w:p>
    <w:p w:rsidR="002F1B52" w:rsidRPr="00732DB6" w:rsidRDefault="00451559" w:rsidP="002F1B52">
      <w:pPr>
        <w:overflowPunct w:val="0"/>
        <w:topLinePunct/>
        <w:spacing w:after="560" w:line="310" w:lineRule="exact"/>
        <w:ind w:left="403" w:right="403"/>
        <w:rPr>
          <w:rFonts w:ascii="Times New Roman" w:hAnsi="Times New Roman" w:cs="Times New Roman"/>
          <w:kern w:val="0"/>
          <w:sz w:val="22"/>
          <w:szCs w:val="24"/>
        </w:rPr>
      </w:pPr>
      <w:r>
        <w:rPr>
          <w:rFonts w:ascii="Times New Roman" w:hAnsi="Times New Roman" w:cs="Times New Roman"/>
          <w:b/>
          <w:bCs/>
          <w:noProof/>
          <w:kern w:val="0"/>
        </w:rPr>
        <w:pict>
          <v:rect id="_x0000_s1030" style="position:absolute;left:0;text-align:left;margin-left:17.8pt;margin-top:37.5pt;width:468pt;height:117pt;z-index:251664384" filled="f" strokecolor="#c00000">
            <v:stroke dashstyle="longDashDotDot"/>
          </v:rect>
        </w:pict>
      </w:r>
      <w:proofErr w:type="gramStart"/>
      <w:r w:rsidR="002F1B52" w:rsidRPr="00732DB6">
        <w:rPr>
          <w:rFonts w:ascii="Times New Roman" w:hAnsi="Times New Roman" w:cs="Times New Roman" w:hint="eastAsia"/>
          <w:b/>
          <w:bCs/>
          <w:kern w:val="0"/>
        </w:rPr>
        <w:t>Keywords</w:t>
      </w:r>
      <w:r w:rsidR="002F1B52" w:rsidRPr="00732DB6">
        <w:rPr>
          <w:rFonts w:ascii="Times New Roman" w:hAnsi="Times New Roman" w:cs="Times New Roman" w:hint="eastAsia"/>
          <w:kern w:val="0"/>
          <w:szCs w:val="24"/>
        </w:rPr>
        <w:t xml:space="preserve">  Keyword1</w:t>
      </w:r>
      <w:proofErr w:type="gramEnd"/>
      <w:r w:rsidR="002F1B52" w:rsidRPr="00732DB6">
        <w:rPr>
          <w:rFonts w:ascii="Times New Roman" w:hAnsi="Times New Roman" w:cs="Times New Roman" w:hint="eastAsia"/>
          <w:kern w:val="0"/>
          <w:szCs w:val="24"/>
        </w:rPr>
        <w:t xml:space="preserve">; Keyword2; Keyword3; Keyword4 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t>正文及层次标题格式如下：</w:t>
      </w:r>
    </w:p>
    <w:p w:rsidR="002F1B52" w:rsidRPr="00732DB6" w:rsidRDefault="002F1B52" w:rsidP="002F1B52">
      <w:pPr>
        <w:overflowPunct w:val="0"/>
        <w:topLinePunct/>
        <w:ind w:left="403" w:right="403" w:firstLineChars="200" w:firstLine="422"/>
        <w:rPr>
          <w:rFonts w:ascii="Times New Roman" w:hAnsi="Times New Roman" w:cs="Times New Roman"/>
          <w:b/>
          <w:szCs w:val="24"/>
        </w:rPr>
      </w:pPr>
    </w:p>
    <w:p w:rsidR="002F1B52" w:rsidRPr="00732DB6" w:rsidRDefault="002F1B52" w:rsidP="002F1B52">
      <w:pPr>
        <w:overflowPunct w:val="0"/>
        <w:topLinePunct/>
        <w:spacing w:before="120"/>
        <w:ind w:left="403" w:right="403"/>
        <w:rPr>
          <w:rFonts w:ascii="Times New Roman" w:eastAsia="黑体" w:hAnsi="Times New Roman" w:cs="Times New Roman"/>
          <w:b/>
          <w:kern w:val="0"/>
          <w:sz w:val="24"/>
          <w:szCs w:val="24"/>
        </w:rPr>
      </w:pPr>
      <w:r w:rsidRPr="00732DB6">
        <w:rPr>
          <w:rFonts w:ascii="Arial" w:eastAsia="黑体" w:hAnsi="Arial" w:cs="Arial" w:hint="eastAsia"/>
          <w:b/>
          <w:kern w:val="0"/>
          <w:sz w:val="24"/>
          <w:szCs w:val="24"/>
        </w:rPr>
        <w:t>1</w:t>
      </w:r>
      <w:r w:rsidRPr="00732DB6">
        <w:rPr>
          <w:rFonts w:ascii="Times New Roman" w:eastAsia="黑体" w:hAnsi="Times New Roman" w:cs="Times New Roman" w:hint="eastAsia"/>
          <w:b/>
          <w:kern w:val="0"/>
          <w:sz w:val="24"/>
          <w:szCs w:val="24"/>
        </w:rPr>
        <w:t xml:space="preserve">  </w:t>
      </w:r>
      <w:r w:rsidRPr="00732DB6">
        <w:rPr>
          <w:rFonts w:ascii="Times New Roman" w:eastAsia="黑体" w:hAnsi="Times New Roman" w:cs="Times New Roman" w:hint="eastAsia"/>
          <w:b/>
          <w:kern w:val="0"/>
          <w:sz w:val="24"/>
          <w:szCs w:val="24"/>
        </w:rPr>
        <w:t>一级标题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b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kern w:val="0"/>
          <w:szCs w:val="24"/>
        </w:rPr>
        <w:t xml:space="preserve">1.1  </w:t>
      </w:r>
      <w:r w:rsidRPr="00732DB6">
        <w:rPr>
          <w:rFonts w:ascii="Times New Roman" w:hAnsi="Times New Roman" w:cs="Times New Roman" w:hint="eastAsia"/>
          <w:b/>
          <w:kern w:val="0"/>
          <w:szCs w:val="24"/>
        </w:rPr>
        <w:t>二级标题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eastAsia="楷体_GB2312" w:hAnsi="Times New Roman" w:cs="Times New Roman"/>
          <w:bCs/>
          <w:kern w:val="0"/>
          <w:szCs w:val="24"/>
        </w:rPr>
      </w:pPr>
      <w:r w:rsidRPr="00732DB6">
        <w:rPr>
          <w:rFonts w:ascii="Times New Roman" w:eastAsia="楷体_GB2312" w:hAnsi="Times New Roman" w:cs="Times New Roman" w:hint="eastAsia"/>
          <w:bCs/>
          <w:kern w:val="0"/>
          <w:szCs w:val="24"/>
        </w:rPr>
        <w:t xml:space="preserve">1.1.1  </w:t>
      </w:r>
      <w:r w:rsidRPr="00732DB6">
        <w:rPr>
          <w:rFonts w:ascii="Times New Roman" w:eastAsia="楷体_GB2312" w:hAnsi="Times New Roman" w:cs="Times New Roman" w:hint="eastAsia"/>
          <w:bCs/>
          <w:kern w:val="0"/>
          <w:szCs w:val="24"/>
        </w:rPr>
        <w:t>三级标题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</w:rPr>
      </w:pPr>
      <w:r w:rsidRPr="00732DB6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   </w:t>
      </w:r>
      <w:r w:rsidRPr="00732DB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</w:rPr>
        <w:t>正文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451559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pict>
          <v:rect id="_x0000_s1031" style="position:absolute;left:0;text-align:left;margin-left:17.8pt;margin-top:10.05pt;width:468pt;height:171pt;z-index:251665408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ind w:firstLineChars="245" w:firstLine="517"/>
        <w:rPr>
          <w:rFonts w:ascii="Times New Roman" w:hAnsi="Times New Roman" w:cs="Times New Roman"/>
          <w:b/>
          <w:szCs w:val="24"/>
        </w:rPr>
      </w:pPr>
      <w:proofErr w:type="gramStart"/>
      <w:r w:rsidRPr="00732DB6">
        <w:rPr>
          <w:rFonts w:ascii="Times New Roman" w:hAnsi="Times New Roman" w:cs="Times New Roman" w:hint="eastAsia"/>
          <w:b/>
          <w:szCs w:val="24"/>
        </w:rPr>
        <w:t>图题格式</w:t>
      </w:r>
      <w:proofErr w:type="gramEnd"/>
      <w:r w:rsidRPr="00732DB6">
        <w:rPr>
          <w:rFonts w:ascii="Times New Roman" w:hAnsi="Times New Roman" w:cs="Times New Roman" w:hint="eastAsia"/>
          <w:b/>
          <w:szCs w:val="24"/>
        </w:rPr>
        <w:t>如下：</w:t>
      </w:r>
    </w:p>
    <w:p w:rsidR="002F1B52" w:rsidRPr="00732DB6" w:rsidRDefault="002F1B52" w:rsidP="002F1B52">
      <w:pPr>
        <w:widowControl/>
        <w:spacing w:line="360" w:lineRule="atLeas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posOffset>24765</wp:posOffset>
            </wp:positionV>
            <wp:extent cx="2323465" cy="1308100"/>
            <wp:effectExtent l="19050" t="0" r="635" b="0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1B52" w:rsidRPr="00732DB6" w:rsidRDefault="002F1B52" w:rsidP="002F1B52">
      <w:pPr>
        <w:widowControl/>
        <w:spacing w:line="360" w:lineRule="atLeas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  <w:r w:rsidRPr="00732DB6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                                         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图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Cs w:val="24"/>
        </w:rPr>
        <w:t>中文图题</w:t>
      </w:r>
    </w:p>
    <w:p w:rsidR="002F1B52" w:rsidRPr="00732DB6" w:rsidRDefault="002F1B52" w:rsidP="002F1B52">
      <w:pPr>
        <w:overflowPunct w:val="0"/>
        <w:topLinePunct/>
        <w:ind w:firstLineChars="200" w:firstLine="420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Cs/>
          <w:kern w:val="0"/>
          <w:szCs w:val="24"/>
        </w:rPr>
        <w:t>Figure 1</w:t>
      </w:r>
      <w:r w:rsidRPr="00732DB6">
        <w:rPr>
          <w:rFonts w:ascii="Times New Roman" w:hAnsi="Times New Roman" w:cs="Times New Roman" w:hint="eastAsia"/>
          <w:bCs/>
          <w:kern w:val="0"/>
          <w:szCs w:val="24"/>
        </w:rPr>
        <w:t>．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Figure title in English 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451559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pict>
          <v:line id="_x0000_s1027" style="position:absolute;left:0;text-align:left;z-index:251661312" from="0,10.85pt" to="99pt,10.85pt"/>
        </w:pic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t>表格格式如下</w:t>
      </w:r>
      <w:r w:rsidRPr="00732DB6">
        <w:rPr>
          <w:rFonts w:ascii="Times New Roman" w:hAnsi="Times New Roman" w:cs="Times New Roman" w:hint="eastAsia"/>
          <w:b/>
          <w:szCs w:val="24"/>
        </w:rPr>
        <w:t>:</w:t>
      </w: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/>
          <w:b/>
          <w:bCs/>
          <w:kern w:val="0"/>
          <w:szCs w:val="24"/>
        </w:rPr>
        <w:lastRenderedPageBreak/>
        <w:t>表</w:t>
      </w:r>
      <w:r w:rsidRPr="00732DB6">
        <w:rPr>
          <w:rFonts w:ascii="Times New Roman" w:hAnsi="Times New Roman" w:cs="Times New Roman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中文表题</w:t>
      </w: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/>
          <w:b/>
          <w:bCs/>
          <w:kern w:val="0"/>
          <w:szCs w:val="24"/>
        </w:rPr>
        <w:t xml:space="preserve">Table </w:t>
      </w:r>
      <w:proofErr w:type="gramStart"/>
      <w:r w:rsidRPr="00732DB6">
        <w:rPr>
          <w:rFonts w:ascii="Times New Roman" w:hAnsi="Times New Roman" w:cs="Times New Roman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/>
          <w:b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b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b/>
          <w:szCs w:val="24"/>
        </w:rPr>
        <w:t>Table</w:t>
      </w:r>
      <w:proofErr w:type="gramEnd"/>
      <w:r w:rsidRPr="00732DB6">
        <w:rPr>
          <w:rFonts w:ascii="Times New Roman" w:hAnsi="Times New Roman" w:cs="Times New Roman" w:hint="eastAsia"/>
          <w:b/>
          <w:szCs w:val="24"/>
        </w:rPr>
        <w:t xml:space="preserve"> title in English</w:t>
      </w: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3863"/>
        <w:gridCol w:w="2983"/>
      </w:tblGrid>
      <w:tr w:rsidR="002F1B52" w:rsidRPr="00732DB6" w:rsidTr="0041142C">
        <w:trPr>
          <w:trHeight w:val="283"/>
          <w:jc w:val="center"/>
        </w:trPr>
        <w:tc>
          <w:tcPr>
            <w:tcW w:w="1569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Catalyst</w:t>
            </w:r>
          </w:p>
        </w:tc>
        <w:tc>
          <w:tcPr>
            <w:tcW w:w="1936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Bulk composition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  <w:t>(atomic ratio)</w:t>
            </w:r>
          </w:p>
        </w:tc>
        <w:tc>
          <w:tcPr>
            <w:tcW w:w="1495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i/>
                <w:iCs/>
                <w:color w:val="000000"/>
                <w:kern w:val="0"/>
                <w:szCs w:val="24"/>
              </w:rPr>
              <w:t>S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vertAlign w:val="subscript"/>
              </w:rPr>
              <w:t>BET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/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(m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2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•g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－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1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2F1B52" w:rsidRPr="00732DB6" w:rsidTr="0041142C">
        <w:trPr>
          <w:trHeight w:val="283"/>
          <w:jc w:val="center"/>
        </w:trPr>
        <w:tc>
          <w:tcPr>
            <w:tcW w:w="1569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Co-B</w:t>
            </w:r>
          </w:p>
        </w:tc>
        <w:tc>
          <w:tcPr>
            <w:tcW w:w="1936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65.6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34.4</w:t>
            </w:r>
          </w:p>
        </w:tc>
        <w:tc>
          <w:tcPr>
            <w:tcW w:w="1495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28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66.7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0.7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32.6</w:t>
            </w:r>
          </w:p>
        </w:tc>
        <w:tc>
          <w:tcPr>
            <w:tcW w:w="1495" w:type="pct"/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6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67.0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1.2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31.8</w:t>
            </w:r>
          </w:p>
        </w:tc>
        <w:tc>
          <w:tcPr>
            <w:tcW w:w="1495" w:type="pct"/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7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5%-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65.4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2.8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31.8</w:t>
            </w:r>
          </w:p>
        </w:tc>
        <w:tc>
          <w:tcPr>
            <w:tcW w:w="1495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70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10%-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4.8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29.4</w:t>
            </w:r>
          </w:p>
        </w:tc>
        <w:tc>
          <w:tcPr>
            <w:tcW w:w="1495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79</w:t>
            </w:r>
          </w:p>
        </w:tc>
      </w:tr>
    </w:tbl>
    <w:p w:rsidR="002F1B52" w:rsidRPr="00732DB6" w:rsidRDefault="002F1B52" w:rsidP="002F1B52">
      <w:pPr>
        <w:overflowPunct w:val="0"/>
        <w:topLinePunct/>
        <w:spacing w:line="310" w:lineRule="exact"/>
        <w:rPr>
          <w:rFonts w:ascii="Arial" w:hAnsi="Arial" w:cs="Arial"/>
          <w:sz w:val="24"/>
          <w:szCs w:val="24"/>
        </w:rPr>
      </w:pPr>
    </w:p>
    <w:p w:rsidR="002F1B52" w:rsidRPr="00732DB6" w:rsidRDefault="00451559" w:rsidP="002F1B52">
      <w:pPr>
        <w:overflowPunct w:val="0"/>
        <w:topLinePunct/>
        <w:spacing w:line="31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pict>
          <v:rect id="_x0000_s1032" style="position:absolute;left:0;text-align:left;margin-left:-8.45pt;margin-top:7.7pt;width:517.5pt;height:251.25pt;z-index:251666432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t>参考文献著录格式如下</w:t>
      </w:r>
      <w:r w:rsidRPr="00732DB6">
        <w:rPr>
          <w:rFonts w:ascii="Times New Roman" w:hAnsi="Times New Roman" w:cs="Times New Roman" w:hint="eastAsia"/>
          <w:b/>
          <w:szCs w:val="24"/>
        </w:rPr>
        <w:t>:</w:t>
      </w:r>
    </w:p>
    <w:p w:rsidR="002F1B52" w:rsidRPr="00732DB6" w:rsidRDefault="002F1B52" w:rsidP="002F1B52">
      <w:pPr>
        <w:overflowPunct w:val="0"/>
        <w:topLinePunct/>
        <w:jc w:val="left"/>
        <w:rPr>
          <w:rFonts w:ascii="黑体" w:eastAsia="黑体" w:hAnsi="黑体" w:cs="宋体"/>
          <w:b/>
          <w:color w:val="262626"/>
          <w:kern w:val="0"/>
        </w:rPr>
      </w:pPr>
    </w:p>
    <w:p w:rsidR="002F1B52" w:rsidRPr="00732DB6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  <w:r>
        <w:rPr>
          <w:rFonts w:ascii="黑体" w:eastAsia="黑体" w:hAnsi="黑体" w:cs="宋体" w:hint="eastAsia"/>
          <w:b/>
          <w:color w:val="262626"/>
          <w:kern w:val="0"/>
        </w:rPr>
        <w:t>参考文献</w:t>
      </w:r>
      <w:r w:rsidRPr="00732DB6">
        <w:rPr>
          <w:rFonts w:ascii="宋体" w:hAnsi="宋体" w:cs="宋体"/>
          <w:color w:val="262626"/>
          <w:kern w:val="0"/>
          <w:sz w:val="20"/>
        </w:rPr>
        <w:br/>
      </w:r>
      <w:r w:rsidRPr="00732DB6">
        <w:rPr>
          <w:rFonts w:ascii="宋体" w:hAnsi="宋体" w:cs="宋体"/>
          <w:color w:val="262626"/>
          <w:kern w:val="0"/>
          <w:sz w:val="18"/>
        </w:rPr>
        <w:t>（1） 专著的著录格式：序号 作者.书名.版次（第1版不标注）[M].出版地：出版社，出版年：起止页码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例如：[1] 周爱光.竞技运动异化论[M].广州：广东高等教育出版社，1999：100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>－</w:t>
      </w:r>
      <w:r w:rsidRPr="00732DB6">
        <w:rPr>
          <w:rFonts w:ascii="宋体" w:hAnsi="宋体" w:cs="宋体"/>
          <w:color w:val="262626"/>
          <w:kern w:val="0"/>
          <w:sz w:val="18"/>
        </w:rPr>
        <w:t>103.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（2） 期刊的著录格式：序号 作者.题名[J].刊名（外文刊名可缩写）.出版年，卷号（期号）：起止页码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例如：[3] 杨文轩.21世纪学校体育的改革与发展[J].中国学校体育，2001,（2）：7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>－</w:t>
      </w:r>
      <w:r w:rsidRPr="00732DB6">
        <w:rPr>
          <w:rFonts w:ascii="宋体" w:hAnsi="宋体" w:cs="宋体"/>
          <w:color w:val="262626"/>
          <w:kern w:val="0"/>
          <w:sz w:val="18"/>
        </w:rPr>
        <w:t>9.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（3） 学位论文的著录格式：序号 作者.题名：[学位论文].保存地点：保存单位，年份：页码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（4） 电子文献的著录格式：序号 作者.题名[文献类型/载体类型].电子文献的出版或可获得地址，发表或更新的期/引用日期（任选）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例如：[9] 王明亮.中国学术期刊标准化数据库系统工程的研究[EB/OL].http://www.cajcd.cn/pub/wml.txt/9808 10-2.html</w:t>
      </w:r>
      <w:proofErr w:type="gramStart"/>
      <w:r w:rsidRPr="00732DB6">
        <w:rPr>
          <w:rFonts w:ascii="宋体" w:hAnsi="宋体" w:cs="宋体"/>
          <w:color w:val="262626"/>
          <w:kern w:val="0"/>
          <w:sz w:val="18"/>
        </w:rPr>
        <w:t>,1998</w:t>
      </w:r>
      <w:proofErr w:type="gramEnd"/>
      <w:r w:rsidRPr="00732DB6">
        <w:rPr>
          <w:rFonts w:ascii="宋体" w:hAnsi="宋体" w:cs="宋体"/>
          <w:color w:val="262626"/>
          <w:kern w:val="0"/>
          <w:sz w:val="18"/>
        </w:rPr>
        <w:t>-08-16/1998-10-04.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 xml:space="preserve">      </w:t>
      </w: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  <w:r w:rsidRPr="00732DB6">
        <w:rPr>
          <w:rFonts w:ascii="宋体" w:hAnsi="宋体" w:cs="宋体"/>
          <w:color w:val="262626"/>
          <w:kern w:val="0"/>
          <w:sz w:val="18"/>
        </w:rPr>
        <w:t>（5） 报纸的著录格式：序号 作者.题名[N].报纸名，出版日期（版次）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例如：[16] 谢希德.创造学习的思路[N].人民日报，1998-12-25（10）</w:t>
      </w:r>
      <w:r w:rsidRPr="00C66C62">
        <w:rPr>
          <w:rFonts w:ascii="宋体" w:hAnsi="宋体" w:cs="宋体" w:hint="eastAsia"/>
          <w:color w:val="262626"/>
          <w:kern w:val="0"/>
          <w:sz w:val="18"/>
        </w:rPr>
        <w:t>.</w:t>
      </w: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0A4E61" w:rsidRPr="002F1B52" w:rsidRDefault="000A4E61"/>
    <w:sectPr w:rsidR="000A4E61" w:rsidRPr="002F1B52" w:rsidSect="00480CF1">
      <w:pgSz w:w="11906" w:h="16838"/>
      <w:pgMar w:top="1531" w:right="964" w:bottom="113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59" w:rsidRDefault="00451559" w:rsidP="002F1B52">
      <w:r>
        <w:separator/>
      </w:r>
    </w:p>
  </w:endnote>
  <w:endnote w:type="continuationSeparator" w:id="0">
    <w:p w:rsidR="00451559" w:rsidRDefault="00451559" w:rsidP="002F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59" w:rsidRDefault="00451559" w:rsidP="002F1B52">
      <w:r>
        <w:separator/>
      </w:r>
    </w:p>
  </w:footnote>
  <w:footnote w:type="continuationSeparator" w:id="0">
    <w:p w:rsidR="00451559" w:rsidRDefault="00451559" w:rsidP="002F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D4FD5"/>
    <w:multiLevelType w:val="hybridMultilevel"/>
    <w:tmpl w:val="52060632"/>
    <w:lvl w:ilvl="0" w:tplc="8CDEB20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B52"/>
    <w:rsid w:val="000A4E61"/>
    <w:rsid w:val="00132D4C"/>
    <w:rsid w:val="002F1B52"/>
    <w:rsid w:val="00451559"/>
    <w:rsid w:val="00596D41"/>
    <w:rsid w:val="009A6CE5"/>
    <w:rsid w:val="009C0FB1"/>
    <w:rsid w:val="00CD4C48"/>
    <w:rsid w:val="00D7067C"/>
    <w:rsid w:val="00DC069E"/>
    <w:rsid w:val="00F546CA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5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B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323</Words>
  <Characters>1847</Characters>
  <Application>Microsoft Office Word</Application>
  <DocSecurity>0</DocSecurity>
  <Lines>15</Lines>
  <Paragraphs>4</Paragraphs>
  <ScaleCrop>false</ScaleCrop>
  <Company>Sky123.Org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zfs-shixi-0001</cp:lastModifiedBy>
  <cp:revision>40</cp:revision>
  <dcterms:created xsi:type="dcterms:W3CDTF">2015-09-07T02:29:00Z</dcterms:created>
  <dcterms:modified xsi:type="dcterms:W3CDTF">2019-03-04T08:52:00Z</dcterms:modified>
</cp:coreProperties>
</file>