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655" w:rsidRDefault="00874655" w:rsidP="00874655">
      <w:pPr>
        <w:snapToGrid w:val="0"/>
        <w:spacing w:line="460" w:lineRule="exact"/>
        <w:ind w:firstLineChars="200" w:firstLine="561"/>
        <w:rPr>
          <w:rFonts w:ascii="华文仿宋" w:eastAsia="华文仿宋" w:hAnsi="华文仿宋"/>
          <w:b/>
          <w:sz w:val="28"/>
          <w:szCs w:val="28"/>
        </w:rPr>
      </w:pPr>
      <w:r w:rsidRPr="00061328">
        <w:rPr>
          <w:rFonts w:ascii="华文仿宋" w:eastAsia="华文仿宋" w:hAnsi="华文仿宋" w:hint="eastAsia"/>
          <w:b/>
          <w:sz w:val="28"/>
          <w:szCs w:val="28"/>
        </w:rPr>
        <w:t>附件</w:t>
      </w:r>
      <w:r>
        <w:rPr>
          <w:rFonts w:ascii="华文仿宋" w:eastAsia="华文仿宋" w:hAnsi="华文仿宋" w:hint="eastAsia"/>
          <w:b/>
          <w:sz w:val="28"/>
          <w:szCs w:val="28"/>
        </w:rPr>
        <w:t>1：</w:t>
      </w:r>
    </w:p>
    <w:p w:rsidR="00874655" w:rsidRDefault="00874655" w:rsidP="00874655">
      <w:pPr>
        <w:spacing w:afterLines="50" w:after="156" w:line="300" w:lineRule="auto"/>
        <w:jc w:val="center"/>
        <w:rPr>
          <w:b/>
          <w:sz w:val="44"/>
          <w:szCs w:val="44"/>
        </w:rPr>
      </w:pPr>
      <w:r w:rsidRPr="004A6A48">
        <w:rPr>
          <w:rFonts w:hint="eastAsia"/>
          <w:b/>
          <w:sz w:val="44"/>
          <w:szCs w:val="44"/>
        </w:rPr>
        <w:t>收费说明</w:t>
      </w:r>
    </w:p>
    <w:p w:rsidR="00874655" w:rsidRPr="004A6A48" w:rsidRDefault="00874655" w:rsidP="00874655">
      <w:pPr>
        <w:widowControl/>
        <w:adjustRightInd w:val="0"/>
        <w:snapToGrid w:val="0"/>
        <w:spacing w:line="460" w:lineRule="exact"/>
        <w:rPr>
          <w:rFonts w:ascii="仿宋_GB2312" w:eastAsia="仿宋_GB2312"/>
          <w:color w:val="000000"/>
          <w:sz w:val="28"/>
          <w:szCs w:val="28"/>
        </w:rPr>
      </w:pPr>
      <w:r>
        <w:rPr>
          <w:rFonts w:ascii="仿宋_GB2312" w:eastAsia="仿宋_GB2312" w:hint="eastAsia"/>
          <w:color w:val="000000"/>
          <w:sz w:val="28"/>
          <w:szCs w:val="28"/>
        </w:rPr>
        <w:t>1、注册费收费说明</w:t>
      </w:r>
    </w:p>
    <w:p w:rsidR="00874655" w:rsidRDefault="00874655" w:rsidP="00874655">
      <w:pPr>
        <w:widowControl/>
        <w:snapToGrid w:val="0"/>
        <w:spacing w:afterLines="50" w:after="156" w:line="460" w:lineRule="exact"/>
        <w:ind w:firstLineChars="200" w:firstLine="560"/>
        <w:rPr>
          <w:rFonts w:ascii="仿宋_GB2312" w:eastAsia="仿宋_GB2312" w:hint="eastAsia"/>
          <w:color w:val="000000"/>
          <w:sz w:val="28"/>
          <w:szCs w:val="28"/>
        </w:rPr>
      </w:pPr>
      <w:r>
        <w:rPr>
          <w:rFonts w:ascii="仿宋_GB2312" w:eastAsia="仿宋_GB2312" w:hAnsi="Calibri" w:hint="eastAsia"/>
          <w:color w:val="000000"/>
          <w:sz w:val="28"/>
          <w:szCs w:val="28"/>
        </w:rPr>
        <w:t>各位</w:t>
      </w:r>
      <w:r>
        <w:rPr>
          <w:rFonts w:ascii="仿宋_GB2312" w:eastAsia="仿宋_GB2312" w:hint="eastAsia"/>
          <w:color w:val="000000"/>
          <w:sz w:val="28"/>
          <w:szCs w:val="28"/>
        </w:rPr>
        <w:t>参会人员，需2021年5月31日前进行会议注册费支付，支付方式为</w:t>
      </w:r>
      <w:r w:rsidRPr="004A6A48">
        <w:rPr>
          <w:rFonts w:ascii="仿宋_GB2312" w:eastAsia="仿宋_GB2312" w:hint="eastAsia"/>
          <w:b/>
          <w:color w:val="000000"/>
          <w:sz w:val="28"/>
          <w:szCs w:val="28"/>
        </w:rPr>
        <w:t>线上转账</w:t>
      </w:r>
      <w:r>
        <w:rPr>
          <w:rFonts w:ascii="仿宋_GB2312" w:eastAsia="仿宋_GB2312" w:hint="eastAsia"/>
          <w:color w:val="000000"/>
          <w:sz w:val="28"/>
          <w:szCs w:val="28"/>
        </w:rPr>
        <w:t>支付，现场不收费，付款</w:t>
      </w:r>
      <w:proofErr w:type="gramStart"/>
      <w:r>
        <w:rPr>
          <w:rFonts w:ascii="仿宋_GB2312" w:eastAsia="仿宋_GB2312" w:hint="eastAsia"/>
          <w:color w:val="000000"/>
          <w:sz w:val="28"/>
          <w:szCs w:val="28"/>
        </w:rPr>
        <w:t>码如下</w:t>
      </w:r>
      <w:proofErr w:type="gramEnd"/>
      <w:r>
        <w:rPr>
          <w:rFonts w:ascii="仿宋_GB2312" w:eastAsia="仿宋_GB2312" w:hint="eastAsia"/>
          <w:color w:val="000000"/>
          <w:sz w:val="28"/>
          <w:szCs w:val="28"/>
        </w:rPr>
        <w:t>所示，收款方为长沙天仪空间科技研究院有限公司（简称</w:t>
      </w:r>
      <w:r w:rsidRPr="000D5EBB">
        <w:rPr>
          <w:rFonts w:ascii="仿宋_GB2312" w:eastAsia="仿宋_GB2312" w:hint="eastAsia"/>
          <w:color w:val="000000"/>
          <w:sz w:val="28"/>
          <w:szCs w:val="28"/>
        </w:rPr>
        <w:t>天仪学院）</w:t>
      </w:r>
      <w:r>
        <w:rPr>
          <w:rFonts w:ascii="仿宋_GB2312" w:eastAsia="仿宋_GB2312" w:hint="eastAsia"/>
          <w:color w:val="000000"/>
          <w:sz w:val="28"/>
          <w:szCs w:val="28"/>
        </w:rPr>
        <w:t>，付款时请备注“</w:t>
      </w:r>
      <w:r w:rsidRPr="004A6A48">
        <w:rPr>
          <w:rFonts w:ascii="仿宋_GB2312" w:eastAsia="仿宋_GB2312" w:hint="eastAsia"/>
          <w:b/>
          <w:color w:val="000000"/>
          <w:sz w:val="28"/>
          <w:szCs w:val="28"/>
        </w:rPr>
        <w:t>姓名+</w:t>
      </w:r>
      <w:r>
        <w:rPr>
          <w:rFonts w:ascii="仿宋_GB2312" w:eastAsia="仿宋_GB2312" w:hint="eastAsia"/>
          <w:b/>
          <w:color w:val="000000"/>
          <w:sz w:val="28"/>
          <w:szCs w:val="28"/>
        </w:rPr>
        <w:t>会议</w:t>
      </w:r>
      <w:r w:rsidRPr="004A6A48">
        <w:rPr>
          <w:rFonts w:ascii="仿宋_GB2312" w:eastAsia="仿宋_GB2312" w:hint="eastAsia"/>
          <w:b/>
          <w:color w:val="000000"/>
          <w:sz w:val="28"/>
          <w:szCs w:val="28"/>
        </w:rPr>
        <w:t>注册费</w:t>
      </w:r>
      <w:r>
        <w:rPr>
          <w:rFonts w:ascii="仿宋_GB2312" w:eastAsia="仿宋_GB2312" w:hint="eastAsia"/>
          <w:color w:val="000000"/>
          <w:sz w:val="28"/>
          <w:szCs w:val="28"/>
        </w:rPr>
        <w:t>”。</w:t>
      </w:r>
    </w:p>
    <w:p w:rsidR="00874655" w:rsidRDefault="00874655" w:rsidP="00874655">
      <w:pPr>
        <w:widowControl/>
        <w:snapToGrid w:val="0"/>
        <w:jc w:val="center"/>
        <w:rPr>
          <w:rFonts w:ascii="仿宋_GB2312" w:eastAsia="仿宋_GB2312" w:hint="eastAsia"/>
          <w:color w:val="000000"/>
          <w:sz w:val="28"/>
          <w:szCs w:val="28"/>
        </w:rPr>
      </w:pPr>
      <w:r>
        <w:rPr>
          <w:rFonts w:ascii="仿宋_GB2312" w:eastAsia="仿宋_GB2312" w:hint="eastAsia"/>
          <w:noProof/>
          <w:color w:val="000000"/>
          <w:sz w:val="28"/>
          <w:szCs w:val="28"/>
        </w:rPr>
        <w:drawing>
          <wp:inline distT="0" distB="0" distL="0" distR="0">
            <wp:extent cx="2562225" cy="2458720"/>
            <wp:effectExtent l="0" t="0" r="9525" b="0"/>
            <wp:docPr id="6" name="图片 6" descr="注册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注册二维码"/>
                    <pic:cNvPicPr>
                      <a:picLocks noChangeAspect="1" noChangeArrowheads="1"/>
                    </pic:cNvPicPr>
                  </pic:nvPicPr>
                  <pic:blipFill>
                    <a:blip r:embed="rId7" cstate="print">
                      <a:extLst>
                        <a:ext uri="{28A0092B-C50C-407E-A947-70E740481C1C}">
                          <a14:useLocalDpi xmlns:a14="http://schemas.microsoft.com/office/drawing/2010/main" val="0"/>
                        </a:ext>
                      </a:extLst>
                    </a:blip>
                    <a:srcRect t="5180" b="24295"/>
                    <a:stretch>
                      <a:fillRect/>
                    </a:stretch>
                  </pic:blipFill>
                  <pic:spPr bwMode="auto">
                    <a:xfrm>
                      <a:off x="0" y="0"/>
                      <a:ext cx="2562225" cy="2458720"/>
                    </a:xfrm>
                    <a:prstGeom prst="rect">
                      <a:avLst/>
                    </a:prstGeom>
                    <a:noFill/>
                    <a:ln>
                      <a:noFill/>
                    </a:ln>
                  </pic:spPr>
                </pic:pic>
              </a:graphicData>
            </a:graphic>
          </wp:inline>
        </w:drawing>
      </w:r>
    </w:p>
    <w:p w:rsidR="00874655" w:rsidRDefault="00874655" w:rsidP="00874655">
      <w:pPr>
        <w:widowControl/>
        <w:snapToGrid w:val="0"/>
        <w:spacing w:line="460" w:lineRule="exact"/>
        <w:jc w:val="left"/>
        <w:rPr>
          <w:rFonts w:ascii="仿宋_GB2312" w:eastAsia="仿宋_GB2312"/>
          <w:color w:val="000000"/>
          <w:sz w:val="28"/>
          <w:szCs w:val="28"/>
        </w:rPr>
      </w:pPr>
    </w:p>
    <w:p w:rsidR="00874655" w:rsidRDefault="00874655" w:rsidP="00874655">
      <w:pPr>
        <w:widowControl/>
        <w:adjustRightInd w:val="0"/>
        <w:snapToGrid w:val="0"/>
        <w:spacing w:line="460" w:lineRule="exact"/>
        <w:rPr>
          <w:rFonts w:ascii="仿宋_GB2312" w:eastAsia="仿宋_GB2312"/>
          <w:color w:val="000000"/>
          <w:sz w:val="28"/>
          <w:szCs w:val="28"/>
        </w:rPr>
      </w:pPr>
      <w:r>
        <w:rPr>
          <w:rFonts w:ascii="仿宋_GB2312" w:eastAsia="仿宋_GB2312" w:hint="eastAsia"/>
          <w:color w:val="000000"/>
          <w:sz w:val="28"/>
          <w:szCs w:val="28"/>
        </w:rPr>
        <w:t>2、住宿费收费说明</w:t>
      </w:r>
    </w:p>
    <w:p w:rsidR="00874655" w:rsidRDefault="00874655" w:rsidP="00874655">
      <w:pPr>
        <w:widowControl/>
        <w:snapToGrid w:val="0"/>
        <w:spacing w:afterLines="50" w:after="156" w:line="460" w:lineRule="exact"/>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本次会议使用酒店为林芝</w:t>
      </w:r>
      <w:proofErr w:type="gramStart"/>
      <w:r>
        <w:rPr>
          <w:rFonts w:ascii="仿宋_GB2312" w:eastAsia="仿宋_GB2312" w:hint="eastAsia"/>
          <w:color w:val="000000"/>
          <w:sz w:val="28"/>
          <w:szCs w:val="28"/>
        </w:rPr>
        <w:t>中恒藏吉喜玛</w:t>
      </w:r>
      <w:proofErr w:type="gramEnd"/>
      <w:r>
        <w:rPr>
          <w:rFonts w:ascii="仿宋_GB2312" w:eastAsia="仿宋_GB2312" w:hint="eastAsia"/>
          <w:color w:val="000000"/>
          <w:sz w:val="28"/>
          <w:szCs w:val="28"/>
        </w:rPr>
        <w:t>大酒店，酒店可提供房型及价格：</w:t>
      </w:r>
    </w:p>
    <w:tbl>
      <w:tblPr>
        <w:tblW w:w="88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2126"/>
        <w:gridCol w:w="1134"/>
        <w:gridCol w:w="3453"/>
      </w:tblGrid>
      <w:tr w:rsidR="00874655" w:rsidRPr="00BB7AA9" w:rsidTr="00CF75E9">
        <w:trPr>
          <w:trHeight w:val="379"/>
          <w:jc w:val="center"/>
        </w:trPr>
        <w:tc>
          <w:tcPr>
            <w:tcW w:w="2126" w:type="dxa"/>
            <w:shd w:val="clear" w:color="auto" w:fill="auto"/>
            <w:vAlign w:val="center"/>
          </w:tcPr>
          <w:p w:rsidR="00874655" w:rsidRPr="00BB7AA9" w:rsidRDefault="00874655" w:rsidP="00CF75E9">
            <w:pPr>
              <w:widowControl/>
              <w:snapToGrid w:val="0"/>
              <w:spacing w:line="300" w:lineRule="auto"/>
              <w:jc w:val="center"/>
              <w:rPr>
                <w:rFonts w:ascii="仿宋_GB2312" w:eastAsia="仿宋_GB2312" w:hint="eastAsia"/>
                <w:b/>
                <w:color w:val="000000"/>
                <w:sz w:val="28"/>
                <w:szCs w:val="28"/>
              </w:rPr>
            </w:pPr>
            <w:r w:rsidRPr="00BB7AA9">
              <w:rPr>
                <w:rFonts w:ascii="仿宋_GB2312" w:eastAsia="仿宋_GB2312" w:hint="eastAsia"/>
                <w:b/>
                <w:color w:val="000000"/>
                <w:sz w:val="28"/>
                <w:szCs w:val="28"/>
              </w:rPr>
              <w:t>房型</w:t>
            </w:r>
          </w:p>
        </w:tc>
        <w:tc>
          <w:tcPr>
            <w:tcW w:w="2126" w:type="dxa"/>
            <w:shd w:val="clear" w:color="auto" w:fill="auto"/>
            <w:vAlign w:val="center"/>
          </w:tcPr>
          <w:p w:rsidR="00874655" w:rsidRPr="00BB7AA9" w:rsidRDefault="00874655" w:rsidP="00CF75E9">
            <w:pPr>
              <w:widowControl/>
              <w:snapToGrid w:val="0"/>
              <w:spacing w:line="300" w:lineRule="auto"/>
              <w:jc w:val="center"/>
              <w:rPr>
                <w:rFonts w:ascii="仿宋_GB2312" w:eastAsia="仿宋_GB2312"/>
                <w:b/>
                <w:color w:val="000000"/>
                <w:sz w:val="28"/>
                <w:szCs w:val="28"/>
              </w:rPr>
            </w:pPr>
            <w:r w:rsidRPr="00BB7AA9">
              <w:rPr>
                <w:rFonts w:ascii="仿宋_GB2312" w:eastAsia="仿宋_GB2312" w:hint="eastAsia"/>
                <w:b/>
                <w:color w:val="000000"/>
                <w:sz w:val="28"/>
                <w:szCs w:val="28"/>
              </w:rPr>
              <w:t>价格</w:t>
            </w:r>
          </w:p>
        </w:tc>
        <w:tc>
          <w:tcPr>
            <w:tcW w:w="1134" w:type="dxa"/>
            <w:shd w:val="clear" w:color="auto" w:fill="auto"/>
            <w:vAlign w:val="center"/>
          </w:tcPr>
          <w:p w:rsidR="00874655" w:rsidRPr="00BB7AA9" w:rsidRDefault="00874655" w:rsidP="00CF75E9">
            <w:pPr>
              <w:widowControl/>
              <w:snapToGrid w:val="0"/>
              <w:spacing w:line="300" w:lineRule="auto"/>
              <w:jc w:val="center"/>
              <w:rPr>
                <w:rFonts w:ascii="仿宋_GB2312" w:eastAsia="仿宋_GB2312"/>
                <w:b/>
                <w:color w:val="000000"/>
                <w:sz w:val="28"/>
                <w:szCs w:val="28"/>
              </w:rPr>
            </w:pPr>
            <w:r>
              <w:rPr>
                <w:rFonts w:ascii="仿宋_GB2312" w:eastAsia="仿宋_GB2312" w:hint="eastAsia"/>
                <w:b/>
                <w:color w:val="000000"/>
                <w:sz w:val="28"/>
                <w:szCs w:val="28"/>
              </w:rPr>
              <w:t>数量</w:t>
            </w:r>
          </w:p>
        </w:tc>
        <w:tc>
          <w:tcPr>
            <w:tcW w:w="3453" w:type="dxa"/>
            <w:shd w:val="clear" w:color="auto" w:fill="auto"/>
            <w:vAlign w:val="center"/>
          </w:tcPr>
          <w:p w:rsidR="00874655" w:rsidRPr="00BB7AA9" w:rsidRDefault="00874655" w:rsidP="00CF75E9">
            <w:pPr>
              <w:widowControl/>
              <w:snapToGrid w:val="0"/>
              <w:spacing w:line="300" w:lineRule="auto"/>
              <w:jc w:val="center"/>
              <w:rPr>
                <w:rFonts w:ascii="仿宋_GB2312" w:eastAsia="仿宋_GB2312"/>
                <w:b/>
                <w:color w:val="000000"/>
                <w:sz w:val="28"/>
                <w:szCs w:val="28"/>
              </w:rPr>
            </w:pPr>
            <w:r>
              <w:rPr>
                <w:rFonts w:ascii="仿宋_GB2312" w:eastAsia="仿宋_GB2312" w:hint="eastAsia"/>
                <w:b/>
                <w:color w:val="000000"/>
                <w:sz w:val="28"/>
                <w:szCs w:val="28"/>
              </w:rPr>
              <w:t>图片</w:t>
            </w:r>
          </w:p>
        </w:tc>
      </w:tr>
      <w:tr w:rsidR="00874655" w:rsidRPr="00BB7AA9" w:rsidTr="00CF75E9">
        <w:trPr>
          <w:trHeight w:val="615"/>
          <w:jc w:val="center"/>
        </w:trPr>
        <w:tc>
          <w:tcPr>
            <w:tcW w:w="2126" w:type="dxa"/>
            <w:shd w:val="clear" w:color="auto" w:fill="auto"/>
            <w:vAlign w:val="center"/>
          </w:tcPr>
          <w:p w:rsidR="00874655" w:rsidRDefault="00874655" w:rsidP="00CF75E9">
            <w:pPr>
              <w:widowControl/>
              <w:snapToGrid w:val="0"/>
              <w:spacing w:line="300" w:lineRule="auto"/>
              <w:jc w:val="center"/>
              <w:rPr>
                <w:rFonts w:ascii="仿宋_GB2312" w:eastAsia="仿宋_GB2312" w:hint="eastAsia"/>
                <w:color w:val="000000"/>
                <w:sz w:val="28"/>
                <w:szCs w:val="28"/>
              </w:rPr>
            </w:pPr>
            <w:r w:rsidRPr="006C32A4">
              <w:rPr>
                <w:rFonts w:ascii="仿宋_GB2312" w:eastAsia="仿宋_GB2312" w:hint="eastAsia"/>
                <w:color w:val="000000"/>
                <w:sz w:val="28"/>
                <w:szCs w:val="28"/>
              </w:rPr>
              <w:t>房型1</w:t>
            </w:r>
            <w:r>
              <w:rPr>
                <w:rFonts w:ascii="仿宋_GB2312" w:eastAsia="仿宋_GB2312" w:hint="eastAsia"/>
                <w:color w:val="000000"/>
                <w:sz w:val="28"/>
                <w:szCs w:val="28"/>
              </w:rPr>
              <w:t>：</w:t>
            </w:r>
          </w:p>
          <w:p w:rsidR="00874655" w:rsidRPr="006C32A4" w:rsidRDefault="00874655" w:rsidP="00CF75E9">
            <w:pPr>
              <w:widowControl/>
              <w:snapToGrid w:val="0"/>
              <w:spacing w:line="300" w:lineRule="auto"/>
              <w:jc w:val="center"/>
              <w:rPr>
                <w:rFonts w:ascii="仿宋_GB2312" w:eastAsia="仿宋_GB2312"/>
                <w:color w:val="000000"/>
                <w:sz w:val="28"/>
                <w:szCs w:val="28"/>
              </w:rPr>
            </w:pPr>
            <w:r>
              <w:rPr>
                <w:rFonts w:ascii="仿宋_GB2312" w:eastAsia="仿宋_GB2312" w:hint="eastAsia"/>
                <w:color w:val="000000"/>
                <w:sz w:val="28"/>
                <w:szCs w:val="28"/>
              </w:rPr>
              <w:t>商务大床房</w:t>
            </w:r>
          </w:p>
        </w:tc>
        <w:tc>
          <w:tcPr>
            <w:tcW w:w="2126" w:type="dxa"/>
            <w:shd w:val="clear" w:color="auto" w:fill="auto"/>
            <w:vAlign w:val="center"/>
          </w:tcPr>
          <w:p w:rsidR="00874655" w:rsidRPr="006C32A4" w:rsidRDefault="00874655" w:rsidP="00CF75E9">
            <w:pPr>
              <w:widowControl/>
              <w:snapToGrid w:val="0"/>
              <w:spacing w:line="300" w:lineRule="auto"/>
              <w:jc w:val="center"/>
              <w:rPr>
                <w:rFonts w:ascii="仿宋_GB2312" w:eastAsia="仿宋_GB2312"/>
                <w:color w:val="000000"/>
                <w:sz w:val="28"/>
                <w:szCs w:val="28"/>
              </w:rPr>
            </w:pPr>
            <w:r w:rsidRPr="006C32A4">
              <w:rPr>
                <w:rFonts w:ascii="仿宋_GB2312" w:eastAsia="仿宋_GB2312" w:hint="eastAsia"/>
                <w:color w:val="000000"/>
                <w:sz w:val="28"/>
                <w:szCs w:val="28"/>
              </w:rPr>
              <w:t>350</w:t>
            </w:r>
            <w:r w:rsidRPr="006C32A4">
              <w:rPr>
                <w:rFonts w:ascii="仿宋_GB2312" w:eastAsia="仿宋_GB2312"/>
                <w:color w:val="000000"/>
                <w:sz w:val="28"/>
                <w:szCs w:val="28"/>
              </w:rPr>
              <w:t>/</w:t>
            </w:r>
            <w:r w:rsidRPr="006C32A4">
              <w:rPr>
                <w:rFonts w:ascii="仿宋_GB2312" w:eastAsia="仿宋_GB2312" w:hint="eastAsia"/>
                <w:color w:val="000000"/>
                <w:sz w:val="28"/>
                <w:szCs w:val="28"/>
              </w:rPr>
              <w:t>天/</w:t>
            </w:r>
            <w:r w:rsidRPr="006C32A4">
              <w:rPr>
                <w:rFonts w:ascii="仿宋_GB2312" w:eastAsia="仿宋_GB2312"/>
                <w:color w:val="000000"/>
                <w:sz w:val="28"/>
                <w:szCs w:val="28"/>
              </w:rPr>
              <w:t>间</w:t>
            </w:r>
          </w:p>
        </w:tc>
        <w:tc>
          <w:tcPr>
            <w:tcW w:w="1134" w:type="dxa"/>
            <w:shd w:val="clear" w:color="auto" w:fill="auto"/>
            <w:vAlign w:val="center"/>
          </w:tcPr>
          <w:p w:rsidR="00874655" w:rsidRPr="006C32A4" w:rsidRDefault="00874655" w:rsidP="00CF75E9">
            <w:pPr>
              <w:widowControl/>
              <w:snapToGrid w:val="0"/>
              <w:spacing w:line="300" w:lineRule="auto"/>
              <w:jc w:val="center"/>
              <w:rPr>
                <w:rFonts w:ascii="仿宋_GB2312" w:eastAsia="仿宋_GB2312"/>
                <w:color w:val="000000"/>
                <w:sz w:val="28"/>
                <w:szCs w:val="28"/>
              </w:rPr>
            </w:pPr>
            <w:r>
              <w:rPr>
                <w:rFonts w:ascii="仿宋_GB2312" w:eastAsia="仿宋_GB2312" w:hint="eastAsia"/>
                <w:color w:val="000000"/>
                <w:sz w:val="28"/>
                <w:szCs w:val="28"/>
              </w:rPr>
              <w:t>6间</w:t>
            </w:r>
          </w:p>
        </w:tc>
        <w:tc>
          <w:tcPr>
            <w:tcW w:w="3453" w:type="dxa"/>
            <w:shd w:val="clear" w:color="auto" w:fill="auto"/>
            <w:vAlign w:val="center"/>
          </w:tcPr>
          <w:p w:rsidR="00874655" w:rsidRPr="006C32A4" w:rsidRDefault="00874655" w:rsidP="00CF75E9">
            <w:pPr>
              <w:widowControl/>
              <w:snapToGrid w:val="0"/>
              <w:jc w:val="center"/>
              <w:rPr>
                <w:rFonts w:ascii="仿宋_GB2312" w:eastAsia="仿宋_GB2312"/>
                <w:color w:val="000000"/>
                <w:sz w:val="28"/>
                <w:szCs w:val="28"/>
              </w:rPr>
            </w:pPr>
            <w:r w:rsidRPr="006847F5">
              <w:rPr>
                <w:noProof/>
              </w:rPr>
              <w:drawing>
                <wp:inline distT="0" distB="0" distL="0" distR="0">
                  <wp:extent cx="1621790" cy="1095375"/>
                  <wp:effectExtent l="0" t="0" r="0" b="9525"/>
                  <wp:docPr id="5" name="图片 5" descr="说明: 微信图片_20210508182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微信图片_202105081824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790" cy="1095375"/>
                          </a:xfrm>
                          <a:prstGeom prst="rect">
                            <a:avLst/>
                          </a:prstGeom>
                          <a:noFill/>
                          <a:ln>
                            <a:noFill/>
                          </a:ln>
                        </pic:spPr>
                      </pic:pic>
                    </a:graphicData>
                  </a:graphic>
                </wp:inline>
              </w:drawing>
            </w:r>
          </w:p>
        </w:tc>
      </w:tr>
      <w:tr w:rsidR="00874655" w:rsidRPr="00BB7AA9" w:rsidTr="00CF75E9">
        <w:trPr>
          <w:trHeight w:val="615"/>
          <w:jc w:val="center"/>
        </w:trPr>
        <w:tc>
          <w:tcPr>
            <w:tcW w:w="2126" w:type="dxa"/>
            <w:shd w:val="clear" w:color="auto" w:fill="auto"/>
            <w:vAlign w:val="center"/>
          </w:tcPr>
          <w:p w:rsidR="00874655" w:rsidRDefault="00874655" w:rsidP="00CF75E9">
            <w:pPr>
              <w:widowControl/>
              <w:snapToGrid w:val="0"/>
              <w:spacing w:line="300" w:lineRule="auto"/>
              <w:jc w:val="center"/>
              <w:rPr>
                <w:rFonts w:ascii="仿宋_GB2312" w:eastAsia="仿宋_GB2312" w:hint="eastAsia"/>
                <w:color w:val="000000"/>
                <w:sz w:val="28"/>
                <w:szCs w:val="28"/>
              </w:rPr>
            </w:pPr>
            <w:r w:rsidRPr="006C32A4">
              <w:rPr>
                <w:rFonts w:ascii="仿宋_GB2312" w:eastAsia="仿宋_GB2312" w:hint="eastAsia"/>
                <w:color w:val="000000"/>
                <w:sz w:val="28"/>
                <w:szCs w:val="28"/>
              </w:rPr>
              <w:t>房型</w:t>
            </w:r>
            <w:r>
              <w:rPr>
                <w:rFonts w:ascii="仿宋_GB2312" w:eastAsia="仿宋_GB2312" w:hint="eastAsia"/>
                <w:color w:val="000000"/>
                <w:sz w:val="28"/>
                <w:szCs w:val="28"/>
              </w:rPr>
              <w:t>2：</w:t>
            </w:r>
          </w:p>
          <w:p w:rsidR="00874655" w:rsidRPr="006C32A4" w:rsidRDefault="00874655" w:rsidP="00CF75E9">
            <w:pPr>
              <w:widowControl/>
              <w:snapToGrid w:val="0"/>
              <w:spacing w:line="300" w:lineRule="auto"/>
              <w:jc w:val="center"/>
              <w:rPr>
                <w:rFonts w:ascii="仿宋_GB2312" w:eastAsia="仿宋_GB2312"/>
                <w:color w:val="000000"/>
                <w:sz w:val="28"/>
                <w:szCs w:val="28"/>
              </w:rPr>
            </w:pPr>
            <w:proofErr w:type="gramStart"/>
            <w:r>
              <w:rPr>
                <w:rFonts w:ascii="仿宋_GB2312" w:eastAsia="仿宋_GB2312" w:hint="eastAsia"/>
                <w:color w:val="000000"/>
                <w:sz w:val="28"/>
                <w:szCs w:val="28"/>
              </w:rPr>
              <w:t>商务双床房</w:t>
            </w:r>
            <w:proofErr w:type="gramEnd"/>
          </w:p>
        </w:tc>
        <w:tc>
          <w:tcPr>
            <w:tcW w:w="2126" w:type="dxa"/>
            <w:shd w:val="clear" w:color="auto" w:fill="auto"/>
            <w:vAlign w:val="center"/>
          </w:tcPr>
          <w:p w:rsidR="00874655" w:rsidRPr="006C32A4" w:rsidRDefault="00874655" w:rsidP="00CF75E9">
            <w:pPr>
              <w:widowControl/>
              <w:snapToGrid w:val="0"/>
              <w:spacing w:line="300" w:lineRule="auto"/>
              <w:jc w:val="center"/>
              <w:rPr>
                <w:rFonts w:ascii="仿宋_GB2312" w:eastAsia="仿宋_GB2312"/>
                <w:color w:val="000000"/>
                <w:sz w:val="28"/>
                <w:szCs w:val="28"/>
              </w:rPr>
            </w:pPr>
            <w:r w:rsidRPr="006C32A4">
              <w:rPr>
                <w:rFonts w:ascii="仿宋_GB2312" w:eastAsia="仿宋_GB2312" w:hint="eastAsia"/>
                <w:color w:val="000000"/>
                <w:sz w:val="28"/>
                <w:szCs w:val="28"/>
              </w:rPr>
              <w:t>350</w:t>
            </w:r>
            <w:r w:rsidRPr="006C32A4">
              <w:rPr>
                <w:rFonts w:ascii="仿宋_GB2312" w:eastAsia="仿宋_GB2312"/>
                <w:color w:val="000000"/>
                <w:sz w:val="28"/>
                <w:szCs w:val="28"/>
              </w:rPr>
              <w:t>/</w:t>
            </w:r>
            <w:r w:rsidRPr="006C32A4">
              <w:rPr>
                <w:rFonts w:ascii="仿宋_GB2312" w:eastAsia="仿宋_GB2312" w:hint="eastAsia"/>
                <w:color w:val="000000"/>
                <w:sz w:val="28"/>
                <w:szCs w:val="28"/>
              </w:rPr>
              <w:t>天/</w:t>
            </w:r>
            <w:r w:rsidRPr="006C32A4">
              <w:rPr>
                <w:rFonts w:ascii="仿宋_GB2312" w:eastAsia="仿宋_GB2312"/>
                <w:color w:val="000000"/>
                <w:sz w:val="28"/>
                <w:szCs w:val="28"/>
              </w:rPr>
              <w:t>间</w:t>
            </w:r>
          </w:p>
        </w:tc>
        <w:tc>
          <w:tcPr>
            <w:tcW w:w="1134" w:type="dxa"/>
            <w:shd w:val="clear" w:color="auto" w:fill="auto"/>
            <w:vAlign w:val="center"/>
          </w:tcPr>
          <w:p w:rsidR="00874655" w:rsidRPr="006C32A4" w:rsidRDefault="00874655" w:rsidP="00CF75E9">
            <w:pPr>
              <w:widowControl/>
              <w:snapToGrid w:val="0"/>
              <w:spacing w:line="300" w:lineRule="auto"/>
              <w:jc w:val="center"/>
              <w:rPr>
                <w:rFonts w:ascii="仿宋_GB2312" w:eastAsia="仿宋_GB2312"/>
                <w:color w:val="000000"/>
                <w:sz w:val="28"/>
                <w:szCs w:val="28"/>
              </w:rPr>
            </w:pPr>
            <w:r>
              <w:rPr>
                <w:rFonts w:ascii="仿宋_GB2312" w:eastAsia="仿宋_GB2312" w:hint="eastAsia"/>
                <w:color w:val="000000"/>
                <w:sz w:val="28"/>
                <w:szCs w:val="28"/>
              </w:rPr>
              <w:t>45间</w:t>
            </w:r>
          </w:p>
        </w:tc>
        <w:tc>
          <w:tcPr>
            <w:tcW w:w="3453" w:type="dxa"/>
            <w:shd w:val="clear" w:color="auto" w:fill="auto"/>
            <w:vAlign w:val="center"/>
          </w:tcPr>
          <w:p w:rsidR="00874655" w:rsidRPr="006C32A4" w:rsidRDefault="00874655" w:rsidP="00CF75E9">
            <w:pPr>
              <w:widowControl/>
              <w:snapToGrid w:val="0"/>
              <w:jc w:val="center"/>
              <w:rPr>
                <w:rFonts w:ascii="仿宋_GB2312" w:eastAsia="仿宋_GB2312"/>
                <w:color w:val="000000"/>
                <w:sz w:val="28"/>
                <w:szCs w:val="28"/>
              </w:rPr>
            </w:pPr>
            <w:r w:rsidRPr="00E2036B">
              <w:rPr>
                <w:noProof/>
                <w:sz w:val="36"/>
                <w:szCs w:val="44"/>
              </w:rPr>
              <w:drawing>
                <wp:inline distT="0" distB="0" distL="0" distR="0">
                  <wp:extent cx="1682115" cy="1138555"/>
                  <wp:effectExtent l="0" t="0" r="0" b="4445"/>
                  <wp:docPr id="4" name="图片 4" descr="说明: 微信图片_20210508182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微信图片_202105081826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2115" cy="1138555"/>
                          </a:xfrm>
                          <a:prstGeom prst="rect">
                            <a:avLst/>
                          </a:prstGeom>
                          <a:noFill/>
                          <a:ln>
                            <a:noFill/>
                          </a:ln>
                        </pic:spPr>
                      </pic:pic>
                    </a:graphicData>
                  </a:graphic>
                </wp:inline>
              </w:drawing>
            </w:r>
          </w:p>
        </w:tc>
      </w:tr>
      <w:tr w:rsidR="00874655" w:rsidRPr="00BB7AA9" w:rsidTr="00CF75E9">
        <w:trPr>
          <w:trHeight w:val="615"/>
          <w:jc w:val="center"/>
        </w:trPr>
        <w:tc>
          <w:tcPr>
            <w:tcW w:w="2126" w:type="dxa"/>
            <w:shd w:val="clear" w:color="auto" w:fill="auto"/>
            <w:vAlign w:val="center"/>
          </w:tcPr>
          <w:p w:rsidR="00874655" w:rsidRDefault="00874655" w:rsidP="00CF75E9">
            <w:pPr>
              <w:widowControl/>
              <w:snapToGrid w:val="0"/>
              <w:spacing w:line="300" w:lineRule="auto"/>
              <w:jc w:val="center"/>
              <w:rPr>
                <w:rFonts w:ascii="仿宋_GB2312" w:eastAsia="仿宋_GB2312" w:hint="eastAsia"/>
                <w:color w:val="000000"/>
                <w:sz w:val="28"/>
                <w:szCs w:val="28"/>
              </w:rPr>
            </w:pPr>
            <w:r w:rsidRPr="006C32A4">
              <w:rPr>
                <w:rFonts w:ascii="仿宋_GB2312" w:eastAsia="仿宋_GB2312" w:hint="eastAsia"/>
                <w:color w:val="000000"/>
                <w:sz w:val="28"/>
                <w:szCs w:val="28"/>
              </w:rPr>
              <w:lastRenderedPageBreak/>
              <w:t>房型</w:t>
            </w:r>
            <w:r>
              <w:rPr>
                <w:rFonts w:ascii="仿宋_GB2312" w:eastAsia="仿宋_GB2312" w:hint="eastAsia"/>
                <w:color w:val="000000"/>
                <w:sz w:val="28"/>
                <w:szCs w:val="28"/>
              </w:rPr>
              <w:t>3：</w:t>
            </w:r>
          </w:p>
          <w:p w:rsidR="00874655" w:rsidRPr="006C32A4" w:rsidRDefault="00874655" w:rsidP="00CF75E9">
            <w:pPr>
              <w:widowControl/>
              <w:snapToGrid w:val="0"/>
              <w:spacing w:line="300" w:lineRule="auto"/>
              <w:jc w:val="center"/>
              <w:rPr>
                <w:rFonts w:ascii="仿宋_GB2312" w:eastAsia="仿宋_GB2312"/>
                <w:color w:val="000000"/>
                <w:sz w:val="28"/>
                <w:szCs w:val="28"/>
              </w:rPr>
            </w:pPr>
            <w:r>
              <w:rPr>
                <w:rFonts w:ascii="仿宋_GB2312" w:eastAsia="仿宋_GB2312" w:hint="eastAsia"/>
                <w:color w:val="000000"/>
                <w:sz w:val="28"/>
                <w:szCs w:val="28"/>
              </w:rPr>
              <w:t>豪华大床房</w:t>
            </w:r>
          </w:p>
        </w:tc>
        <w:tc>
          <w:tcPr>
            <w:tcW w:w="2126" w:type="dxa"/>
            <w:shd w:val="clear" w:color="auto" w:fill="auto"/>
            <w:vAlign w:val="center"/>
          </w:tcPr>
          <w:p w:rsidR="00874655" w:rsidRPr="006C32A4" w:rsidRDefault="00874655" w:rsidP="00CF75E9">
            <w:pPr>
              <w:widowControl/>
              <w:snapToGrid w:val="0"/>
              <w:spacing w:line="300" w:lineRule="auto"/>
              <w:jc w:val="center"/>
              <w:rPr>
                <w:rFonts w:ascii="仿宋_GB2312" w:eastAsia="仿宋_GB2312"/>
                <w:color w:val="000000"/>
                <w:sz w:val="28"/>
                <w:szCs w:val="28"/>
              </w:rPr>
            </w:pPr>
            <w:r>
              <w:rPr>
                <w:rFonts w:ascii="仿宋_GB2312" w:eastAsia="仿宋_GB2312"/>
                <w:color w:val="000000"/>
                <w:sz w:val="28"/>
                <w:szCs w:val="28"/>
              </w:rPr>
              <w:t>4</w:t>
            </w:r>
            <w:r>
              <w:rPr>
                <w:rFonts w:ascii="仿宋_GB2312" w:eastAsia="仿宋_GB2312" w:hint="eastAsia"/>
                <w:color w:val="000000"/>
                <w:sz w:val="28"/>
                <w:szCs w:val="28"/>
              </w:rPr>
              <w:t>3</w:t>
            </w:r>
            <w:r w:rsidRPr="006C32A4">
              <w:rPr>
                <w:rFonts w:ascii="仿宋_GB2312" w:eastAsia="仿宋_GB2312"/>
                <w:color w:val="000000"/>
                <w:sz w:val="28"/>
                <w:szCs w:val="28"/>
              </w:rPr>
              <w:t>0/</w:t>
            </w:r>
            <w:r w:rsidRPr="006C32A4">
              <w:rPr>
                <w:rFonts w:ascii="仿宋_GB2312" w:eastAsia="仿宋_GB2312" w:hint="eastAsia"/>
                <w:color w:val="000000"/>
                <w:sz w:val="28"/>
                <w:szCs w:val="28"/>
              </w:rPr>
              <w:t>天/</w:t>
            </w:r>
            <w:r w:rsidRPr="006C32A4">
              <w:rPr>
                <w:rFonts w:ascii="仿宋_GB2312" w:eastAsia="仿宋_GB2312"/>
                <w:color w:val="000000"/>
                <w:sz w:val="28"/>
                <w:szCs w:val="28"/>
              </w:rPr>
              <w:t>间</w:t>
            </w:r>
          </w:p>
        </w:tc>
        <w:tc>
          <w:tcPr>
            <w:tcW w:w="1134" w:type="dxa"/>
            <w:shd w:val="clear" w:color="auto" w:fill="auto"/>
            <w:vAlign w:val="center"/>
          </w:tcPr>
          <w:p w:rsidR="00874655" w:rsidRPr="006C32A4" w:rsidRDefault="00874655" w:rsidP="00CF75E9">
            <w:pPr>
              <w:widowControl/>
              <w:snapToGrid w:val="0"/>
              <w:spacing w:line="300" w:lineRule="auto"/>
              <w:jc w:val="center"/>
              <w:rPr>
                <w:rFonts w:ascii="仿宋_GB2312" w:eastAsia="仿宋_GB2312"/>
                <w:color w:val="000000"/>
                <w:sz w:val="28"/>
                <w:szCs w:val="28"/>
              </w:rPr>
            </w:pPr>
            <w:r>
              <w:rPr>
                <w:rFonts w:ascii="仿宋_GB2312" w:eastAsia="仿宋_GB2312" w:hint="eastAsia"/>
                <w:color w:val="000000"/>
                <w:sz w:val="28"/>
                <w:szCs w:val="28"/>
              </w:rPr>
              <w:t>34间</w:t>
            </w:r>
          </w:p>
        </w:tc>
        <w:tc>
          <w:tcPr>
            <w:tcW w:w="3453" w:type="dxa"/>
            <w:shd w:val="clear" w:color="auto" w:fill="auto"/>
            <w:vAlign w:val="center"/>
          </w:tcPr>
          <w:p w:rsidR="00874655" w:rsidRPr="006C32A4" w:rsidRDefault="00874655" w:rsidP="00CF75E9">
            <w:pPr>
              <w:widowControl/>
              <w:snapToGrid w:val="0"/>
              <w:jc w:val="center"/>
              <w:rPr>
                <w:rFonts w:ascii="仿宋_GB2312" w:eastAsia="仿宋_GB2312"/>
                <w:color w:val="000000"/>
                <w:sz w:val="28"/>
                <w:szCs w:val="28"/>
              </w:rPr>
            </w:pPr>
            <w:r w:rsidRPr="00E2036B">
              <w:rPr>
                <w:noProof/>
                <w:sz w:val="36"/>
                <w:szCs w:val="44"/>
              </w:rPr>
              <w:drawing>
                <wp:inline distT="0" distB="0" distL="0" distR="0">
                  <wp:extent cx="1673225" cy="1224915"/>
                  <wp:effectExtent l="0" t="0" r="3175" b="0"/>
                  <wp:docPr id="3" name="图片 3" descr="说明: 微信图片_2021050818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微信图片_202105081827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3225" cy="1224915"/>
                          </a:xfrm>
                          <a:prstGeom prst="rect">
                            <a:avLst/>
                          </a:prstGeom>
                          <a:noFill/>
                          <a:ln>
                            <a:noFill/>
                          </a:ln>
                        </pic:spPr>
                      </pic:pic>
                    </a:graphicData>
                  </a:graphic>
                </wp:inline>
              </w:drawing>
            </w:r>
          </w:p>
        </w:tc>
      </w:tr>
      <w:tr w:rsidR="00874655" w:rsidRPr="00BB7AA9" w:rsidTr="00CF75E9">
        <w:trPr>
          <w:trHeight w:val="615"/>
          <w:jc w:val="center"/>
        </w:trPr>
        <w:tc>
          <w:tcPr>
            <w:tcW w:w="2126" w:type="dxa"/>
            <w:shd w:val="clear" w:color="auto" w:fill="auto"/>
            <w:vAlign w:val="center"/>
          </w:tcPr>
          <w:p w:rsidR="00874655" w:rsidRDefault="00874655" w:rsidP="00CF75E9">
            <w:pPr>
              <w:widowControl/>
              <w:snapToGrid w:val="0"/>
              <w:spacing w:line="300" w:lineRule="auto"/>
              <w:jc w:val="center"/>
              <w:rPr>
                <w:rFonts w:ascii="仿宋_GB2312" w:eastAsia="仿宋_GB2312" w:hint="eastAsia"/>
                <w:color w:val="000000"/>
                <w:sz w:val="28"/>
                <w:szCs w:val="28"/>
              </w:rPr>
            </w:pPr>
            <w:r w:rsidRPr="006C32A4">
              <w:rPr>
                <w:rFonts w:ascii="仿宋_GB2312" w:eastAsia="仿宋_GB2312" w:hint="eastAsia"/>
                <w:color w:val="000000"/>
                <w:sz w:val="28"/>
                <w:szCs w:val="28"/>
              </w:rPr>
              <w:t>房型</w:t>
            </w:r>
            <w:r>
              <w:rPr>
                <w:rFonts w:ascii="仿宋_GB2312" w:eastAsia="仿宋_GB2312" w:hint="eastAsia"/>
                <w:color w:val="000000"/>
                <w:sz w:val="28"/>
                <w:szCs w:val="28"/>
              </w:rPr>
              <w:t>4：</w:t>
            </w:r>
          </w:p>
          <w:p w:rsidR="00874655" w:rsidRPr="006C32A4" w:rsidRDefault="00874655" w:rsidP="00CF75E9">
            <w:pPr>
              <w:widowControl/>
              <w:snapToGrid w:val="0"/>
              <w:spacing w:line="300" w:lineRule="auto"/>
              <w:jc w:val="center"/>
              <w:rPr>
                <w:rFonts w:ascii="仿宋_GB2312" w:eastAsia="仿宋_GB2312"/>
                <w:color w:val="000000"/>
                <w:sz w:val="28"/>
                <w:szCs w:val="28"/>
              </w:rPr>
            </w:pPr>
            <w:r>
              <w:rPr>
                <w:rFonts w:ascii="仿宋_GB2312" w:eastAsia="仿宋_GB2312" w:hint="eastAsia"/>
                <w:color w:val="000000"/>
                <w:sz w:val="28"/>
                <w:szCs w:val="28"/>
              </w:rPr>
              <w:t>豪华</w:t>
            </w:r>
            <w:proofErr w:type="gramStart"/>
            <w:r>
              <w:rPr>
                <w:rFonts w:ascii="仿宋_GB2312" w:eastAsia="仿宋_GB2312" w:hint="eastAsia"/>
                <w:color w:val="000000"/>
                <w:sz w:val="28"/>
                <w:szCs w:val="28"/>
              </w:rPr>
              <w:t>双床房</w:t>
            </w:r>
            <w:proofErr w:type="gramEnd"/>
          </w:p>
        </w:tc>
        <w:tc>
          <w:tcPr>
            <w:tcW w:w="2126" w:type="dxa"/>
            <w:shd w:val="clear" w:color="auto" w:fill="auto"/>
            <w:vAlign w:val="center"/>
          </w:tcPr>
          <w:p w:rsidR="00874655" w:rsidRPr="006C32A4" w:rsidRDefault="00874655" w:rsidP="00CF75E9">
            <w:pPr>
              <w:widowControl/>
              <w:snapToGrid w:val="0"/>
              <w:spacing w:line="300" w:lineRule="auto"/>
              <w:jc w:val="center"/>
              <w:rPr>
                <w:rFonts w:ascii="仿宋_GB2312" w:eastAsia="仿宋_GB2312"/>
                <w:color w:val="000000"/>
                <w:sz w:val="28"/>
                <w:szCs w:val="28"/>
              </w:rPr>
            </w:pPr>
            <w:r>
              <w:rPr>
                <w:rFonts w:ascii="仿宋_GB2312" w:eastAsia="仿宋_GB2312"/>
                <w:color w:val="000000"/>
                <w:sz w:val="28"/>
                <w:szCs w:val="28"/>
              </w:rPr>
              <w:t>4</w:t>
            </w:r>
            <w:r>
              <w:rPr>
                <w:rFonts w:ascii="仿宋_GB2312" w:eastAsia="仿宋_GB2312" w:hint="eastAsia"/>
                <w:color w:val="000000"/>
                <w:sz w:val="28"/>
                <w:szCs w:val="28"/>
              </w:rPr>
              <w:t>3</w:t>
            </w:r>
            <w:r w:rsidRPr="006C32A4">
              <w:rPr>
                <w:rFonts w:ascii="仿宋_GB2312" w:eastAsia="仿宋_GB2312"/>
                <w:color w:val="000000"/>
                <w:sz w:val="28"/>
                <w:szCs w:val="28"/>
              </w:rPr>
              <w:t>0/</w:t>
            </w:r>
            <w:r w:rsidRPr="006C32A4">
              <w:rPr>
                <w:rFonts w:ascii="仿宋_GB2312" w:eastAsia="仿宋_GB2312" w:hint="eastAsia"/>
                <w:color w:val="000000"/>
                <w:sz w:val="28"/>
                <w:szCs w:val="28"/>
              </w:rPr>
              <w:t>天/</w:t>
            </w:r>
            <w:r w:rsidRPr="006C32A4">
              <w:rPr>
                <w:rFonts w:ascii="仿宋_GB2312" w:eastAsia="仿宋_GB2312"/>
                <w:color w:val="000000"/>
                <w:sz w:val="28"/>
                <w:szCs w:val="28"/>
              </w:rPr>
              <w:t>间</w:t>
            </w:r>
          </w:p>
        </w:tc>
        <w:tc>
          <w:tcPr>
            <w:tcW w:w="1134" w:type="dxa"/>
            <w:shd w:val="clear" w:color="auto" w:fill="auto"/>
            <w:vAlign w:val="center"/>
          </w:tcPr>
          <w:p w:rsidR="00874655" w:rsidRPr="006C32A4" w:rsidRDefault="00874655" w:rsidP="00CF75E9">
            <w:pPr>
              <w:widowControl/>
              <w:snapToGrid w:val="0"/>
              <w:spacing w:line="300" w:lineRule="auto"/>
              <w:jc w:val="center"/>
              <w:rPr>
                <w:rFonts w:ascii="仿宋_GB2312" w:eastAsia="仿宋_GB2312" w:hint="eastAsia"/>
                <w:color w:val="000000"/>
                <w:sz w:val="28"/>
                <w:szCs w:val="28"/>
              </w:rPr>
            </w:pPr>
            <w:r>
              <w:rPr>
                <w:rFonts w:ascii="仿宋_GB2312" w:eastAsia="仿宋_GB2312" w:hint="eastAsia"/>
                <w:color w:val="000000"/>
                <w:sz w:val="28"/>
                <w:szCs w:val="28"/>
              </w:rPr>
              <w:t>56间</w:t>
            </w:r>
          </w:p>
        </w:tc>
        <w:tc>
          <w:tcPr>
            <w:tcW w:w="3453" w:type="dxa"/>
            <w:shd w:val="clear" w:color="auto" w:fill="auto"/>
            <w:vAlign w:val="center"/>
          </w:tcPr>
          <w:p w:rsidR="00874655" w:rsidRPr="006C32A4" w:rsidRDefault="00874655" w:rsidP="00CF75E9">
            <w:pPr>
              <w:widowControl/>
              <w:snapToGrid w:val="0"/>
              <w:jc w:val="center"/>
              <w:rPr>
                <w:rFonts w:ascii="仿宋_GB2312" w:eastAsia="仿宋_GB2312"/>
                <w:color w:val="000000"/>
                <w:sz w:val="28"/>
                <w:szCs w:val="28"/>
              </w:rPr>
            </w:pPr>
            <w:r w:rsidRPr="00E2036B">
              <w:rPr>
                <w:noProof/>
                <w:sz w:val="36"/>
                <w:szCs w:val="44"/>
              </w:rPr>
              <w:drawing>
                <wp:inline distT="0" distB="0" distL="0" distR="0">
                  <wp:extent cx="1708150" cy="1294130"/>
                  <wp:effectExtent l="0" t="0" r="6350" b="1270"/>
                  <wp:docPr id="2" name="图片 2" descr="说明: 微信图片_2021050818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微信图片_202105081827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8150" cy="1294130"/>
                          </a:xfrm>
                          <a:prstGeom prst="rect">
                            <a:avLst/>
                          </a:prstGeom>
                          <a:noFill/>
                          <a:ln>
                            <a:noFill/>
                          </a:ln>
                        </pic:spPr>
                      </pic:pic>
                    </a:graphicData>
                  </a:graphic>
                </wp:inline>
              </w:drawing>
            </w:r>
          </w:p>
        </w:tc>
      </w:tr>
    </w:tbl>
    <w:p w:rsidR="00874655" w:rsidRDefault="00874655" w:rsidP="00874655">
      <w:pPr>
        <w:widowControl/>
        <w:snapToGrid w:val="0"/>
        <w:spacing w:beforeLines="50" w:before="156" w:line="460" w:lineRule="exact"/>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酒店收款码：</w:t>
      </w:r>
    </w:p>
    <w:p w:rsidR="00874655" w:rsidRDefault="00874655" w:rsidP="00874655">
      <w:pPr>
        <w:widowControl/>
        <w:snapToGrid w:val="0"/>
        <w:jc w:val="center"/>
        <w:rPr>
          <w:rFonts w:ascii="仿宋_GB2312" w:eastAsia="仿宋_GB2312" w:hint="eastAsia"/>
          <w:color w:val="000000"/>
          <w:sz w:val="28"/>
          <w:szCs w:val="28"/>
        </w:rPr>
      </w:pPr>
      <w:r>
        <w:rPr>
          <w:rFonts w:ascii="仿宋_GB2312" w:eastAsia="仿宋_GB2312"/>
          <w:noProof/>
          <w:color w:val="000000"/>
          <w:sz w:val="28"/>
          <w:szCs w:val="28"/>
        </w:rPr>
        <w:drawing>
          <wp:inline distT="0" distB="0" distL="0" distR="0">
            <wp:extent cx="2700020" cy="2579370"/>
            <wp:effectExtent l="0" t="0" r="5080" b="0"/>
            <wp:docPr id="1" name="图片 1" descr="酒店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酒店二维码"/>
                    <pic:cNvPicPr>
                      <a:picLocks noChangeAspect="1" noChangeArrowheads="1"/>
                    </pic:cNvPicPr>
                  </pic:nvPicPr>
                  <pic:blipFill>
                    <a:blip r:embed="rId12">
                      <a:extLst>
                        <a:ext uri="{28A0092B-C50C-407E-A947-70E740481C1C}">
                          <a14:useLocalDpi xmlns:a14="http://schemas.microsoft.com/office/drawing/2010/main" val="0"/>
                        </a:ext>
                      </a:extLst>
                    </a:blip>
                    <a:srcRect l="6635" t="12015" r="8017" b="33707"/>
                    <a:stretch>
                      <a:fillRect/>
                    </a:stretch>
                  </pic:blipFill>
                  <pic:spPr bwMode="auto">
                    <a:xfrm>
                      <a:off x="0" y="0"/>
                      <a:ext cx="2700020" cy="2579370"/>
                    </a:xfrm>
                    <a:prstGeom prst="rect">
                      <a:avLst/>
                    </a:prstGeom>
                    <a:noFill/>
                    <a:ln>
                      <a:noFill/>
                    </a:ln>
                  </pic:spPr>
                </pic:pic>
              </a:graphicData>
            </a:graphic>
          </wp:inline>
        </w:drawing>
      </w:r>
    </w:p>
    <w:p w:rsidR="00874655" w:rsidRDefault="00874655" w:rsidP="00874655">
      <w:pPr>
        <w:widowControl/>
        <w:snapToGrid w:val="0"/>
        <w:spacing w:line="4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本次会议住宿费用需参会者通过</w:t>
      </w:r>
      <w:r w:rsidRPr="004A6A48">
        <w:rPr>
          <w:rFonts w:ascii="仿宋_GB2312" w:eastAsia="仿宋_GB2312" w:hint="eastAsia"/>
          <w:b/>
          <w:color w:val="000000"/>
          <w:sz w:val="28"/>
          <w:szCs w:val="28"/>
        </w:rPr>
        <w:t>线上转账</w:t>
      </w:r>
      <w:r>
        <w:rPr>
          <w:rFonts w:ascii="仿宋_GB2312" w:eastAsia="仿宋_GB2312" w:hint="eastAsia"/>
          <w:color w:val="000000"/>
          <w:sz w:val="28"/>
          <w:szCs w:val="28"/>
        </w:rPr>
        <w:t>方式自行支付，现场不收费，收款方为</w:t>
      </w:r>
      <w:r w:rsidRPr="004A6A48">
        <w:rPr>
          <w:rFonts w:ascii="仿宋_GB2312" w:eastAsia="仿宋_GB2312" w:hAnsi="Calibri" w:hint="eastAsia"/>
          <w:b/>
          <w:color w:val="000000"/>
          <w:sz w:val="28"/>
          <w:szCs w:val="28"/>
        </w:rPr>
        <w:t>林芝</w:t>
      </w:r>
      <w:proofErr w:type="gramStart"/>
      <w:r w:rsidRPr="004A6A48">
        <w:rPr>
          <w:rFonts w:ascii="仿宋_GB2312" w:eastAsia="仿宋_GB2312" w:hAnsi="Calibri" w:hint="eastAsia"/>
          <w:b/>
          <w:color w:val="000000"/>
          <w:sz w:val="28"/>
          <w:szCs w:val="28"/>
        </w:rPr>
        <w:t>中恒</w:t>
      </w:r>
      <w:r>
        <w:rPr>
          <w:rFonts w:ascii="仿宋_GB2312" w:eastAsia="仿宋_GB2312" w:hAnsi="Calibri" w:hint="eastAsia"/>
          <w:b/>
          <w:color w:val="000000"/>
          <w:sz w:val="28"/>
          <w:szCs w:val="28"/>
        </w:rPr>
        <w:t>藏</w:t>
      </w:r>
      <w:r w:rsidRPr="004A6A48">
        <w:rPr>
          <w:rFonts w:ascii="仿宋_GB2312" w:eastAsia="仿宋_GB2312" w:hAnsi="Calibri" w:hint="eastAsia"/>
          <w:b/>
          <w:color w:val="000000"/>
          <w:sz w:val="28"/>
          <w:szCs w:val="28"/>
        </w:rPr>
        <w:t>吉喜玛</w:t>
      </w:r>
      <w:proofErr w:type="gramEnd"/>
      <w:r w:rsidRPr="004A6A48">
        <w:rPr>
          <w:rFonts w:ascii="仿宋_GB2312" w:eastAsia="仿宋_GB2312" w:hAnsi="Calibri" w:hint="eastAsia"/>
          <w:b/>
          <w:color w:val="000000"/>
          <w:sz w:val="28"/>
          <w:szCs w:val="28"/>
        </w:rPr>
        <w:t>酒店</w:t>
      </w:r>
      <w:r>
        <w:rPr>
          <w:rFonts w:ascii="仿宋_GB2312" w:eastAsia="仿宋_GB2312" w:hint="eastAsia"/>
          <w:color w:val="000000"/>
          <w:sz w:val="28"/>
          <w:szCs w:val="28"/>
        </w:rPr>
        <w:t>，转账时请备注“</w:t>
      </w:r>
      <w:r w:rsidRPr="004A6A48">
        <w:rPr>
          <w:rFonts w:ascii="仿宋_GB2312" w:eastAsia="仿宋_GB2312" w:hint="eastAsia"/>
          <w:b/>
          <w:color w:val="000000"/>
          <w:sz w:val="28"/>
          <w:szCs w:val="28"/>
        </w:rPr>
        <w:t>姓名+房型+住宿时长(几晚</w:t>
      </w:r>
      <w:r w:rsidRPr="004A6A48">
        <w:rPr>
          <w:rFonts w:ascii="仿宋_GB2312" w:eastAsia="仿宋_GB2312"/>
          <w:b/>
          <w:color w:val="000000"/>
          <w:sz w:val="28"/>
          <w:szCs w:val="28"/>
        </w:rPr>
        <w:t>)</w:t>
      </w:r>
      <w:r>
        <w:rPr>
          <w:rFonts w:ascii="仿宋_GB2312" w:eastAsia="仿宋_GB2312" w:hint="eastAsia"/>
          <w:color w:val="000000"/>
          <w:sz w:val="28"/>
          <w:szCs w:val="28"/>
        </w:rPr>
        <w:t>”。（留言不超过10个字，默认6月15日开始入住）</w:t>
      </w:r>
    </w:p>
    <w:p w:rsidR="00874655" w:rsidRDefault="00874655" w:rsidP="00874655">
      <w:pPr>
        <w:widowControl/>
        <w:numPr>
          <w:ilvl w:val="0"/>
          <w:numId w:val="1"/>
        </w:numPr>
        <w:snapToGrid w:val="0"/>
        <w:spacing w:line="460" w:lineRule="exact"/>
        <w:jc w:val="left"/>
        <w:rPr>
          <w:rFonts w:ascii="仿宋_GB2312" w:eastAsia="仿宋_GB2312"/>
          <w:color w:val="000000"/>
          <w:sz w:val="28"/>
          <w:szCs w:val="28"/>
        </w:rPr>
      </w:pPr>
      <w:r>
        <w:rPr>
          <w:rFonts w:ascii="仿宋_GB2312" w:eastAsia="仿宋_GB2312" w:hint="eastAsia"/>
          <w:color w:val="000000"/>
          <w:sz w:val="28"/>
          <w:szCs w:val="28"/>
        </w:rPr>
        <w:t>已支付房费的用房，6月10日前</w:t>
      </w:r>
      <w:proofErr w:type="gramStart"/>
      <w:r>
        <w:rPr>
          <w:rFonts w:ascii="仿宋_GB2312" w:eastAsia="仿宋_GB2312" w:hint="eastAsia"/>
          <w:color w:val="000000"/>
          <w:sz w:val="28"/>
          <w:szCs w:val="28"/>
        </w:rPr>
        <w:t>不</w:t>
      </w:r>
      <w:proofErr w:type="gramEnd"/>
      <w:r>
        <w:rPr>
          <w:rFonts w:ascii="仿宋_GB2312" w:eastAsia="仿宋_GB2312" w:hint="eastAsia"/>
          <w:color w:val="000000"/>
          <w:sz w:val="28"/>
          <w:szCs w:val="28"/>
        </w:rPr>
        <w:t>参会人员可全额免费退房；10日之后及会议期间提前退房</w:t>
      </w:r>
      <w:proofErr w:type="gramStart"/>
      <w:r>
        <w:rPr>
          <w:rFonts w:ascii="仿宋_GB2312" w:eastAsia="仿宋_GB2312" w:hint="eastAsia"/>
          <w:color w:val="000000"/>
          <w:sz w:val="28"/>
          <w:szCs w:val="28"/>
        </w:rPr>
        <w:t>不</w:t>
      </w:r>
      <w:proofErr w:type="gramEnd"/>
      <w:r>
        <w:rPr>
          <w:rFonts w:ascii="仿宋_GB2312" w:eastAsia="仿宋_GB2312" w:hint="eastAsia"/>
          <w:color w:val="000000"/>
          <w:sz w:val="28"/>
          <w:szCs w:val="28"/>
        </w:rPr>
        <w:t>退房费；</w:t>
      </w:r>
    </w:p>
    <w:p w:rsidR="00874655" w:rsidRDefault="00874655" w:rsidP="00874655">
      <w:pPr>
        <w:widowControl/>
        <w:numPr>
          <w:ilvl w:val="0"/>
          <w:numId w:val="1"/>
        </w:numPr>
        <w:snapToGrid w:val="0"/>
        <w:spacing w:line="460" w:lineRule="exact"/>
        <w:jc w:val="left"/>
        <w:rPr>
          <w:rFonts w:ascii="仿宋_GB2312" w:eastAsia="仿宋_GB2312" w:hint="eastAsia"/>
          <w:color w:val="000000"/>
          <w:sz w:val="28"/>
          <w:szCs w:val="28"/>
        </w:rPr>
      </w:pPr>
      <w:r>
        <w:rPr>
          <w:rFonts w:ascii="仿宋_GB2312" w:eastAsia="仿宋_GB2312" w:hint="eastAsia"/>
          <w:color w:val="000000"/>
          <w:sz w:val="28"/>
          <w:szCs w:val="28"/>
        </w:rPr>
        <w:t>联系人：蒲明霞</w:t>
      </w:r>
      <w:r>
        <w:rPr>
          <w:rFonts w:ascii="仿宋_GB2312" w:eastAsia="仿宋_GB2312"/>
          <w:color w:val="000000"/>
          <w:sz w:val="28"/>
          <w:szCs w:val="28"/>
        </w:rPr>
        <w:t xml:space="preserve"> </w:t>
      </w:r>
      <w:r>
        <w:rPr>
          <w:rFonts w:ascii="仿宋_GB2312" w:eastAsia="仿宋_GB2312" w:hint="eastAsia"/>
          <w:color w:val="000000"/>
          <w:sz w:val="28"/>
          <w:szCs w:val="28"/>
        </w:rPr>
        <w:t xml:space="preserve"> 13889042179</w:t>
      </w:r>
    </w:p>
    <w:p w:rsidR="00874655" w:rsidRPr="004A6A48" w:rsidRDefault="00874655" w:rsidP="00874655">
      <w:pPr>
        <w:widowControl/>
        <w:snapToGrid w:val="0"/>
        <w:spacing w:line="460" w:lineRule="exact"/>
        <w:ind w:left="709"/>
        <w:jc w:val="left"/>
        <w:rPr>
          <w:rFonts w:ascii="仿宋_GB2312" w:eastAsia="仿宋_GB2312" w:hint="eastAsia"/>
          <w:color w:val="000000"/>
          <w:sz w:val="28"/>
          <w:szCs w:val="28"/>
        </w:rPr>
      </w:pPr>
    </w:p>
    <w:p w:rsidR="00874655" w:rsidRPr="000D6B06" w:rsidRDefault="00874655" w:rsidP="00874655">
      <w:pPr>
        <w:snapToGrid w:val="0"/>
        <w:spacing w:line="300" w:lineRule="auto"/>
        <w:ind w:rightChars="-162" w:right="-340"/>
        <w:jc w:val="left"/>
        <w:rPr>
          <w:rFonts w:ascii="华文仿宋" w:eastAsia="华文仿宋" w:hAnsi="华文仿宋"/>
          <w:b/>
          <w:sz w:val="28"/>
          <w:szCs w:val="28"/>
        </w:rPr>
      </w:pPr>
      <w:r>
        <w:rPr>
          <w:rFonts w:ascii="宋体" w:hAnsi="宋体"/>
          <w:b/>
          <w:sz w:val="28"/>
          <w:szCs w:val="28"/>
        </w:rPr>
        <w:br w:type="page"/>
      </w:r>
      <w:r w:rsidRPr="00061328">
        <w:rPr>
          <w:rFonts w:ascii="华文仿宋" w:eastAsia="华文仿宋" w:hAnsi="华文仿宋" w:hint="eastAsia"/>
          <w:b/>
          <w:sz w:val="28"/>
          <w:szCs w:val="28"/>
        </w:rPr>
        <w:lastRenderedPageBreak/>
        <w:t>附件</w:t>
      </w:r>
      <w:r>
        <w:rPr>
          <w:rFonts w:ascii="华文仿宋" w:eastAsia="华文仿宋" w:hAnsi="华文仿宋" w:hint="eastAsia"/>
          <w:b/>
          <w:sz w:val="28"/>
          <w:szCs w:val="28"/>
        </w:rPr>
        <w:t>2：</w:t>
      </w:r>
    </w:p>
    <w:p w:rsidR="00874655" w:rsidRDefault="00874655" w:rsidP="00874655">
      <w:pPr>
        <w:spacing w:line="300" w:lineRule="auto"/>
        <w:jc w:val="center"/>
        <w:rPr>
          <w:rFonts w:hint="eastAsia"/>
          <w:b/>
          <w:sz w:val="44"/>
          <w:szCs w:val="44"/>
        </w:rPr>
      </w:pPr>
      <w:r>
        <w:rPr>
          <w:rFonts w:hint="eastAsia"/>
          <w:b/>
          <w:sz w:val="44"/>
          <w:szCs w:val="44"/>
        </w:rPr>
        <w:t>参会回执表</w:t>
      </w:r>
    </w:p>
    <w:tbl>
      <w:tblPr>
        <w:tblW w:w="10026" w:type="dxa"/>
        <w:jc w:val="center"/>
        <w:tblLayout w:type="fixed"/>
        <w:tblLook w:val="04A0" w:firstRow="1" w:lastRow="0" w:firstColumn="1" w:lastColumn="0" w:noHBand="0" w:noVBand="1"/>
      </w:tblPr>
      <w:tblGrid>
        <w:gridCol w:w="1238"/>
        <w:gridCol w:w="1984"/>
        <w:gridCol w:w="993"/>
        <w:gridCol w:w="1224"/>
        <w:gridCol w:w="1332"/>
        <w:gridCol w:w="3255"/>
      </w:tblGrid>
      <w:tr w:rsidR="00874655" w:rsidRPr="00BC26B3" w:rsidTr="00CF75E9">
        <w:trPr>
          <w:trHeight w:val="726"/>
          <w:jc w:val="center"/>
        </w:trPr>
        <w:tc>
          <w:tcPr>
            <w:tcW w:w="1238" w:type="dxa"/>
            <w:tcBorders>
              <w:top w:val="single" w:sz="4" w:space="0" w:color="auto"/>
              <w:left w:val="single" w:sz="4" w:space="0" w:color="auto"/>
              <w:right w:val="single" w:sz="4" w:space="0" w:color="auto"/>
            </w:tcBorders>
            <w:shd w:val="clear" w:color="auto" w:fill="auto"/>
            <w:vAlign w:val="center"/>
            <w:hideMark/>
          </w:tcPr>
          <w:p w:rsidR="00874655" w:rsidRPr="00BC26B3" w:rsidRDefault="00874655" w:rsidP="00CF75E9">
            <w:pPr>
              <w:widowControl/>
              <w:spacing w:line="360" w:lineRule="auto"/>
              <w:jc w:val="center"/>
              <w:rPr>
                <w:rFonts w:ascii="宋体" w:hAnsi="宋体" w:cs="宋体"/>
                <w:kern w:val="0"/>
                <w:szCs w:val="21"/>
              </w:rPr>
            </w:pPr>
            <w:r w:rsidRPr="00BC26B3">
              <w:rPr>
                <w:rFonts w:ascii="宋体" w:hAnsi="宋体" w:cs="宋体" w:hint="eastAsia"/>
                <w:kern w:val="0"/>
                <w:szCs w:val="21"/>
              </w:rPr>
              <w:t>姓 名</w:t>
            </w:r>
          </w:p>
        </w:tc>
        <w:tc>
          <w:tcPr>
            <w:tcW w:w="1984" w:type="dxa"/>
            <w:tcBorders>
              <w:top w:val="single" w:sz="4" w:space="0" w:color="auto"/>
              <w:left w:val="nil"/>
              <w:right w:val="single" w:sz="4" w:space="0" w:color="auto"/>
            </w:tcBorders>
            <w:shd w:val="clear" w:color="auto" w:fill="auto"/>
            <w:vAlign w:val="center"/>
            <w:hideMark/>
          </w:tcPr>
          <w:p w:rsidR="00874655" w:rsidRPr="00BC26B3" w:rsidRDefault="00874655" w:rsidP="00CF75E9">
            <w:pPr>
              <w:widowControl/>
              <w:spacing w:line="360" w:lineRule="auto"/>
              <w:rPr>
                <w:rFonts w:ascii="宋体" w:hAnsi="宋体" w:cs="宋体" w:hint="eastAsia"/>
                <w:kern w:val="0"/>
                <w:szCs w:val="21"/>
              </w:rPr>
            </w:pPr>
          </w:p>
        </w:tc>
        <w:tc>
          <w:tcPr>
            <w:tcW w:w="993" w:type="dxa"/>
            <w:tcBorders>
              <w:top w:val="single" w:sz="4" w:space="0" w:color="auto"/>
              <w:left w:val="nil"/>
              <w:right w:val="single" w:sz="4" w:space="0" w:color="auto"/>
            </w:tcBorders>
            <w:shd w:val="clear" w:color="auto" w:fill="auto"/>
            <w:vAlign w:val="center"/>
            <w:hideMark/>
          </w:tcPr>
          <w:p w:rsidR="00874655" w:rsidRPr="00BC26B3" w:rsidRDefault="00874655" w:rsidP="00CF75E9">
            <w:pPr>
              <w:widowControl/>
              <w:spacing w:line="360" w:lineRule="auto"/>
              <w:jc w:val="center"/>
              <w:rPr>
                <w:rFonts w:ascii="宋体" w:hAnsi="宋体" w:cs="宋体"/>
                <w:kern w:val="0"/>
                <w:szCs w:val="21"/>
              </w:rPr>
            </w:pPr>
            <w:r w:rsidRPr="00BC26B3">
              <w:rPr>
                <w:rFonts w:ascii="宋体" w:hAnsi="宋体" w:cs="宋体" w:hint="eastAsia"/>
                <w:kern w:val="0"/>
                <w:szCs w:val="21"/>
              </w:rPr>
              <w:t>性别</w:t>
            </w:r>
          </w:p>
        </w:tc>
        <w:tc>
          <w:tcPr>
            <w:tcW w:w="1224" w:type="dxa"/>
            <w:tcBorders>
              <w:top w:val="single" w:sz="4" w:space="0" w:color="auto"/>
              <w:left w:val="nil"/>
              <w:right w:val="single" w:sz="4" w:space="0" w:color="auto"/>
            </w:tcBorders>
            <w:shd w:val="clear" w:color="auto" w:fill="auto"/>
            <w:vAlign w:val="center"/>
            <w:hideMark/>
          </w:tcPr>
          <w:p w:rsidR="00874655" w:rsidRPr="00BC26B3" w:rsidRDefault="00874655" w:rsidP="00CF75E9">
            <w:pPr>
              <w:widowControl/>
              <w:spacing w:line="360" w:lineRule="auto"/>
              <w:rPr>
                <w:rFonts w:ascii="宋体" w:hAnsi="宋体" w:cs="宋体" w:hint="eastAsia"/>
                <w:kern w:val="0"/>
                <w:szCs w:val="21"/>
              </w:rPr>
            </w:pPr>
          </w:p>
        </w:tc>
        <w:tc>
          <w:tcPr>
            <w:tcW w:w="1332" w:type="dxa"/>
            <w:tcBorders>
              <w:top w:val="single" w:sz="4" w:space="0" w:color="auto"/>
              <w:left w:val="nil"/>
              <w:right w:val="single" w:sz="4" w:space="0" w:color="auto"/>
            </w:tcBorders>
            <w:shd w:val="clear" w:color="auto" w:fill="auto"/>
            <w:vAlign w:val="center"/>
            <w:hideMark/>
          </w:tcPr>
          <w:p w:rsidR="00874655" w:rsidRPr="00BC26B3" w:rsidRDefault="00874655" w:rsidP="00CF75E9">
            <w:pPr>
              <w:widowControl/>
              <w:spacing w:line="360" w:lineRule="auto"/>
              <w:jc w:val="center"/>
              <w:rPr>
                <w:rFonts w:ascii="宋体" w:hAnsi="宋体" w:cs="宋体"/>
                <w:kern w:val="0"/>
                <w:szCs w:val="21"/>
              </w:rPr>
            </w:pPr>
            <w:r>
              <w:rPr>
                <w:rFonts w:ascii="宋体" w:hAnsi="宋体" w:cs="宋体" w:hint="eastAsia"/>
                <w:kern w:val="0"/>
                <w:szCs w:val="21"/>
              </w:rPr>
              <w:t>身份证号</w:t>
            </w:r>
          </w:p>
        </w:tc>
        <w:tc>
          <w:tcPr>
            <w:tcW w:w="3255" w:type="dxa"/>
            <w:tcBorders>
              <w:top w:val="single" w:sz="4" w:space="0" w:color="auto"/>
              <w:left w:val="nil"/>
              <w:right w:val="single" w:sz="4" w:space="0" w:color="auto"/>
            </w:tcBorders>
            <w:shd w:val="clear" w:color="auto" w:fill="auto"/>
            <w:vAlign w:val="center"/>
            <w:hideMark/>
          </w:tcPr>
          <w:p w:rsidR="00874655" w:rsidRPr="00BC26B3" w:rsidRDefault="00874655" w:rsidP="00CF75E9">
            <w:pPr>
              <w:widowControl/>
              <w:spacing w:line="360" w:lineRule="auto"/>
              <w:jc w:val="left"/>
              <w:rPr>
                <w:rFonts w:ascii="宋体" w:hAnsi="宋体" w:cs="宋体"/>
                <w:kern w:val="0"/>
                <w:szCs w:val="21"/>
              </w:rPr>
            </w:pPr>
            <w:r>
              <w:rPr>
                <w:rFonts w:ascii="宋体" w:hAnsi="宋体" w:cs="宋体" w:hint="eastAsia"/>
                <w:kern w:val="0"/>
                <w:szCs w:val="21"/>
              </w:rPr>
              <w:t>（必填，购买保险使用）</w:t>
            </w:r>
          </w:p>
        </w:tc>
      </w:tr>
      <w:tr w:rsidR="00874655" w:rsidRPr="00BC26B3" w:rsidTr="00CF75E9">
        <w:trPr>
          <w:trHeight w:val="726"/>
          <w:jc w:val="center"/>
        </w:trPr>
        <w:tc>
          <w:tcPr>
            <w:tcW w:w="1238" w:type="dxa"/>
            <w:tcBorders>
              <w:top w:val="single" w:sz="4" w:space="0" w:color="auto"/>
              <w:left w:val="single" w:sz="4" w:space="0" w:color="auto"/>
              <w:right w:val="single" w:sz="4" w:space="0" w:color="auto"/>
            </w:tcBorders>
            <w:shd w:val="clear" w:color="auto" w:fill="auto"/>
            <w:vAlign w:val="center"/>
          </w:tcPr>
          <w:p w:rsidR="00874655" w:rsidRPr="00BC26B3" w:rsidRDefault="00874655" w:rsidP="00CF75E9">
            <w:pPr>
              <w:widowControl/>
              <w:spacing w:line="360" w:lineRule="auto"/>
              <w:jc w:val="center"/>
              <w:rPr>
                <w:rFonts w:ascii="宋体" w:hAnsi="宋体" w:cs="宋体" w:hint="eastAsia"/>
                <w:kern w:val="0"/>
                <w:szCs w:val="21"/>
              </w:rPr>
            </w:pPr>
            <w:r>
              <w:rPr>
                <w:rFonts w:ascii="宋体" w:hAnsi="宋体" w:cs="宋体" w:hint="eastAsia"/>
                <w:kern w:val="0"/>
                <w:szCs w:val="21"/>
              </w:rPr>
              <w:t>单 位</w:t>
            </w:r>
          </w:p>
        </w:tc>
        <w:tc>
          <w:tcPr>
            <w:tcW w:w="8788" w:type="dxa"/>
            <w:gridSpan w:val="5"/>
            <w:tcBorders>
              <w:top w:val="single" w:sz="4" w:space="0" w:color="auto"/>
              <w:left w:val="nil"/>
              <w:right w:val="single" w:sz="4" w:space="0" w:color="auto"/>
            </w:tcBorders>
            <w:shd w:val="clear" w:color="auto" w:fill="auto"/>
            <w:vAlign w:val="center"/>
          </w:tcPr>
          <w:p w:rsidR="00874655" w:rsidRPr="00BC26B3" w:rsidRDefault="00874655" w:rsidP="00CF75E9">
            <w:pPr>
              <w:widowControl/>
              <w:spacing w:line="360" w:lineRule="auto"/>
              <w:jc w:val="left"/>
              <w:rPr>
                <w:rFonts w:ascii="宋体" w:hAnsi="宋体" w:cs="宋体"/>
                <w:kern w:val="0"/>
                <w:szCs w:val="21"/>
              </w:rPr>
            </w:pPr>
            <w:r>
              <w:rPr>
                <w:rFonts w:ascii="宋体" w:hAnsi="宋体" w:cs="宋体" w:hint="eastAsia"/>
                <w:kern w:val="0"/>
                <w:szCs w:val="21"/>
              </w:rPr>
              <w:t>（实际开发票单位名称，不要简写）</w:t>
            </w:r>
          </w:p>
        </w:tc>
      </w:tr>
      <w:tr w:rsidR="00874655" w:rsidRPr="00BC26B3" w:rsidTr="00CF75E9">
        <w:trPr>
          <w:trHeight w:val="720"/>
          <w:jc w:val="center"/>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655" w:rsidRPr="00BC26B3" w:rsidRDefault="00874655" w:rsidP="00CF75E9">
            <w:pPr>
              <w:spacing w:line="360" w:lineRule="auto"/>
              <w:jc w:val="center"/>
              <w:rPr>
                <w:rFonts w:ascii="宋体" w:hAnsi="宋体" w:hint="eastAsia"/>
                <w:szCs w:val="21"/>
              </w:rPr>
            </w:pPr>
            <w:r w:rsidRPr="00BC26B3">
              <w:rPr>
                <w:rFonts w:ascii="宋体" w:hAnsi="宋体" w:hint="eastAsia"/>
                <w:szCs w:val="21"/>
              </w:rPr>
              <w:t>手机号</w:t>
            </w:r>
          </w:p>
        </w:tc>
        <w:tc>
          <w:tcPr>
            <w:tcW w:w="4201" w:type="dxa"/>
            <w:gridSpan w:val="3"/>
            <w:tcBorders>
              <w:top w:val="single" w:sz="4" w:space="0" w:color="auto"/>
              <w:left w:val="nil"/>
              <w:bottom w:val="single" w:sz="4" w:space="0" w:color="auto"/>
              <w:right w:val="single" w:sz="4" w:space="0" w:color="auto"/>
            </w:tcBorders>
            <w:shd w:val="clear" w:color="auto" w:fill="auto"/>
            <w:vAlign w:val="center"/>
            <w:hideMark/>
          </w:tcPr>
          <w:p w:rsidR="00874655" w:rsidRPr="00BC26B3" w:rsidRDefault="00874655" w:rsidP="00CF75E9">
            <w:pPr>
              <w:widowControl/>
              <w:spacing w:line="360" w:lineRule="auto"/>
              <w:rPr>
                <w:rFonts w:ascii="宋体" w:hAnsi="宋体" w:cs="宋体"/>
                <w:kern w:val="0"/>
                <w:szCs w:val="21"/>
              </w:rPr>
            </w:pP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874655" w:rsidRPr="00BC26B3" w:rsidRDefault="00874655" w:rsidP="00CF75E9">
            <w:pPr>
              <w:widowControl/>
              <w:spacing w:line="360" w:lineRule="auto"/>
              <w:jc w:val="center"/>
              <w:rPr>
                <w:rFonts w:ascii="宋体" w:hAnsi="宋体" w:cs="宋体" w:hint="eastAsia"/>
                <w:kern w:val="0"/>
                <w:szCs w:val="21"/>
              </w:rPr>
            </w:pPr>
            <w:r>
              <w:rPr>
                <w:rFonts w:ascii="宋体" w:hAnsi="宋体" w:cs="宋体" w:hint="eastAsia"/>
                <w:kern w:val="0"/>
                <w:szCs w:val="21"/>
              </w:rPr>
              <w:t>邮箱</w:t>
            </w:r>
          </w:p>
        </w:tc>
        <w:tc>
          <w:tcPr>
            <w:tcW w:w="3255" w:type="dxa"/>
            <w:tcBorders>
              <w:top w:val="single" w:sz="4" w:space="0" w:color="auto"/>
              <w:left w:val="nil"/>
              <w:bottom w:val="single" w:sz="4" w:space="0" w:color="auto"/>
              <w:right w:val="single" w:sz="4" w:space="0" w:color="auto"/>
            </w:tcBorders>
            <w:shd w:val="clear" w:color="auto" w:fill="auto"/>
            <w:vAlign w:val="center"/>
            <w:hideMark/>
          </w:tcPr>
          <w:p w:rsidR="00874655" w:rsidRPr="00BC26B3" w:rsidRDefault="00874655" w:rsidP="00CF75E9">
            <w:pPr>
              <w:widowControl/>
              <w:spacing w:line="360" w:lineRule="auto"/>
              <w:rPr>
                <w:rFonts w:ascii="宋体" w:hAnsi="宋体" w:hint="eastAsia"/>
                <w:szCs w:val="21"/>
              </w:rPr>
            </w:pPr>
          </w:p>
        </w:tc>
      </w:tr>
      <w:tr w:rsidR="00874655" w:rsidRPr="00BC26B3" w:rsidTr="00CF75E9">
        <w:trPr>
          <w:trHeight w:val="858"/>
          <w:jc w:val="center"/>
        </w:trPr>
        <w:tc>
          <w:tcPr>
            <w:tcW w:w="1002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74655" w:rsidRPr="00BC26B3" w:rsidRDefault="00874655" w:rsidP="00CF75E9">
            <w:pPr>
              <w:widowControl/>
              <w:spacing w:line="360" w:lineRule="auto"/>
              <w:jc w:val="left"/>
              <w:rPr>
                <w:rFonts w:ascii="宋体" w:hAnsi="宋体" w:cs="宋体" w:hint="eastAsia"/>
                <w:kern w:val="0"/>
                <w:szCs w:val="21"/>
              </w:rPr>
            </w:pPr>
            <w:r>
              <w:rPr>
                <w:rFonts w:ascii="宋体" w:hAnsi="宋体" w:cs="宋体" w:hint="eastAsia"/>
                <w:kern w:val="0"/>
                <w:szCs w:val="21"/>
              </w:rPr>
              <w:t>会务安排15日接机和20日送机，具体接送</w:t>
            </w:r>
            <w:proofErr w:type="gramStart"/>
            <w:r>
              <w:rPr>
                <w:rFonts w:ascii="宋体" w:hAnsi="宋体" w:cs="宋体" w:hint="eastAsia"/>
                <w:kern w:val="0"/>
                <w:szCs w:val="21"/>
              </w:rPr>
              <w:t>机安排</w:t>
            </w:r>
            <w:proofErr w:type="gramEnd"/>
            <w:r>
              <w:rPr>
                <w:rFonts w:ascii="宋体" w:hAnsi="宋体" w:cs="宋体" w:hint="eastAsia"/>
                <w:kern w:val="0"/>
                <w:szCs w:val="21"/>
              </w:rPr>
              <w:t>进群接龙报名。</w:t>
            </w:r>
          </w:p>
        </w:tc>
      </w:tr>
      <w:tr w:rsidR="00874655" w:rsidRPr="00BC26B3" w:rsidTr="00CF75E9">
        <w:trPr>
          <w:trHeight w:val="858"/>
          <w:jc w:val="center"/>
        </w:trPr>
        <w:tc>
          <w:tcPr>
            <w:tcW w:w="100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74655" w:rsidRPr="005471A0" w:rsidRDefault="00874655" w:rsidP="00CF75E9">
            <w:pPr>
              <w:widowControl/>
              <w:spacing w:line="360" w:lineRule="auto"/>
              <w:jc w:val="left"/>
              <w:rPr>
                <w:rFonts w:ascii="宋体" w:hAnsi="宋体" w:cs="宋体" w:hint="eastAsia"/>
                <w:b/>
                <w:color w:val="FF0000"/>
                <w:kern w:val="0"/>
                <w:szCs w:val="21"/>
              </w:rPr>
            </w:pPr>
            <w:r w:rsidRPr="005471A0">
              <w:rPr>
                <w:rFonts w:ascii="宋体" w:hAnsi="宋体" w:cs="宋体" w:hint="eastAsia"/>
                <w:b/>
                <w:color w:val="FF0000"/>
                <w:kern w:val="0"/>
                <w:szCs w:val="21"/>
              </w:rPr>
              <w:t>是否参加19日活动：   □ 是     □ 否</w:t>
            </w:r>
          </w:p>
          <w:p w:rsidR="00874655" w:rsidRPr="00BC26B3" w:rsidRDefault="00874655" w:rsidP="00CF75E9">
            <w:pPr>
              <w:widowControl/>
              <w:spacing w:line="360" w:lineRule="auto"/>
              <w:jc w:val="left"/>
              <w:rPr>
                <w:rFonts w:ascii="宋体" w:hAnsi="宋体" w:cs="宋体" w:hint="eastAsia"/>
                <w:kern w:val="0"/>
                <w:szCs w:val="21"/>
              </w:rPr>
            </w:pPr>
            <w:r w:rsidRPr="005471A0">
              <w:rPr>
                <w:rFonts w:ascii="宋体" w:hAnsi="宋体" w:cs="宋体" w:hint="eastAsia"/>
                <w:b/>
                <w:color w:val="FF0000"/>
                <w:kern w:val="0"/>
                <w:szCs w:val="21"/>
              </w:rPr>
              <w:t>（19日活动，林芝出发往返，</w:t>
            </w:r>
            <w:r w:rsidRPr="005471A0">
              <w:rPr>
                <w:rFonts w:ascii="宋体" w:hAnsi="宋体" w:cs="宋体" w:hint="eastAsia"/>
                <w:b/>
                <w:color w:val="FF0000"/>
              </w:rPr>
              <w:t>参观</w:t>
            </w:r>
            <w:r w:rsidRPr="005471A0">
              <w:rPr>
                <w:rFonts w:ascii="宋体" w:hAnsi="宋体" w:cs="宋体" w:hint="eastAsia"/>
                <w:b/>
                <w:color w:val="FF0000"/>
                <w:szCs w:val="21"/>
              </w:rPr>
              <w:t>通麦川藏</w:t>
            </w:r>
            <w:proofErr w:type="gramStart"/>
            <w:r w:rsidRPr="005471A0">
              <w:rPr>
                <w:rFonts w:ascii="宋体" w:hAnsi="宋体" w:cs="宋体" w:hint="eastAsia"/>
                <w:b/>
                <w:color w:val="FF0000"/>
                <w:szCs w:val="21"/>
              </w:rPr>
              <w:t>线十英雄</w:t>
            </w:r>
            <w:proofErr w:type="gramEnd"/>
            <w:r w:rsidRPr="005471A0">
              <w:rPr>
                <w:rFonts w:ascii="宋体" w:hAnsi="宋体" w:cs="宋体" w:hint="eastAsia"/>
                <w:b/>
                <w:color w:val="FF0000"/>
                <w:szCs w:val="21"/>
              </w:rPr>
              <w:t>纪念碑、波密县扎木中心县委红楼，</w:t>
            </w:r>
            <w:r w:rsidRPr="005471A0">
              <w:rPr>
                <w:rFonts w:ascii="宋体" w:hAnsi="宋体" w:cs="宋体" w:hint="eastAsia"/>
                <w:b/>
                <w:color w:val="FF0000"/>
                <w:kern w:val="0"/>
                <w:szCs w:val="21"/>
              </w:rPr>
              <w:t>途经</w:t>
            </w:r>
            <w:proofErr w:type="gramStart"/>
            <w:r w:rsidRPr="005471A0">
              <w:rPr>
                <w:rFonts w:ascii="宋体" w:hAnsi="宋体" w:cs="宋体" w:hint="eastAsia"/>
                <w:b/>
                <w:color w:val="FF0000"/>
              </w:rPr>
              <w:t>色季拉</w:t>
            </w:r>
            <w:proofErr w:type="gramEnd"/>
            <w:r w:rsidRPr="005471A0">
              <w:rPr>
                <w:rFonts w:ascii="宋体" w:hAnsi="宋体" w:cs="宋体" w:hint="eastAsia"/>
                <w:b/>
                <w:color w:val="FF0000"/>
              </w:rPr>
              <w:t>国家森林公园、鲁朗国际旅游小镇、</w:t>
            </w:r>
            <w:r w:rsidRPr="005471A0">
              <w:rPr>
                <w:rFonts w:ascii="宋体" w:hAnsi="宋体" w:cs="宋体" w:hint="eastAsia"/>
                <w:b/>
                <w:color w:val="FF0000"/>
                <w:szCs w:val="21"/>
              </w:rPr>
              <w:t>岗云杉林自然保护区和古乡湖</w:t>
            </w:r>
            <w:r w:rsidRPr="005471A0">
              <w:rPr>
                <w:rFonts w:ascii="宋体" w:hAnsi="宋体" w:cs="宋体" w:hint="eastAsia"/>
                <w:b/>
                <w:color w:val="FF0000"/>
              </w:rPr>
              <w:t>，</w:t>
            </w:r>
            <w:r w:rsidRPr="005471A0">
              <w:rPr>
                <w:rFonts w:ascii="宋体" w:hAnsi="宋体" w:cs="宋体" w:hint="eastAsia"/>
                <w:b/>
                <w:color w:val="FF0000"/>
                <w:szCs w:val="21"/>
              </w:rPr>
              <w:t>往返520km</w:t>
            </w:r>
            <w:r w:rsidRPr="005471A0">
              <w:rPr>
                <w:rFonts w:ascii="宋体" w:hAnsi="宋体" w:cs="宋体" w:hint="eastAsia"/>
                <w:b/>
                <w:color w:val="FF0000"/>
                <w:kern w:val="0"/>
                <w:szCs w:val="21"/>
              </w:rPr>
              <w:t>）</w:t>
            </w:r>
          </w:p>
        </w:tc>
      </w:tr>
      <w:tr w:rsidR="00874655" w:rsidRPr="00BC26B3" w:rsidTr="00CF75E9">
        <w:trPr>
          <w:trHeight w:val="1605"/>
          <w:jc w:val="center"/>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4655" w:rsidRPr="00BC26B3" w:rsidRDefault="00874655" w:rsidP="00CF75E9">
            <w:pPr>
              <w:widowControl/>
              <w:spacing w:line="360" w:lineRule="auto"/>
              <w:jc w:val="center"/>
              <w:rPr>
                <w:rFonts w:ascii="宋体" w:hAnsi="宋体" w:cs="宋体" w:hint="eastAsia"/>
                <w:kern w:val="0"/>
                <w:szCs w:val="21"/>
              </w:rPr>
            </w:pPr>
            <w:r w:rsidRPr="00BC26B3">
              <w:rPr>
                <w:rFonts w:ascii="宋体" w:hAnsi="宋体" w:cs="宋体" w:hint="eastAsia"/>
                <w:kern w:val="0"/>
                <w:szCs w:val="21"/>
              </w:rPr>
              <w:t>发票信息</w:t>
            </w:r>
          </w:p>
        </w:tc>
        <w:tc>
          <w:tcPr>
            <w:tcW w:w="8788" w:type="dxa"/>
            <w:gridSpan w:val="5"/>
            <w:tcBorders>
              <w:top w:val="single" w:sz="4" w:space="0" w:color="auto"/>
              <w:left w:val="nil"/>
              <w:bottom w:val="single" w:sz="4" w:space="0" w:color="auto"/>
              <w:right w:val="single" w:sz="4" w:space="0" w:color="auto"/>
            </w:tcBorders>
            <w:shd w:val="clear" w:color="auto" w:fill="auto"/>
            <w:vAlign w:val="center"/>
            <w:hideMark/>
          </w:tcPr>
          <w:p w:rsidR="00874655" w:rsidRPr="00BC26B3" w:rsidRDefault="00874655" w:rsidP="00CF75E9">
            <w:pPr>
              <w:widowControl/>
              <w:spacing w:line="360" w:lineRule="auto"/>
              <w:rPr>
                <w:rFonts w:ascii="宋体" w:hAnsi="宋体" w:cs="宋体" w:hint="eastAsia"/>
                <w:kern w:val="0"/>
                <w:szCs w:val="21"/>
              </w:rPr>
            </w:pPr>
            <w:r w:rsidRPr="00BC26B3">
              <w:rPr>
                <w:rFonts w:ascii="宋体" w:hAnsi="宋体" w:cs="宋体" w:hint="eastAsia"/>
                <w:kern w:val="0"/>
                <w:szCs w:val="21"/>
              </w:rPr>
              <w:t>□增值税普票    □ 增值税专票</w:t>
            </w:r>
          </w:p>
          <w:p w:rsidR="00874655" w:rsidRPr="00BC26B3" w:rsidRDefault="00874655" w:rsidP="00CF75E9">
            <w:pPr>
              <w:widowControl/>
              <w:spacing w:line="360" w:lineRule="auto"/>
              <w:rPr>
                <w:rFonts w:ascii="宋体" w:hAnsi="宋体" w:cs="宋体"/>
                <w:kern w:val="0"/>
                <w:szCs w:val="21"/>
              </w:rPr>
            </w:pPr>
            <w:r w:rsidRPr="00BC26B3">
              <w:rPr>
                <w:rFonts w:ascii="宋体" w:hAnsi="宋体" w:cs="宋体" w:hint="eastAsia"/>
                <w:kern w:val="0"/>
                <w:szCs w:val="21"/>
              </w:rPr>
              <w:t>单位名称</w:t>
            </w:r>
            <w:r w:rsidRPr="00BC26B3">
              <w:rPr>
                <w:rFonts w:ascii="宋体" w:hAnsi="宋体" w:cs="宋体"/>
                <w:kern w:val="0"/>
                <w:szCs w:val="21"/>
              </w:rPr>
              <w:t>：</w:t>
            </w:r>
          </w:p>
          <w:p w:rsidR="00874655" w:rsidRPr="00BC26B3" w:rsidRDefault="00874655" w:rsidP="00CF75E9">
            <w:pPr>
              <w:widowControl/>
              <w:spacing w:line="360" w:lineRule="auto"/>
              <w:rPr>
                <w:rFonts w:ascii="宋体" w:hAnsi="宋体" w:cs="宋体"/>
                <w:kern w:val="0"/>
                <w:szCs w:val="21"/>
              </w:rPr>
            </w:pPr>
            <w:r w:rsidRPr="00BC26B3">
              <w:rPr>
                <w:rFonts w:ascii="宋体" w:hAnsi="宋体" w:cs="宋体" w:hint="eastAsia"/>
                <w:kern w:val="0"/>
                <w:szCs w:val="21"/>
              </w:rPr>
              <w:t>纳税</w:t>
            </w:r>
            <w:r w:rsidRPr="00BC26B3">
              <w:rPr>
                <w:rFonts w:ascii="宋体" w:hAnsi="宋体" w:cs="宋体"/>
                <w:kern w:val="0"/>
                <w:szCs w:val="21"/>
              </w:rPr>
              <w:t>人识别号：</w:t>
            </w:r>
          </w:p>
          <w:p w:rsidR="00874655" w:rsidRPr="00BC26B3" w:rsidRDefault="00874655" w:rsidP="00CF75E9">
            <w:pPr>
              <w:widowControl/>
              <w:spacing w:line="360" w:lineRule="auto"/>
              <w:rPr>
                <w:rFonts w:ascii="宋体" w:hAnsi="宋体" w:cs="宋体"/>
                <w:kern w:val="0"/>
                <w:szCs w:val="21"/>
              </w:rPr>
            </w:pPr>
            <w:r w:rsidRPr="00BC26B3">
              <w:rPr>
                <w:rFonts w:ascii="宋体" w:hAnsi="宋体" w:cs="宋体"/>
                <w:kern w:val="0"/>
                <w:szCs w:val="21"/>
              </w:rPr>
              <w:t>地址</w:t>
            </w:r>
            <w:r w:rsidRPr="00BC26B3">
              <w:rPr>
                <w:rFonts w:ascii="宋体" w:hAnsi="宋体" w:cs="宋体" w:hint="eastAsia"/>
                <w:kern w:val="0"/>
                <w:szCs w:val="21"/>
              </w:rPr>
              <w:t>电话</w:t>
            </w:r>
            <w:r w:rsidRPr="00BC26B3">
              <w:rPr>
                <w:rFonts w:ascii="宋体" w:hAnsi="宋体" w:cs="宋体"/>
                <w:kern w:val="0"/>
                <w:szCs w:val="21"/>
              </w:rPr>
              <w:t>：</w:t>
            </w:r>
          </w:p>
          <w:p w:rsidR="00874655" w:rsidRPr="00BC26B3" w:rsidRDefault="00874655" w:rsidP="00CF75E9">
            <w:pPr>
              <w:widowControl/>
              <w:spacing w:line="360" w:lineRule="auto"/>
              <w:rPr>
                <w:rFonts w:ascii="宋体" w:hAnsi="宋体" w:cs="宋体" w:hint="eastAsia"/>
                <w:kern w:val="0"/>
                <w:szCs w:val="21"/>
              </w:rPr>
            </w:pPr>
            <w:r w:rsidRPr="00BC26B3">
              <w:rPr>
                <w:rFonts w:ascii="宋体" w:hAnsi="宋体" w:cs="宋体" w:hint="eastAsia"/>
                <w:kern w:val="0"/>
                <w:szCs w:val="21"/>
              </w:rPr>
              <w:t>开户行及</w:t>
            </w:r>
            <w:r w:rsidRPr="00BC26B3">
              <w:rPr>
                <w:rFonts w:ascii="宋体" w:hAnsi="宋体" w:cs="宋体"/>
                <w:kern w:val="0"/>
                <w:szCs w:val="21"/>
              </w:rPr>
              <w:t>账号</w:t>
            </w:r>
            <w:r w:rsidRPr="00BC26B3">
              <w:rPr>
                <w:rFonts w:ascii="宋体" w:hAnsi="宋体" w:cs="宋体" w:hint="eastAsia"/>
                <w:kern w:val="0"/>
                <w:szCs w:val="21"/>
              </w:rPr>
              <w:t>：</w:t>
            </w:r>
          </w:p>
        </w:tc>
      </w:tr>
      <w:tr w:rsidR="00874655" w:rsidRPr="00BC26B3" w:rsidTr="00CF75E9">
        <w:trPr>
          <w:trHeight w:val="536"/>
          <w:jc w:val="center"/>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74655" w:rsidRPr="00BC26B3" w:rsidRDefault="00874655" w:rsidP="00CF75E9">
            <w:pPr>
              <w:widowControl/>
              <w:spacing w:line="360" w:lineRule="auto"/>
              <w:jc w:val="center"/>
              <w:rPr>
                <w:rFonts w:ascii="宋体" w:hAnsi="宋体" w:cs="宋体" w:hint="eastAsia"/>
                <w:kern w:val="0"/>
                <w:szCs w:val="21"/>
              </w:rPr>
            </w:pPr>
            <w:r w:rsidRPr="00BC26B3">
              <w:rPr>
                <w:rFonts w:ascii="宋体" w:hAnsi="宋体" w:cs="宋体" w:hint="eastAsia"/>
                <w:kern w:val="0"/>
                <w:szCs w:val="21"/>
              </w:rPr>
              <w:t>备注</w:t>
            </w:r>
          </w:p>
        </w:tc>
        <w:tc>
          <w:tcPr>
            <w:tcW w:w="8788" w:type="dxa"/>
            <w:gridSpan w:val="5"/>
            <w:tcBorders>
              <w:top w:val="single" w:sz="4" w:space="0" w:color="auto"/>
              <w:left w:val="nil"/>
              <w:bottom w:val="single" w:sz="4" w:space="0" w:color="auto"/>
              <w:right w:val="single" w:sz="4" w:space="0" w:color="auto"/>
            </w:tcBorders>
            <w:shd w:val="clear" w:color="auto" w:fill="auto"/>
            <w:vAlign w:val="center"/>
          </w:tcPr>
          <w:p w:rsidR="00874655" w:rsidRPr="00BC26B3" w:rsidRDefault="00874655" w:rsidP="00CF75E9">
            <w:pPr>
              <w:widowControl/>
              <w:spacing w:line="360" w:lineRule="auto"/>
              <w:jc w:val="left"/>
              <w:rPr>
                <w:rFonts w:ascii="宋体" w:hAnsi="宋体" w:cs="宋体" w:hint="eastAsia"/>
                <w:kern w:val="0"/>
                <w:szCs w:val="21"/>
              </w:rPr>
            </w:pPr>
            <w:r>
              <w:rPr>
                <w:rFonts w:ascii="宋体" w:hAnsi="宋体" w:cs="宋体" w:hint="eastAsia"/>
                <w:kern w:val="0"/>
                <w:szCs w:val="21"/>
              </w:rPr>
              <w:t>注册</w:t>
            </w:r>
            <w:proofErr w:type="gramStart"/>
            <w:r>
              <w:rPr>
                <w:rFonts w:ascii="宋体" w:hAnsi="宋体" w:cs="宋体" w:hint="eastAsia"/>
                <w:kern w:val="0"/>
                <w:szCs w:val="21"/>
              </w:rPr>
              <w:t>费电子</w:t>
            </w:r>
            <w:proofErr w:type="gramEnd"/>
            <w:r>
              <w:rPr>
                <w:rFonts w:ascii="宋体" w:hAnsi="宋体" w:cs="宋体" w:hint="eastAsia"/>
                <w:kern w:val="0"/>
                <w:szCs w:val="21"/>
              </w:rPr>
              <w:t>发票需发到电子邮箱，</w:t>
            </w:r>
            <w:proofErr w:type="gramStart"/>
            <w:r>
              <w:rPr>
                <w:rFonts w:ascii="宋体" w:hAnsi="宋体" w:cs="宋体" w:hint="eastAsia"/>
                <w:kern w:val="0"/>
                <w:szCs w:val="21"/>
              </w:rPr>
              <w:t>请确保</w:t>
            </w:r>
            <w:proofErr w:type="gramEnd"/>
            <w:r>
              <w:rPr>
                <w:rFonts w:ascii="宋体" w:hAnsi="宋体" w:cs="宋体" w:hint="eastAsia"/>
                <w:kern w:val="0"/>
                <w:szCs w:val="21"/>
              </w:rPr>
              <w:t>回执表各项信息准确无误。</w:t>
            </w:r>
          </w:p>
        </w:tc>
      </w:tr>
    </w:tbl>
    <w:p w:rsidR="00874655" w:rsidRDefault="00874655" w:rsidP="00874655">
      <w:pPr>
        <w:widowControl/>
        <w:spacing w:line="300" w:lineRule="auto"/>
        <w:jc w:val="left"/>
        <w:rPr>
          <w:rFonts w:ascii="宋体" w:hAnsi="宋体" w:cs="宋体"/>
          <w:kern w:val="0"/>
          <w:sz w:val="24"/>
        </w:rPr>
      </w:pPr>
    </w:p>
    <w:p w:rsidR="00874655" w:rsidRDefault="00874655" w:rsidP="00874655">
      <w:pPr>
        <w:widowControl/>
        <w:spacing w:line="300" w:lineRule="auto"/>
        <w:jc w:val="left"/>
        <w:rPr>
          <w:rFonts w:ascii="宋体" w:hAnsi="宋体" w:cs="宋体"/>
          <w:kern w:val="0"/>
          <w:sz w:val="24"/>
        </w:rPr>
      </w:pPr>
    </w:p>
    <w:p w:rsidR="00874655" w:rsidRDefault="00874655" w:rsidP="00874655">
      <w:pPr>
        <w:widowControl/>
        <w:spacing w:line="300" w:lineRule="auto"/>
        <w:jc w:val="left"/>
        <w:rPr>
          <w:rFonts w:ascii="华文仿宋" w:eastAsia="华文仿宋" w:hAnsi="华文仿宋"/>
          <w:b/>
          <w:sz w:val="28"/>
          <w:szCs w:val="28"/>
        </w:rPr>
      </w:pPr>
      <w:r>
        <w:rPr>
          <w:rFonts w:ascii="宋体" w:hAnsi="宋体" w:cs="宋体"/>
          <w:kern w:val="0"/>
          <w:sz w:val="24"/>
        </w:rPr>
        <w:br w:type="page"/>
      </w:r>
      <w:r w:rsidRPr="00061328">
        <w:rPr>
          <w:rFonts w:ascii="华文仿宋" w:eastAsia="华文仿宋" w:hAnsi="华文仿宋" w:hint="eastAsia"/>
          <w:b/>
          <w:sz w:val="28"/>
          <w:szCs w:val="28"/>
        </w:rPr>
        <w:lastRenderedPageBreak/>
        <w:t>附件</w:t>
      </w:r>
      <w:r>
        <w:rPr>
          <w:rFonts w:ascii="华文仿宋" w:eastAsia="华文仿宋" w:hAnsi="华文仿宋" w:hint="eastAsia"/>
          <w:b/>
          <w:sz w:val="28"/>
          <w:szCs w:val="28"/>
        </w:rPr>
        <w:t>3：</w:t>
      </w:r>
    </w:p>
    <w:p w:rsidR="00874655" w:rsidRDefault="00874655" w:rsidP="00874655">
      <w:pPr>
        <w:widowControl/>
        <w:shd w:val="clear" w:color="auto" w:fill="FFFFFF"/>
        <w:jc w:val="center"/>
        <w:rPr>
          <w:rFonts w:ascii="Helvetica" w:hAnsi="Helvetica" w:cs="宋体"/>
          <w:b/>
          <w:bCs/>
          <w:kern w:val="0"/>
          <w:sz w:val="36"/>
          <w:szCs w:val="36"/>
        </w:rPr>
      </w:pPr>
      <w:r w:rsidRPr="00792E91">
        <w:rPr>
          <w:b/>
          <w:bCs/>
          <w:kern w:val="0"/>
          <w:sz w:val="36"/>
          <w:szCs w:val="36"/>
        </w:rPr>
        <w:t>2021</w:t>
      </w:r>
      <w:r w:rsidRPr="00792E91">
        <w:rPr>
          <w:rFonts w:ascii="Helvetica" w:hAnsi="Helvetica" w:cs="宋体" w:hint="eastAsia"/>
          <w:b/>
          <w:bCs/>
          <w:kern w:val="0"/>
          <w:sz w:val="36"/>
          <w:szCs w:val="36"/>
        </w:rPr>
        <w:t>年空间机电与空间光学暨第一届空间智能会议</w:t>
      </w:r>
    </w:p>
    <w:p w:rsidR="00874655" w:rsidRPr="00792E91" w:rsidRDefault="00874655" w:rsidP="00874655">
      <w:pPr>
        <w:widowControl/>
        <w:shd w:val="clear" w:color="auto" w:fill="FFFFFF"/>
        <w:jc w:val="center"/>
        <w:rPr>
          <w:rFonts w:ascii="Helvetica" w:hAnsi="Helvetica" w:cs="宋体"/>
          <w:b/>
          <w:bCs/>
          <w:kern w:val="0"/>
          <w:sz w:val="36"/>
          <w:szCs w:val="36"/>
        </w:rPr>
      </w:pPr>
      <w:r w:rsidRPr="00792E91">
        <w:rPr>
          <w:rFonts w:ascii="Helvetica" w:hAnsi="Helvetica" w:cs="宋体"/>
          <w:b/>
          <w:bCs/>
          <w:kern w:val="0"/>
          <w:sz w:val="36"/>
          <w:szCs w:val="36"/>
        </w:rPr>
        <w:t>免责</w:t>
      </w:r>
      <w:r>
        <w:rPr>
          <w:rFonts w:ascii="Helvetica" w:hAnsi="Helvetica" w:cs="宋体" w:hint="eastAsia"/>
          <w:b/>
          <w:bCs/>
          <w:kern w:val="0"/>
          <w:sz w:val="36"/>
          <w:szCs w:val="36"/>
        </w:rPr>
        <w:t>承诺</w:t>
      </w:r>
      <w:r w:rsidRPr="00792E91">
        <w:rPr>
          <w:rFonts w:ascii="Helvetica" w:hAnsi="Helvetica" w:cs="宋体" w:hint="eastAsia"/>
          <w:b/>
          <w:bCs/>
          <w:kern w:val="0"/>
          <w:sz w:val="36"/>
          <w:szCs w:val="36"/>
        </w:rPr>
        <w:t>书</w:t>
      </w:r>
    </w:p>
    <w:p w:rsidR="00874655" w:rsidRPr="00792E91" w:rsidRDefault="00874655" w:rsidP="00874655">
      <w:pPr>
        <w:widowControl/>
        <w:shd w:val="clear" w:color="auto" w:fill="FFFFFF"/>
        <w:spacing w:after="150" w:line="300" w:lineRule="auto"/>
        <w:ind w:firstLine="480"/>
        <w:jc w:val="left"/>
        <w:rPr>
          <w:rFonts w:ascii="宋体" w:hAnsi="宋体" w:cs="宋体"/>
          <w:kern w:val="0"/>
          <w:u w:val="single"/>
        </w:rPr>
      </w:pPr>
      <w:r w:rsidRPr="00792E91">
        <w:rPr>
          <w:rFonts w:ascii="宋体" w:hAnsi="宋体" w:cs="宋体" w:hint="eastAsia"/>
          <w:kern w:val="0"/>
        </w:rPr>
        <w:t xml:space="preserve">本人 </w:t>
      </w:r>
      <w:r w:rsidRPr="00792E91">
        <w:rPr>
          <w:rFonts w:ascii="宋体" w:hAnsi="宋体" w:cs="宋体"/>
          <w:kern w:val="0"/>
          <w:u w:val="single"/>
        </w:rPr>
        <w:t xml:space="preserve">                </w:t>
      </w:r>
    </w:p>
    <w:p w:rsidR="00874655" w:rsidRPr="00792E91" w:rsidRDefault="00874655" w:rsidP="00874655">
      <w:pPr>
        <w:widowControl/>
        <w:shd w:val="clear" w:color="auto" w:fill="FFFFFF"/>
        <w:spacing w:after="150" w:line="300" w:lineRule="auto"/>
        <w:ind w:firstLine="480"/>
        <w:jc w:val="left"/>
        <w:rPr>
          <w:rFonts w:ascii="宋体" w:hAnsi="宋体" w:cs="宋体"/>
          <w:kern w:val="0"/>
        </w:rPr>
      </w:pPr>
      <w:r w:rsidRPr="00792E91">
        <w:rPr>
          <w:rFonts w:ascii="宋体" w:hAnsi="宋体" w:cs="宋体" w:hint="eastAsia"/>
          <w:kern w:val="0"/>
        </w:rPr>
        <w:t>本人自愿参加由</w:t>
      </w:r>
      <w:r w:rsidRPr="00792E91">
        <w:t>中国空间科学学</w:t>
      </w:r>
      <w:proofErr w:type="gramStart"/>
      <w:r w:rsidRPr="00792E91">
        <w:t>会空间</w:t>
      </w:r>
      <w:proofErr w:type="gramEnd"/>
      <w:r w:rsidRPr="00792E91">
        <w:t>机电与空间光学专业委员会</w:t>
      </w:r>
      <w:r w:rsidRPr="00792E91">
        <w:rPr>
          <w:rFonts w:hint="eastAsia"/>
        </w:rPr>
        <w:t>、空间智能专业委员会（下称“主办方”）共同主办</w:t>
      </w:r>
      <w:r w:rsidRPr="00792E91">
        <w:t>的</w:t>
      </w:r>
      <w:r w:rsidRPr="00792E91">
        <w:t>“20</w:t>
      </w:r>
      <w:r w:rsidRPr="00792E91">
        <w:rPr>
          <w:rFonts w:hint="eastAsia"/>
        </w:rPr>
        <w:t>21</w:t>
      </w:r>
      <w:r w:rsidRPr="00792E91">
        <w:t>年空间机电与空间光学</w:t>
      </w:r>
      <w:r w:rsidRPr="00792E91">
        <w:rPr>
          <w:rFonts w:hint="eastAsia"/>
        </w:rPr>
        <w:t>暨第一届空间智能会议</w:t>
      </w:r>
      <w:r w:rsidRPr="00792E91">
        <w:t>”</w:t>
      </w:r>
      <w:r w:rsidRPr="00792E91">
        <w:rPr>
          <w:rFonts w:ascii="宋体" w:hAnsi="宋体" w:cs="宋体" w:hint="eastAsia"/>
          <w:kern w:val="0"/>
        </w:rPr>
        <w:t>及其他活动并接受其提供的会议服务。</w:t>
      </w:r>
    </w:p>
    <w:p w:rsidR="00874655" w:rsidRPr="00792E91" w:rsidRDefault="00874655" w:rsidP="00874655">
      <w:pPr>
        <w:widowControl/>
        <w:shd w:val="clear" w:color="auto" w:fill="FFFFFF"/>
        <w:spacing w:after="150" w:line="300" w:lineRule="auto"/>
        <w:ind w:firstLine="480"/>
        <w:jc w:val="left"/>
        <w:rPr>
          <w:rFonts w:ascii="宋体" w:hAnsi="宋体" w:cs="宋体"/>
          <w:kern w:val="0"/>
        </w:rPr>
      </w:pPr>
      <w:r w:rsidRPr="00792E91">
        <w:rPr>
          <w:rFonts w:ascii="宋体" w:hAnsi="宋体" w:cs="宋体" w:hint="eastAsia"/>
          <w:kern w:val="0"/>
        </w:rPr>
        <w:t>本人已经在签字前已经仔细阅读本免责责任书全文，已明白无误地知悉、理解、掌握本免责责任书的全部内容和含义，完全认可和同意以下所有条款：</w:t>
      </w:r>
    </w:p>
    <w:p w:rsidR="00874655" w:rsidRPr="00792E91" w:rsidRDefault="00874655" w:rsidP="00874655">
      <w:pPr>
        <w:widowControl/>
        <w:shd w:val="clear" w:color="auto" w:fill="FFFFFF"/>
        <w:spacing w:after="150" w:line="300" w:lineRule="auto"/>
        <w:jc w:val="center"/>
        <w:rPr>
          <w:rFonts w:ascii="Helvetica" w:hAnsi="Helvetica" w:cs="宋体"/>
          <w:kern w:val="0"/>
          <w:sz w:val="32"/>
          <w:szCs w:val="32"/>
        </w:rPr>
      </w:pPr>
      <w:r w:rsidRPr="00792E91">
        <w:rPr>
          <w:rFonts w:ascii="宋体" w:hAnsi="宋体" w:cs="宋体" w:hint="eastAsia"/>
          <w:b/>
          <w:bCs/>
          <w:kern w:val="0"/>
          <w:sz w:val="32"/>
          <w:szCs w:val="32"/>
        </w:rPr>
        <w:t>参会风险提示</w:t>
      </w:r>
    </w:p>
    <w:p w:rsidR="00874655" w:rsidRPr="00792E91" w:rsidRDefault="00874655" w:rsidP="00874655">
      <w:pPr>
        <w:widowControl/>
        <w:shd w:val="clear" w:color="auto" w:fill="FFFFFF"/>
        <w:spacing w:after="150" w:line="300" w:lineRule="auto"/>
        <w:ind w:firstLine="480"/>
        <w:jc w:val="left"/>
        <w:rPr>
          <w:rFonts w:ascii="宋体" w:hAnsi="宋体" w:cs="宋体"/>
          <w:kern w:val="0"/>
        </w:rPr>
      </w:pPr>
      <w:r w:rsidRPr="00792E91">
        <w:rPr>
          <w:rFonts w:ascii="宋体" w:hAnsi="宋体" w:cs="宋体" w:hint="eastAsia"/>
          <w:kern w:val="0"/>
        </w:rPr>
        <w:t>在本次会议中，本人直接参与或以主办方、志愿者形式参与或协助的学术会议及其他室内外活动。</w:t>
      </w:r>
      <w:r w:rsidRPr="00792E91">
        <w:rPr>
          <w:rFonts w:ascii="Helvetica" w:hAnsi="Helvetica" w:cs="Helvetica" w:hint="eastAsia"/>
          <w:shd w:val="clear" w:color="auto" w:fill="FFFFFF"/>
        </w:rPr>
        <w:t>此次会议将在西藏</w:t>
      </w:r>
      <w:proofErr w:type="gramStart"/>
      <w:r w:rsidRPr="00792E91">
        <w:rPr>
          <w:rFonts w:ascii="Helvetica" w:hAnsi="Helvetica" w:cs="Helvetica" w:hint="eastAsia"/>
          <w:shd w:val="clear" w:color="auto" w:fill="FFFFFF"/>
        </w:rPr>
        <w:t>林芝市</w:t>
      </w:r>
      <w:proofErr w:type="gramEnd"/>
      <w:r w:rsidRPr="00792E91">
        <w:rPr>
          <w:rFonts w:ascii="Helvetica" w:hAnsi="Helvetica" w:cs="Helvetica" w:hint="eastAsia"/>
          <w:shd w:val="clear" w:color="auto" w:fill="FFFFFF"/>
        </w:rPr>
        <w:t>举办，为高原地区，地质、地理和气候条件与其他地区相差较大，具有一定的危险性，</w:t>
      </w:r>
      <w:r w:rsidRPr="00792E91">
        <w:rPr>
          <w:rFonts w:ascii="宋体" w:hAnsi="宋体" w:cs="宋体" w:hint="eastAsia"/>
          <w:kern w:val="0"/>
        </w:rPr>
        <w:t>以下是参与此次会议将有可能会面临的部分风险：</w:t>
      </w:r>
    </w:p>
    <w:p w:rsidR="00874655" w:rsidRPr="00792E91" w:rsidRDefault="00874655" w:rsidP="00874655">
      <w:pPr>
        <w:widowControl/>
        <w:shd w:val="clear" w:color="auto" w:fill="FFFFFF"/>
        <w:spacing w:after="150" w:line="300" w:lineRule="auto"/>
        <w:ind w:firstLine="480"/>
        <w:jc w:val="left"/>
        <w:rPr>
          <w:rFonts w:ascii="Helvetica" w:hAnsi="Helvetica" w:cs="Helvetica"/>
        </w:rPr>
      </w:pPr>
      <w:bookmarkStart w:id="0" w:name="_Hlk66737067"/>
      <w:r w:rsidRPr="00792E91">
        <w:rPr>
          <w:rFonts w:ascii="Helvetica" w:hAnsi="Helvetica" w:cs="Helvetica"/>
          <w:shd w:val="clear" w:color="auto" w:fill="FFFFFF"/>
        </w:rPr>
        <w:t>1</w:t>
      </w:r>
      <w:r w:rsidRPr="00792E91">
        <w:rPr>
          <w:rFonts w:ascii="Helvetica" w:hAnsi="Helvetica" w:cs="Helvetica"/>
          <w:shd w:val="clear" w:color="auto" w:fill="FFFFFF"/>
        </w:rPr>
        <w:t>、</w:t>
      </w:r>
      <w:r w:rsidRPr="00792E91">
        <w:rPr>
          <w:rFonts w:ascii="Helvetica" w:hAnsi="Helvetica" w:cs="Helvetica" w:hint="eastAsia"/>
          <w:shd w:val="clear" w:color="auto" w:fill="FFFFFF"/>
        </w:rPr>
        <w:t>地理环境引起的风险：</w:t>
      </w:r>
      <w:r w:rsidRPr="00792E91">
        <w:rPr>
          <w:rFonts w:ascii="Helvetica" w:hAnsi="Helvetica" w:cs="Helvetica"/>
          <w:shd w:val="clear" w:color="auto" w:fill="FFFFFF"/>
        </w:rPr>
        <w:t>西藏地处高原，大部分</w:t>
      </w:r>
      <w:r w:rsidRPr="00792E91">
        <w:rPr>
          <w:rFonts w:ascii="Helvetica" w:hAnsi="Helvetica" w:cs="Helvetica" w:hint="eastAsia"/>
          <w:shd w:val="clear" w:color="auto" w:fill="FFFFFF"/>
        </w:rPr>
        <w:t>进藏人员</w:t>
      </w:r>
      <w:r w:rsidRPr="00792E91">
        <w:rPr>
          <w:rFonts w:ascii="Helvetica" w:hAnsi="Helvetica" w:cs="Helvetica"/>
          <w:shd w:val="clear" w:color="auto" w:fill="FFFFFF"/>
        </w:rPr>
        <w:t>会或多或少有高原反应，严重者可</w:t>
      </w:r>
      <w:r w:rsidRPr="00792E91">
        <w:rPr>
          <w:rFonts w:ascii="Helvetica" w:hAnsi="Helvetica" w:cs="Helvetica" w:hint="eastAsia"/>
          <w:shd w:val="clear" w:color="auto" w:fill="FFFFFF"/>
        </w:rPr>
        <w:t>能需</w:t>
      </w:r>
      <w:r w:rsidRPr="00792E91">
        <w:rPr>
          <w:rFonts w:ascii="Helvetica" w:hAnsi="Helvetica" w:cs="Helvetica"/>
          <w:shd w:val="clear" w:color="auto" w:fill="FFFFFF"/>
        </w:rPr>
        <w:t>吸氧，或</w:t>
      </w:r>
      <w:r w:rsidRPr="00792E91">
        <w:rPr>
          <w:rFonts w:ascii="Helvetica" w:hAnsi="Helvetica" w:cs="Helvetica" w:hint="eastAsia"/>
          <w:shd w:val="clear" w:color="auto" w:fill="FFFFFF"/>
        </w:rPr>
        <w:t>就医，</w:t>
      </w:r>
      <w:r w:rsidRPr="00792E91">
        <w:rPr>
          <w:rFonts w:ascii="Helvetica" w:hAnsi="Helvetica" w:cs="Helvetica"/>
          <w:shd w:val="clear" w:color="auto" w:fill="FFFFFF"/>
        </w:rPr>
        <w:t>有严重高血压、心脏病、哮喘病患者不宜</w:t>
      </w:r>
      <w:r w:rsidRPr="00792E91">
        <w:rPr>
          <w:rFonts w:ascii="Helvetica" w:hAnsi="Helvetica" w:cs="Helvetica" w:hint="eastAsia"/>
          <w:shd w:val="clear" w:color="auto" w:fill="FFFFFF"/>
        </w:rPr>
        <w:t>参加此次会议；</w:t>
      </w:r>
      <w:r w:rsidRPr="00792E91">
        <w:rPr>
          <w:rFonts w:ascii="Helvetica" w:hAnsi="Helvetica" w:cs="Helvetica"/>
          <w:shd w:val="clear" w:color="auto" w:fill="FFFFFF"/>
        </w:rPr>
        <w:t>早晚温差较大，</w:t>
      </w:r>
      <w:r w:rsidRPr="00792E91">
        <w:rPr>
          <w:rFonts w:ascii="Helvetica" w:hAnsi="Helvetica" w:cs="Helvetica" w:hint="eastAsia"/>
          <w:shd w:val="clear" w:color="auto" w:fill="FFFFFF"/>
        </w:rPr>
        <w:t>容易引发感冒；</w:t>
      </w:r>
      <w:r w:rsidRPr="00792E91">
        <w:rPr>
          <w:rFonts w:ascii="Helvetica" w:hAnsi="Helvetica" w:cs="Helvetica"/>
          <w:shd w:val="clear" w:color="auto" w:fill="FFFFFF"/>
        </w:rPr>
        <w:t>日照强烈，气候尤其干燥，</w:t>
      </w:r>
      <w:r w:rsidRPr="00792E91">
        <w:rPr>
          <w:rFonts w:ascii="Helvetica" w:hAnsi="Helvetica" w:cs="Helvetica" w:hint="eastAsia"/>
          <w:shd w:val="clear" w:color="auto" w:fill="FFFFFF"/>
        </w:rPr>
        <w:t>有可能会导致晒伤等。</w:t>
      </w:r>
    </w:p>
    <w:p w:rsidR="00874655" w:rsidRPr="00792E91" w:rsidRDefault="00874655" w:rsidP="00874655">
      <w:pPr>
        <w:widowControl/>
        <w:shd w:val="clear" w:color="auto" w:fill="FFFFFF"/>
        <w:spacing w:after="150" w:line="300" w:lineRule="auto"/>
        <w:ind w:firstLine="480"/>
        <w:jc w:val="left"/>
        <w:rPr>
          <w:rFonts w:ascii="Helvetica" w:hAnsi="Helvetica" w:cs="Helvetica"/>
        </w:rPr>
      </w:pPr>
      <w:r w:rsidRPr="00792E91">
        <w:rPr>
          <w:rFonts w:ascii="Helvetica" w:hAnsi="Helvetica" w:cs="Helvetica"/>
          <w:shd w:val="clear" w:color="auto" w:fill="FFFFFF"/>
        </w:rPr>
        <w:t>2</w:t>
      </w:r>
      <w:r w:rsidRPr="00792E91">
        <w:rPr>
          <w:rFonts w:ascii="Helvetica" w:hAnsi="Helvetica" w:cs="Helvetica"/>
          <w:shd w:val="clear" w:color="auto" w:fill="FFFFFF"/>
        </w:rPr>
        <w:t>、</w:t>
      </w:r>
      <w:r w:rsidRPr="00792E91">
        <w:rPr>
          <w:rFonts w:ascii="Helvetica" w:hAnsi="Helvetica" w:cs="Helvetica" w:hint="eastAsia"/>
          <w:shd w:val="clear" w:color="auto" w:fill="FFFFFF"/>
        </w:rPr>
        <w:t>人文环境引起的风险：</w:t>
      </w:r>
      <w:r w:rsidRPr="00792E91">
        <w:rPr>
          <w:rFonts w:ascii="Helvetica" w:hAnsi="Helvetica" w:cs="Helvetica"/>
          <w:shd w:val="clear" w:color="auto" w:fill="FFFFFF"/>
        </w:rPr>
        <w:t>鉴于西藏特殊的情况，</w:t>
      </w:r>
      <w:r w:rsidRPr="00792E91">
        <w:rPr>
          <w:rFonts w:ascii="Helvetica" w:hAnsi="Helvetica" w:cs="Helvetica" w:hint="eastAsia"/>
          <w:shd w:val="clear" w:color="auto" w:fill="FFFFFF"/>
        </w:rPr>
        <w:t>可能会存在纠纷、冲突，</w:t>
      </w:r>
      <w:r w:rsidRPr="00792E91">
        <w:rPr>
          <w:rFonts w:ascii="Helvetica" w:hAnsi="Helvetica" w:cs="Helvetica"/>
          <w:shd w:val="clear" w:color="auto" w:fill="FFFFFF"/>
        </w:rPr>
        <w:t>财物</w:t>
      </w:r>
      <w:r w:rsidRPr="00792E91">
        <w:rPr>
          <w:rFonts w:ascii="Helvetica" w:hAnsi="Helvetica" w:cs="Helvetica" w:hint="eastAsia"/>
          <w:shd w:val="clear" w:color="auto" w:fill="FFFFFF"/>
        </w:rPr>
        <w:t>和人身安全不能得到很好的保障</w:t>
      </w:r>
      <w:r w:rsidRPr="00792E91">
        <w:rPr>
          <w:rFonts w:ascii="Helvetica" w:hAnsi="Helvetica" w:cs="Helvetica"/>
          <w:shd w:val="clear" w:color="auto" w:fill="FFFFFF"/>
        </w:rPr>
        <w:t>。</w:t>
      </w:r>
    </w:p>
    <w:p w:rsidR="00874655" w:rsidRPr="00792E91" w:rsidRDefault="00874655" w:rsidP="00874655">
      <w:pPr>
        <w:widowControl/>
        <w:shd w:val="clear" w:color="auto" w:fill="FFFFFF"/>
        <w:spacing w:after="150" w:line="300" w:lineRule="auto"/>
        <w:ind w:firstLine="480"/>
        <w:jc w:val="left"/>
        <w:rPr>
          <w:rFonts w:ascii="宋体" w:hAnsi="宋体" w:cs="宋体"/>
          <w:kern w:val="0"/>
        </w:rPr>
      </w:pPr>
      <w:r w:rsidRPr="00792E91">
        <w:rPr>
          <w:rFonts w:ascii="Helvetica" w:hAnsi="Helvetica" w:cs="Helvetica"/>
          <w:shd w:val="clear" w:color="auto" w:fill="FFFFFF"/>
        </w:rPr>
        <w:t>3</w:t>
      </w:r>
      <w:r w:rsidRPr="00792E91">
        <w:rPr>
          <w:rFonts w:ascii="宋体" w:hAnsi="宋体" w:cs="宋体" w:hint="eastAsia"/>
          <w:kern w:val="0"/>
        </w:rPr>
        <w:t>、户外环境中存在风险：与参会者可能会遭遇到，高海拔，诸如闪电、狂风、大雨等恶劣天气，诸如蚊虫叮咬带来的刺痛、毒害等疾病风险及其他自然的或人为的危险。所处的位置可能会引起或导致通讯、交通、疏散或医疗方面的延误或困难。</w:t>
      </w:r>
    </w:p>
    <w:bookmarkEnd w:id="0"/>
    <w:p w:rsidR="00874655" w:rsidRPr="00792E91" w:rsidRDefault="00874655" w:rsidP="00874655">
      <w:pPr>
        <w:widowControl/>
        <w:shd w:val="clear" w:color="auto" w:fill="FFFFFF"/>
        <w:spacing w:after="150" w:line="300" w:lineRule="auto"/>
        <w:ind w:firstLine="480"/>
        <w:jc w:val="left"/>
        <w:rPr>
          <w:rFonts w:ascii="宋体" w:hAnsi="宋体" w:cs="宋体"/>
          <w:kern w:val="0"/>
        </w:rPr>
      </w:pPr>
      <w:r w:rsidRPr="00792E91">
        <w:rPr>
          <w:rFonts w:ascii="宋体" w:hAnsi="宋体" w:cs="宋体"/>
          <w:kern w:val="0"/>
        </w:rPr>
        <w:t>4</w:t>
      </w:r>
      <w:r w:rsidRPr="00792E91">
        <w:rPr>
          <w:rFonts w:ascii="宋体" w:hAnsi="宋体" w:cs="宋体" w:hint="eastAsia"/>
          <w:kern w:val="0"/>
        </w:rPr>
        <w:t>、与决策和采取行动相关的风险：会议主办方及承办方的工作人员、代表、志愿者不了解与会者健康和体能状况，或误判天气等某些方面所导致的风险，或者该等人员可能未就其行为将导致的一种或某些风险向与会者提出警告。</w:t>
      </w:r>
    </w:p>
    <w:p w:rsidR="00874655" w:rsidRPr="00792E91" w:rsidRDefault="00874655" w:rsidP="00874655">
      <w:pPr>
        <w:widowControl/>
        <w:shd w:val="clear" w:color="auto" w:fill="FFFFFF"/>
        <w:spacing w:after="150" w:line="300" w:lineRule="auto"/>
        <w:ind w:firstLine="480"/>
        <w:jc w:val="left"/>
        <w:rPr>
          <w:rFonts w:ascii="宋体" w:hAnsi="宋体" w:cs="宋体"/>
          <w:kern w:val="0"/>
        </w:rPr>
      </w:pPr>
      <w:r w:rsidRPr="00792E91">
        <w:rPr>
          <w:rFonts w:ascii="宋体" w:hAnsi="宋体" w:cs="宋体" w:hint="eastAsia"/>
          <w:kern w:val="0"/>
        </w:rPr>
        <w:t>5、与活动管理相关的风险：本人</w:t>
      </w:r>
      <w:proofErr w:type="gramStart"/>
      <w:r w:rsidRPr="00792E91">
        <w:rPr>
          <w:rFonts w:ascii="宋体" w:hAnsi="宋体" w:cs="宋体" w:hint="eastAsia"/>
          <w:kern w:val="0"/>
        </w:rPr>
        <w:t>理解主办</w:t>
      </w:r>
      <w:proofErr w:type="gramEnd"/>
      <w:r w:rsidRPr="00792E91">
        <w:rPr>
          <w:rFonts w:ascii="宋体" w:hAnsi="宋体" w:cs="宋体" w:hint="eastAsia"/>
          <w:kern w:val="0"/>
        </w:rPr>
        <w:t>方或其代表、志愿者、承办方或任何与其有关的主体，均不会在活动中或任何其他时间监督管理与会者。</w:t>
      </w:r>
    </w:p>
    <w:p w:rsidR="00874655" w:rsidRPr="00792E91" w:rsidRDefault="00874655" w:rsidP="00874655">
      <w:pPr>
        <w:widowControl/>
        <w:shd w:val="clear" w:color="auto" w:fill="FFFFFF"/>
        <w:spacing w:after="150" w:line="300" w:lineRule="auto"/>
        <w:ind w:firstLine="480"/>
        <w:jc w:val="left"/>
        <w:rPr>
          <w:rFonts w:ascii="宋体" w:hAnsi="宋体" w:cs="宋体"/>
          <w:kern w:val="0"/>
        </w:rPr>
      </w:pPr>
      <w:r w:rsidRPr="00792E91">
        <w:rPr>
          <w:rFonts w:ascii="宋体" w:hAnsi="宋体" w:cs="宋体"/>
          <w:kern w:val="0"/>
        </w:rPr>
        <w:t>6</w:t>
      </w:r>
      <w:r w:rsidRPr="00792E91">
        <w:rPr>
          <w:rFonts w:ascii="宋体" w:hAnsi="宋体" w:cs="宋体" w:hint="eastAsia"/>
          <w:kern w:val="0"/>
        </w:rPr>
        <w:t>、过失行为的风险：与会者本人、其他与会者和/或第三方在会议及活动中可能存在过失行为。</w:t>
      </w:r>
    </w:p>
    <w:p w:rsidR="00874655" w:rsidRPr="00792E91" w:rsidRDefault="00874655" w:rsidP="00874655">
      <w:pPr>
        <w:widowControl/>
        <w:shd w:val="clear" w:color="auto" w:fill="FFFFFF"/>
        <w:spacing w:after="150" w:line="300" w:lineRule="auto"/>
        <w:ind w:firstLine="480"/>
        <w:jc w:val="left"/>
        <w:rPr>
          <w:rFonts w:ascii="Helvetica" w:hAnsi="Helvetica" w:cs="宋体"/>
          <w:kern w:val="0"/>
        </w:rPr>
      </w:pPr>
      <w:r w:rsidRPr="00792E91">
        <w:rPr>
          <w:rFonts w:ascii="宋体" w:hAnsi="宋体" w:cs="宋体" w:hint="eastAsia"/>
          <w:kern w:val="0"/>
        </w:rPr>
        <w:t>上述风险可能导致与会者：摔落；对高海拔、天气状况或额外体力支出产生反应；产生肠道并发症或过敏反应或出现其他问题。上述情况可能导致参会者在参与学术会议或其他活动之前、过程中或结束</w:t>
      </w:r>
      <w:r w:rsidRPr="00792E91">
        <w:rPr>
          <w:rFonts w:ascii="宋体" w:hAnsi="宋体" w:cs="宋体" w:hint="eastAsia"/>
          <w:kern w:val="0"/>
        </w:rPr>
        <w:lastRenderedPageBreak/>
        <w:t>后产生冷热疾病或状况（包括体温过低、冻伤、高热或中暑/中风）；脱水；高原反应；心脏或肺部并发症；晒伤或其他伤害、损伤或损失。</w:t>
      </w:r>
    </w:p>
    <w:p w:rsidR="00874655" w:rsidRPr="00792E91" w:rsidRDefault="00874655" w:rsidP="00874655">
      <w:pPr>
        <w:widowControl/>
        <w:shd w:val="clear" w:color="auto" w:fill="FFFFFF"/>
        <w:spacing w:after="150" w:line="300" w:lineRule="auto"/>
        <w:jc w:val="center"/>
        <w:rPr>
          <w:rFonts w:ascii="宋体" w:hAnsi="宋体" w:cs="宋体"/>
          <w:b/>
          <w:bCs/>
          <w:kern w:val="0"/>
          <w:sz w:val="32"/>
          <w:szCs w:val="32"/>
        </w:rPr>
      </w:pPr>
      <w:r w:rsidRPr="00792E91">
        <w:rPr>
          <w:rFonts w:ascii="宋体" w:hAnsi="宋体" w:cs="宋体" w:hint="eastAsia"/>
          <w:b/>
          <w:bCs/>
          <w:kern w:val="0"/>
          <w:sz w:val="32"/>
          <w:szCs w:val="32"/>
        </w:rPr>
        <w:t>鉴于以上风险，本人知晓并声明：</w:t>
      </w:r>
    </w:p>
    <w:p w:rsidR="00874655" w:rsidRPr="00792E91" w:rsidRDefault="00874655" w:rsidP="00874655">
      <w:pPr>
        <w:widowControl/>
        <w:shd w:val="clear" w:color="auto" w:fill="FFFFFF"/>
        <w:spacing w:after="150" w:line="300" w:lineRule="auto"/>
        <w:ind w:firstLine="480"/>
        <w:jc w:val="left"/>
        <w:rPr>
          <w:rFonts w:ascii="宋体" w:hAnsi="宋体" w:cs="宋体"/>
          <w:kern w:val="0"/>
        </w:rPr>
      </w:pPr>
      <w:r w:rsidRPr="00792E91">
        <w:rPr>
          <w:rFonts w:ascii="宋体" w:hAnsi="宋体" w:cs="宋体" w:hint="eastAsia"/>
          <w:kern w:val="0"/>
        </w:rPr>
        <w:t>1</w:t>
      </w:r>
      <w:r w:rsidRPr="00792E91">
        <w:rPr>
          <w:rFonts w:ascii="宋体" w:hAnsi="宋体" w:cs="宋体"/>
          <w:kern w:val="0"/>
        </w:rPr>
        <w:t>.</w:t>
      </w:r>
      <w:r w:rsidRPr="00792E91">
        <w:rPr>
          <w:rFonts w:ascii="宋体" w:hAnsi="宋体" w:cs="宋体" w:hint="eastAsia"/>
          <w:kern w:val="0"/>
        </w:rPr>
        <w:t>本人将阅读所有已收到的资料，准确填写并同意注册信息、文件和会议规定。我将遵守会议主办方采用的所有政策、流程和/或其他规则（可能会在会议召开前做调整修改）。</w:t>
      </w:r>
    </w:p>
    <w:p w:rsidR="00874655" w:rsidRPr="00792E91" w:rsidRDefault="00874655" w:rsidP="00874655">
      <w:pPr>
        <w:widowControl/>
        <w:shd w:val="clear" w:color="auto" w:fill="FFFFFF"/>
        <w:spacing w:after="150" w:line="300" w:lineRule="auto"/>
        <w:ind w:firstLine="480"/>
        <w:jc w:val="left"/>
        <w:rPr>
          <w:rFonts w:ascii="宋体" w:hAnsi="宋体" w:cs="宋体"/>
          <w:kern w:val="0"/>
        </w:rPr>
      </w:pPr>
      <w:r w:rsidRPr="00792E91">
        <w:rPr>
          <w:rFonts w:ascii="宋体" w:hAnsi="宋体" w:cs="宋体" w:hint="eastAsia"/>
          <w:kern w:val="0"/>
        </w:rPr>
        <w:t>2</w:t>
      </w:r>
      <w:r w:rsidRPr="00792E91">
        <w:rPr>
          <w:rFonts w:ascii="宋体" w:hAnsi="宋体" w:cs="宋体"/>
          <w:kern w:val="0"/>
        </w:rPr>
        <w:t>.</w:t>
      </w:r>
      <w:r w:rsidRPr="00792E91">
        <w:rPr>
          <w:rFonts w:ascii="宋体" w:hAnsi="宋体" w:cs="宋体" w:hint="eastAsia"/>
          <w:kern w:val="0"/>
        </w:rPr>
        <w:t>我完全了解自己的健康状况，没有任何身体不适或疾病（包括心脏病、严重高血压、哮喘病等它不适合入藏的疾病）。因此我郑重声明，完全可以正常参加本次会议。本人对于在会议</w:t>
      </w:r>
      <w:proofErr w:type="gramStart"/>
      <w:r w:rsidRPr="00792E91">
        <w:rPr>
          <w:rFonts w:ascii="宋体" w:hAnsi="宋体" w:cs="宋体" w:hint="eastAsia"/>
          <w:kern w:val="0"/>
        </w:rPr>
        <w:t>前判断</w:t>
      </w:r>
      <w:proofErr w:type="gramEnd"/>
      <w:r w:rsidRPr="00792E91">
        <w:rPr>
          <w:rFonts w:ascii="宋体" w:hAnsi="宋体" w:cs="宋体" w:hint="eastAsia"/>
          <w:kern w:val="0"/>
        </w:rPr>
        <w:t>本人是否适合参加会议及活动承担全部责任。</w:t>
      </w:r>
    </w:p>
    <w:p w:rsidR="00874655" w:rsidRPr="00792E91" w:rsidRDefault="00874655" w:rsidP="00874655">
      <w:pPr>
        <w:widowControl/>
        <w:shd w:val="clear" w:color="auto" w:fill="FFFFFF"/>
        <w:spacing w:after="150" w:line="300" w:lineRule="auto"/>
        <w:ind w:firstLine="480"/>
        <w:jc w:val="left"/>
        <w:rPr>
          <w:rFonts w:ascii="宋体" w:hAnsi="宋体" w:cs="宋体"/>
          <w:kern w:val="0"/>
        </w:rPr>
      </w:pPr>
      <w:r w:rsidRPr="00792E91">
        <w:rPr>
          <w:rFonts w:ascii="宋体" w:hAnsi="宋体" w:cs="宋体" w:hint="eastAsia"/>
          <w:kern w:val="0"/>
        </w:rPr>
        <w:t>3</w:t>
      </w:r>
      <w:r w:rsidRPr="00792E91">
        <w:rPr>
          <w:rFonts w:ascii="宋体" w:hAnsi="宋体" w:cs="宋体"/>
          <w:kern w:val="0"/>
        </w:rPr>
        <w:t>.</w:t>
      </w:r>
      <w:r w:rsidRPr="00792E91">
        <w:rPr>
          <w:rFonts w:ascii="宋体" w:hAnsi="宋体" w:cs="宋体" w:hint="eastAsia"/>
          <w:kern w:val="0"/>
        </w:rPr>
        <w:t>会议期间，本人服从组织者的活动安排，</w:t>
      </w:r>
      <w:proofErr w:type="gramStart"/>
      <w:r w:rsidRPr="00792E91">
        <w:rPr>
          <w:rFonts w:ascii="宋体" w:hAnsi="宋体" w:cs="宋体" w:hint="eastAsia"/>
          <w:kern w:val="0"/>
        </w:rPr>
        <w:t>不</w:t>
      </w:r>
      <w:proofErr w:type="gramEnd"/>
      <w:r w:rsidRPr="00792E91">
        <w:rPr>
          <w:rFonts w:ascii="宋体" w:hAnsi="宋体" w:cs="宋体" w:hint="eastAsia"/>
          <w:kern w:val="0"/>
        </w:rPr>
        <w:t>私自外出，凡因个人私自行动而造成一切后果，均由本人承担完全责任。</w:t>
      </w:r>
    </w:p>
    <w:p w:rsidR="00874655" w:rsidRPr="00792E91" w:rsidRDefault="00874655" w:rsidP="00874655">
      <w:pPr>
        <w:widowControl/>
        <w:shd w:val="clear" w:color="auto" w:fill="FFFFFF"/>
        <w:spacing w:after="150" w:line="300" w:lineRule="auto"/>
        <w:ind w:firstLine="480"/>
        <w:jc w:val="left"/>
        <w:rPr>
          <w:rFonts w:ascii="宋体" w:hAnsi="宋体" w:cs="宋体"/>
          <w:kern w:val="0"/>
        </w:rPr>
      </w:pPr>
      <w:r w:rsidRPr="00792E91">
        <w:rPr>
          <w:rFonts w:ascii="宋体" w:hAnsi="宋体" w:cs="宋体" w:hint="eastAsia"/>
          <w:kern w:val="0"/>
        </w:rPr>
        <w:t>4</w:t>
      </w:r>
      <w:r w:rsidRPr="00792E91">
        <w:rPr>
          <w:rFonts w:ascii="宋体" w:hAnsi="宋体" w:cs="宋体"/>
          <w:kern w:val="0"/>
        </w:rPr>
        <w:t>.</w:t>
      </w:r>
      <w:r w:rsidRPr="00792E91">
        <w:rPr>
          <w:rFonts w:ascii="宋体" w:hAnsi="宋体" w:cs="宋体" w:hint="eastAsia"/>
          <w:kern w:val="0"/>
        </w:rPr>
        <w:t>会议期间，凡因个人隐瞒实际情况（病史、身体状况及其他情况）所造成的</w:t>
      </w:r>
      <w:proofErr w:type="gramStart"/>
      <w:r w:rsidRPr="00792E91">
        <w:rPr>
          <w:rFonts w:ascii="宋体" w:hAnsi="宋体" w:cs="宋体" w:hint="eastAsia"/>
          <w:kern w:val="0"/>
        </w:rPr>
        <w:t>的</w:t>
      </w:r>
      <w:proofErr w:type="gramEnd"/>
      <w:r w:rsidRPr="00792E91">
        <w:rPr>
          <w:rFonts w:ascii="宋体" w:hAnsi="宋体" w:cs="宋体" w:hint="eastAsia"/>
          <w:kern w:val="0"/>
        </w:rPr>
        <w:t>一切后果，责任均由本人承担。</w:t>
      </w:r>
    </w:p>
    <w:p w:rsidR="00874655" w:rsidRPr="00792E91" w:rsidRDefault="00874655" w:rsidP="00874655">
      <w:pPr>
        <w:widowControl/>
        <w:shd w:val="clear" w:color="auto" w:fill="FFFFFF"/>
        <w:spacing w:after="150" w:line="300" w:lineRule="auto"/>
        <w:ind w:firstLine="480"/>
        <w:jc w:val="left"/>
        <w:rPr>
          <w:rFonts w:ascii="宋体" w:hAnsi="宋体" w:cs="宋体"/>
          <w:kern w:val="0"/>
        </w:rPr>
      </w:pPr>
      <w:r w:rsidRPr="00792E91">
        <w:rPr>
          <w:rFonts w:ascii="宋体" w:hAnsi="宋体" w:cs="宋体"/>
          <w:kern w:val="0"/>
        </w:rPr>
        <w:t>5.</w:t>
      </w:r>
      <w:r w:rsidRPr="00792E91">
        <w:rPr>
          <w:rFonts w:ascii="宋体" w:hAnsi="宋体" w:cs="宋体" w:hint="eastAsia"/>
          <w:kern w:val="0"/>
        </w:rPr>
        <w:t>尊重当地民族宗教等风俗习惯，由于本人原因造成的与当地居民的纠纷、冲突等，一切后果自负。</w:t>
      </w:r>
    </w:p>
    <w:p w:rsidR="00874655" w:rsidRPr="00792E91" w:rsidRDefault="00874655" w:rsidP="00874655">
      <w:pPr>
        <w:widowControl/>
        <w:shd w:val="clear" w:color="auto" w:fill="FFFFFF"/>
        <w:spacing w:after="150" w:line="300" w:lineRule="auto"/>
        <w:ind w:firstLine="480"/>
        <w:jc w:val="left"/>
        <w:rPr>
          <w:rFonts w:ascii="宋体" w:hAnsi="宋体" w:cs="宋体"/>
          <w:kern w:val="0"/>
        </w:rPr>
      </w:pPr>
      <w:r w:rsidRPr="00792E91">
        <w:rPr>
          <w:rFonts w:ascii="宋体" w:hAnsi="宋体" w:cs="宋体"/>
          <w:kern w:val="0"/>
        </w:rPr>
        <w:t>6.</w:t>
      </w:r>
      <w:r w:rsidRPr="00792E91">
        <w:rPr>
          <w:rFonts w:ascii="宋体" w:hAnsi="宋体" w:cs="宋体" w:hint="eastAsia"/>
          <w:kern w:val="0"/>
        </w:rPr>
        <w:t>本协议中的信息并不能穷尽所有的问题和风险，除此之外，仍可能存在其他未知或不可预料的活动、风险和问题，而且主办方不能保证本人的安全或是消除上述任何风险。本人理解，如本人对活动或其风险有进一步的问题本人可以咨询主办方的工作人员。</w:t>
      </w:r>
    </w:p>
    <w:p w:rsidR="00874655" w:rsidRPr="00792E91" w:rsidRDefault="00874655" w:rsidP="00874655">
      <w:pPr>
        <w:widowControl/>
        <w:shd w:val="clear" w:color="auto" w:fill="FFFFFF"/>
        <w:spacing w:after="150" w:line="300" w:lineRule="auto"/>
        <w:ind w:firstLine="480"/>
        <w:jc w:val="left"/>
        <w:rPr>
          <w:rFonts w:ascii="宋体" w:hAnsi="宋体" w:cs="宋体"/>
          <w:kern w:val="0"/>
        </w:rPr>
      </w:pPr>
      <w:r w:rsidRPr="00792E91">
        <w:rPr>
          <w:rFonts w:ascii="宋体" w:hAnsi="宋体" w:cs="宋体" w:hint="eastAsia"/>
          <w:kern w:val="0"/>
        </w:rPr>
        <w:t>7</w:t>
      </w:r>
      <w:r w:rsidRPr="00792E91">
        <w:rPr>
          <w:rFonts w:ascii="宋体" w:hAnsi="宋体" w:cs="宋体"/>
          <w:kern w:val="0"/>
        </w:rPr>
        <w:t>.</w:t>
      </w:r>
      <w:r w:rsidRPr="00792E91">
        <w:rPr>
          <w:rFonts w:ascii="宋体" w:hAnsi="宋体" w:cs="宋体" w:hint="eastAsia"/>
          <w:kern w:val="0"/>
        </w:rPr>
        <w:t>如有意外发生，我授权会议工作人员、代表、承办方或其他医务人员为本人提供医疗服务或将本人送到医疗机构，并提供他们认为对本人健康所必须的治疗。我同意支付与治疗、护理和运输相关的所有费用。我同意发布治疗、转诊、计费或其他目的所需的任何医疗信息或记录。</w:t>
      </w:r>
    </w:p>
    <w:p w:rsidR="00874655" w:rsidRPr="00792E91" w:rsidRDefault="00874655" w:rsidP="00874655">
      <w:pPr>
        <w:widowControl/>
        <w:shd w:val="clear" w:color="auto" w:fill="FFFFFF"/>
        <w:spacing w:after="150" w:line="300" w:lineRule="auto"/>
        <w:ind w:firstLine="480"/>
        <w:jc w:val="left"/>
        <w:rPr>
          <w:rFonts w:ascii="宋体" w:hAnsi="宋体" w:cs="宋体"/>
          <w:kern w:val="0"/>
        </w:rPr>
      </w:pPr>
      <w:r w:rsidRPr="00792E91">
        <w:rPr>
          <w:rFonts w:ascii="宋体" w:hAnsi="宋体" w:cs="宋体"/>
          <w:kern w:val="0"/>
        </w:rPr>
        <w:t>8.我充分了解本次活动期间的潜在危险，以及可能由此而导致的受伤或事故，我会竭尽所能，以对自己安全负责任的态度参加。本人</w:t>
      </w:r>
      <w:r w:rsidRPr="00792E91">
        <w:rPr>
          <w:rFonts w:ascii="宋体" w:hAnsi="宋体" w:cs="宋体" w:hint="eastAsia"/>
          <w:kern w:val="0"/>
        </w:rPr>
        <w:t>（含本人的代表</w:t>
      </w:r>
      <w:r w:rsidRPr="00792E91">
        <w:rPr>
          <w:rFonts w:ascii="宋体" w:hAnsi="宋体" w:cs="宋体"/>
          <w:kern w:val="0"/>
        </w:rPr>
        <w:t>的继承人、</w:t>
      </w:r>
      <w:r w:rsidRPr="00792E91">
        <w:rPr>
          <w:rFonts w:ascii="宋体" w:hAnsi="宋体" w:cs="宋体" w:hint="eastAsia"/>
          <w:kern w:val="0"/>
        </w:rPr>
        <w:t>受益人和</w:t>
      </w:r>
      <w:r w:rsidRPr="00792E91">
        <w:rPr>
          <w:rFonts w:ascii="宋体" w:hAnsi="宋体" w:cs="宋体"/>
          <w:kern w:val="0"/>
        </w:rPr>
        <w:t>亲属</w:t>
      </w:r>
      <w:r w:rsidRPr="00792E91">
        <w:rPr>
          <w:rFonts w:ascii="宋体" w:hAnsi="宋体" w:cs="宋体" w:hint="eastAsia"/>
          <w:kern w:val="0"/>
        </w:rPr>
        <w:t>）同意承担由于参加本次会议而可能遭受或引起的任何损失、财产损坏、疾病、伤亡的全部风险和责任，</w:t>
      </w:r>
      <w:r w:rsidRPr="00792E91">
        <w:rPr>
          <w:rFonts w:ascii="宋体" w:hAnsi="宋体" w:cs="宋体"/>
          <w:kern w:val="0"/>
        </w:rPr>
        <w:t>将放弃追究所有导致</w:t>
      </w:r>
      <w:r w:rsidRPr="00792E91">
        <w:rPr>
          <w:rFonts w:ascii="宋体" w:hAnsi="宋体" w:cs="宋体" w:hint="eastAsia"/>
          <w:kern w:val="0"/>
        </w:rPr>
        <w:t>损失、、财产损坏、疾病和伤亡</w:t>
      </w:r>
      <w:r w:rsidRPr="00792E91">
        <w:rPr>
          <w:rFonts w:ascii="宋体" w:hAnsi="宋体" w:cs="宋体"/>
          <w:kern w:val="0"/>
        </w:rPr>
        <w:t>的权利</w:t>
      </w:r>
      <w:r w:rsidRPr="00792E91">
        <w:rPr>
          <w:rFonts w:ascii="宋体" w:hAnsi="宋体" w:cs="宋体" w:hint="eastAsia"/>
          <w:kern w:val="0"/>
        </w:rPr>
        <w:t>。</w:t>
      </w:r>
    </w:p>
    <w:p w:rsidR="00874655" w:rsidRPr="00792E91" w:rsidRDefault="00874655" w:rsidP="00874655">
      <w:pPr>
        <w:widowControl/>
        <w:shd w:val="clear" w:color="auto" w:fill="FFFFFF"/>
        <w:spacing w:after="150" w:line="300" w:lineRule="auto"/>
        <w:ind w:firstLine="480"/>
        <w:jc w:val="left"/>
        <w:rPr>
          <w:rFonts w:ascii="宋体" w:hAnsi="宋体" w:cs="宋体"/>
          <w:kern w:val="0"/>
        </w:rPr>
      </w:pPr>
      <w:r w:rsidRPr="00792E91">
        <w:rPr>
          <w:rFonts w:ascii="宋体" w:hAnsi="宋体" w:cs="宋体" w:hint="eastAsia"/>
          <w:kern w:val="0"/>
        </w:rPr>
        <w:t>9</w:t>
      </w:r>
      <w:r w:rsidRPr="00792E91">
        <w:rPr>
          <w:rFonts w:ascii="宋体" w:hAnsi="宋体" w:cs="宋体"/>
          <w:kern w:val="0"/>
        </w:rPr>
        <w:t>.</w:t>
      </w:r>
      <w:r w:rsidRPr="00792E91">
        <w:rPr>
          <w:rFonts w:ascii="宋体" w:hAnsi="宋体" w:cs="宋体" w:hint="eastAsia"/>
          <w:kern w:val="0"/>
        </w:rPr>
        <w:t>我同意，本人一旦签署，此协议及声明将生效。此协议同样有效于我的继承人、近亲属及相关被授权人等。</w:t>
      </w:r>
    </w:p>
    <w:p w:rsidR="00874655" w:rsidRDefault="00874655" w:rsidP="00874655">
      <w:pPr>
        <w:widowControl/>
        <w:shd w:val="clear" w:color="auto" w:fill="FFFFFF"/>
        <w:spacing w:before="360" w:after="360" w:line="300" w:lineRule="auto"/>
        <w:ind w:firstLine="480"/>
        <w:jc w:val="left"/>
        <w:rPr>
          <w:rFonts w:ascii="宋体" w:hAnsi="宋体" w:cs="宋体"/>
          <w:kern w:val="0"/>
        </w:rPr>
      </w:pPr>
      <w:r w:rsidRPr="00792E91">
        <w:rPr>
          <w:rFonts w:ascii="宋体" w:hAnsi="宋体" w:cs="宋体" w:hint="eastAsia"/>
          <w:kern w:val="0"/>
        </w:rPr>
        <w:t>签署人：</w:t>
      </w:r>
    </w:p>
    <w:p w:rsidR="00874655" w:rsidRPr="00792E91" w:rsidRDefault="00874655" w:rsidP="00874655">
      <w:pPr>
        <w:widowControl/>
        <w:shd w:val="clear" w:color="auto" w:fill="FFFFFF"/>
        <w:spacing w:before="360" w:after="360" w:line="300" w:lineRule="auto"/>
        <w:ind w:firstLine="480"/>
        <w:jc w:val="left"/>
        <w:rPr>
          <w:rFonts w:ascii="宋体" w:hAnsi="宋体" w:cs="宋体"/>
          <w:kern w:val="0"/>
        </w:rPr>
      </w:pPr>
      <w:r w:rsidRPr="00792E91">
        <w:rPr>
          <w:rFonts w:ascii="宋体" w:hAnsi="宋体" w:cs="宋体" w:hint="eastAsia"/>
          <w:kern w:val="0"/>
        </w:rPr>
        <w:t>签署时间：</w:t>
      </w:r>
    </w:p>
    <w:p w:rsidR="00874655" w:rsidRPr="004A6A48" w:rsidRDefault="00874655" w:rsidP="00874655">
      <w:pPr>
        <w:widowControl/>
        <w:shd w:val="clear" w:color="auto" w:fill="FFFFFF"/>
        <w:spacing w:before="360" w:after="360" w:line="300" w:lineRule="auto"/>
        <w:ind w:firstLine="480"/>
        <w:jc w:val="left"/>
        <w:rPr>
          <w:rFonts w:ascii="华文仿宋" w:eastAsia="华文仿宋" w:hAnsi="华文仿宋" w:hint="eastAsia"/>
          <w:b/>
          <w:sz w:val="28"/>
          <w:szCs w:val="28"/>
        </w:rPr>
      </w:pPr>
      <w:r w:rsidRPr="00792E91">
        <w:rPr>
          <w:rFonts w:ascii="宋体" w:hAnsi="宋体" w:cs="宋体" w:hint="eastAsia"/>
          <w:kern w:val="0"/>
        </w:rPr>
        <w:t>（以下无正文</w:t>
      </w:r>
      <w:r>
        <w:rPr>
          <w:rFonts w:ascii="宋体" w:hAnsi="宋体" w:cs="宋体" w:hint="eastAsia"/>
          <w:kern w:val="0"/>
        </w:rPr>
        <w:t>，签署</w:t>
      </w:r>
      <w:proofErr w:type="gramStart"/>
      <w:r>
        <w:rPr>
          <w:rFonts w:ascii="宋体" w:hAnsi="宋体" w:cs="宋体" w:hint="eastAsia"/>
          <w:kern w:val="0"/>
        </w:rPr>
        <w:t>位置请手签</w:t>
      </w:r>
      <w:proofErr w:type="gramEnd"/>
      <w:r>
        <w:rPr>
          <w:rFonts w:ascii="宋体" w:hAnsi="宋体" w:cs="宋体" w:hint="eastAsia"/>
          <w:kern w:val="0"/>
        </w:rPr>
        <w:t>扫描件提交</w:t>
      </w:r>
      <w:r w:rsidRPr="00792E91">
        <w:rPr>
          <w:rFonts w:ascii="宋体" w:hAnsi="宋体" w:cs="宋体" w:hint="eastAsia"/>
          <w:kern w:val="0"/>
        </w:rPr>
        <w:t>）</w:t>
      </w:r>
    </w:p>
    <w:p w:rsidR="00874655" w:rsidRDefault="00874655" w:rsidP="00874655">
      <w:pPr>
        <w:widowControl/>
        <w:spacing w:line="300" w:lineRule="auto"/>
        <w:jc w:val="left"/>
        <w:rPr>
          <w:rFonts w:ascii="宋体" w:hAnsi="宋体" w:cs="宋体" w:hint="eastAsia"/>
          <w:kern w:val="0"/>
          <w:sz w:val="24"/>
        </w:rPr>
      </w:pPr>
      <w:r>
        <w:rPr>
          <w:rFonts w:ascii="宋体" w:hAnsi="宋体" w:cs="宋体"/>
          <w:kern w:val="0"/>
          <w:sz w:val="24"/>
        </w:rPr>
        <w:br w:type="page"/>
      </w:r>
      <w:r w:rsidRPr="00061328">
        <w:rPr>
          <w:rFonts w:ascii="华文仿宋" w:eastAsia="华文仿宋" w:hAnsi="华文仿宋" w:hint="eastAsia"/>
          <w:b/>
          <w:sz w:val="28"/>
          <w:szCs w:val="28"/>
        </w:rPr>
        <w:lastRenderedPageBreak/>
        <w:t>附件</w:t>
      </w:r>
      <w:r>
        <w:rPr>
          <w:rFonts w:ascii="华文仿宋" w:eastAsia="华文仿宋" w:hAnsi="华文仿宋" w:hint="eastAsia"/>
          <w:b/>
          <w:sz w:val="28"/>
          <w:szCs w:val="28"/>
        </w:rPr>
        <w:t>4：</w:t>
      </w:r>
    </w:p>
    <w:p w:rsidR="00874655" w:rsidRPr="000D0408" w:rsidRDefault="00874655" w:rsidP="00874655">
      <w:pPr>
        <w:spacing w:after="240"/>
        <w:jc w:val="center"/>
        <w:rPr>
          <w:b/>
          <w:bCs/>
          <w:sz w:val="36"/>
          <w:szCs w:val="36"/>
        </w:rPr>
      </w:pPr>
      <w:r w:rsidRPr="000D0408">
        <w:rPr>
          <w:b/>
          <w:bCs/>
          <w:sz w:val="36"/>
          <w:szCs w:val="36"/>
        </w:rPr>
        <w:t>会议注意事项</w:t>
      </w:r>
    </w:p>
    <w:p w:rsidR="00874655" w:rsidRPr="003D0EF6" w:rsidRDefault="00874655" w:rsidP="00874655">
      <w:pPr>
        <w:widowControl/>
        <w:shd w:val="clear" w:color="auto" w:fill="FFFFFF"/>
        <w:spacing w:line="360" w:lineRule="auto"/>
        <w:ind w:firstLine="482"/>
        <w:rPr>
          <w:color w:val="333333"/>
        </w:rPr>
      </w:pPr>
      <w:r w:rsidRPr="003D0EF6">
        <w:rPr>
          <w:color w:val="333333"/>
          <w:shd w:val="clear" w:color="auto" w:fill="FFFFFF"/>
        </w:rPr>
        <w:t>1</w:t>
      </w:r>
      <w:r w:rsidRPr="003D0EF6">
        <w:rPr>
          <w:rFonts w:hint="eastAsia"/>
          <w:color w:val="333333"/>
          <w:shd w:val="clear" w:color="auto" w:fill="FFFFFF"/>
        </w:rPr>
        <w:t>.</w:t>
      </w:r>
      <w:r w:rsidRPr="003D0EF6">
        <w:rPr>
          <w:color w:val="333333"/>
          <w:shd w:val="clear" w:color="auto" w:fill="FFFFFF"/>
        </w:rPr>
        <w:t xml:space="preserve"> </w:t>
      </w:r>
      <w:r w:rsidRPr="003D0EF6">
        <w:rPr>
          <w:color w:val="333333"/>
          <w:shd w:val="clear" w:color="auto" w:fill="FFFFFF"/>
        </w:rPr>
        <w:t>此次会议在西藏林芝举行，地处高原，有严重高血压、心脏病、哮喘病患者不宜参加此次会议，同时请不要带严重的感冒进藏。</w:t>
      </w:r>
    </w:p>
    <w:p w:rsidR="00874655" w:rsidRPr="003D0EF6" w:rsidRDefault="00874655" w:rsidP="00874655">
      <w:pPr>
        <w:widowControl/>
        <w:shd w:val="clear" w:color="auto" w:fill="FFFFFF"/>
        <w:spacing w:line="360" w:lineRule="auto"/>
        <w:ind w:firstLine="482"/>
        <w:rPr>
          <w:color w:val="333333"/>
        </w:rPr>
      </w:pPr>
      <w:r w:rsidRPr="003D0EF6">
        <w:rPr>
          <w:color w:val="333333"/>
          <w:shd w:val="clear" w:color="auto" w:fill="FFFFFF"/>
        </w:rPr>
        <w:t>2</w:t>
      </w:r>
      <w:r w:rsidRPr="003D0EF6">
        <w:rPr>
          <w:rFonts w:hint="eastAsia"/>
          <w:color w:val="333333"/>
          <w:shd w:val="clear" w:color="auto" w:fill="FFFFFF"/>
        </w:rPr>
        <w:t>.</w:t>
      </w:r>
      <w:r w:rsidRPr="003D0EF6">
        <w:rPr>
          <w:color w:val="333333"/>
          <w:shd w:val="clear" w:color="auto" w:fill="FFFFFF"/>
        </w:rPr>
        <w:t xml:space="preserve"> </w:t>
      </w:r>
      <w:r w:rsidRPr="003D0EF6">
        <w:rPr>
          <w:color w:val="333333"/>
          <w:shd w:val="clear" w:color="auto" w:fill="FFFFFF"/>
        </w:rPr>
        <w:t>大部分进藏人员会或多或少有高原反应，需要注意休息饮食得当（切勿吃的太饱，增加肠胃负担）；可适当服用一些药品，如：高原安、红景天、诺</w:t>
      </w:r>
      <w:r>
        <w:rPr>
          <w:color w:val="333333"/>
          <w:shd w:val="clear" w:color="auto" w:fill="FFFFFF"/>
        </w:rPr>
        <w:t>迪康等，严重者可能需吸氧，或就医，如有不适，请尽快联系会务组</w:t>
      </w:r>
      <w:r>
        <w:rPr>
          <w:rFonts w:hint="eastAsia"/>
          <w:color w:val="333333"/>
          <w:shd w:val="clear" w:color="auto" w:fill="FFFFFF"/>
        </w:rPr>
        <w:t>医务</w:t>
      </w:r>
      <w:r w:rsidRPr="003D0EF6">
        <w:rPr>
          <w:color w:val="333333"/>
          <w:shd w:val="clear" w:color="auto" w:fill="FFFFFF"/>
        </w:rPr>
        <w:t>人员。</w:t>
      </w:r>
    </w:p>
    <w:p w:rsidR="00874655" w:rsidRPr="003D0EF6" w:rsidRDefault="00874655" w:rsidP="00874655">
      <w:pPr>
        <w:widowControl/>
        <w:shd w:val="clear" w:color="auto" w:fill="FFFFFF"/>
        <w:spacing w:line="360" w:lineRule="auto"/>
        <w:ind w:firstLine="482"/>
        <w:rPr>
          <w:color w:val="333333"/>
          <w:shd w:val="clear" w:color="auto" w:fill="FFFFFF"/>
        </w:rPr>
      </w:pPr>
      <w:r w:rsidRPr="003D0EF6">
        <w:rPr>
          <w:color w:val="333333"/>
          <w:shd w:val="clear" w:color="auto" w:fill="FFFFFF"/>
        </w:rPr>
        <w:t>3</w:t>
      </w:r>
      <w:r w:rsidRPr="003D0EF6">
        <w:rPr>
          <w:rFonts w:hint="eastAsia"/>
          <w:color w:val="333333"/>
          <w:shd w:val="clear" w:color="auto" w:fill="FFFFFF"/>
        </w:rPr>
        <w:t>.</w:t>
      </w:r>
      <w:r w:rsidRPr="003D0EF6">
        <w:rPr>
          <w:color w:val="333333"/>
          <w:shd w:val="clear" w:color="auto" w:fill="FFFFFF"/>
        </w:rPr>
        <w:t xml:space="preserve"> </w:t>
      </w:r>
      <w:r w:rsidRPr="003D0EF6">
        <w:rPr>
          <w:color w:val="333333"/>
          <w:shd w:val="clear" w:color="auto" w:fill="FFFFFF"/>
        </w:rPr>
        <w:t>西藏早晚温差较大，故请与会人员请务必注意保暖，请务必带上羊毛衫、厚外套、牛仔裤等，第一天请尽量不要洗澡，以免感冒。</w:t>
      </w:r>
    </w:p>
    <w:p w:rsidR="00874655" w:rsidRPr="003D0EF6" w:rsidRDefault="00874655" w:rsidP="00874655">
      <w:pPr>
        <w:widowControl/>
        <w:shd w:val="clear" w:color="auto" w:fill="FFFFFF"/>
        <w:spacing w:line="360" w:lineRule="auto"/>
        <w:ind w:firstLine="482"/>
        <w:rPr>
          <w:color w:val="333333"/>
          <w:shd w:val="clear" w:color="auto" w:fill="FFFFFF"/>
        </w:rPr>
      </w:pPr>
      <w:r w:rsidRPr="003D0EF6">
        <w:rPr>
          <w:color w:val="333333"/>
          <w:shd w:val="clear" w:color="auto" w:fill="FFFFFF"/>
        </w:rPr>
        <w:t>4</w:t>
      </w:r>
      <w:r w:rsidRPr="003D0EF6">
        <w:rPr>
          <w:rFonts w:hint="eastAsia"/>
          <w:color w:val="333333"/>
          <w:shd w:val="clear" w:color="auto" w:fill="FFFFFF"/>
        </w:rPr>
        <w:t>.</w:t>
      </w:r>
      <w:r w:rsidRPr="003D0EF6">
        <w:rPr>
          <w:color w:val="333333"/>
          <w:shd w:val="clear" w:color="auto" w:fill="FFFFFF"/>
        </w:rPr>
        <w:t xml:space="preserve"> </w:t>
      </w:r>
      <w:r w:rsidRPr="003D0EF6">
        <w:rPr>
          <w:color w:val="333333"/>
          <w:shd w:val="clear" w:color="auto" w:fill="FFFFFF"/>
        </w:rPr>
        <w:t>西藏日照强烈，气候尤其干燥，谨防晒伤。防晒霜、墨镜、润唇膏等物品请自行准备。</w:t>
      </w:r>
    </w:p>
    <w:p w:rsidR="00874655" w:rsidRPr="003D0EF6" w:rsidRDefault="00874655" w:rsidP="00874655">
      <w:pPr>
        <w:widowControl/>
        <w:shd w:val="clear" w:color="auto" w:fill="FFFFFF"/>
        <w:spacing w:line="360" w:lineRule="auto"/>
        <w:ind w:firstLine="482"/>
        <w:rPr>
          <w:color w:val="333333"/>
        </w:rPr>
      </w:pPr>
      <w:r w:rsidRPr="003D0EF6">
        <w:rPr>
          <w:color w:val="333333"/>
          <w:shd w:val="clear" w:color="auto" w:fill="FFFFFF"/>
        </w:rPr>
        <w:t>5</w:t>
      </w:r>
      <w:r w:rsidRPr="003D0EF6">
        <w:rPr>
          <w:rFonts w:hint="eastAsia"/>
          <w:color w:val="333333"/>
          <w:shd w:val="clear" w:color="auto" w:fill="FFFFFF"/>
        </w:rPr>
        <w:t>.</w:t>
      </w:r>
      <w:r w:rsidRPr="003D0EF6">
        <w:rPr>
          <w:color w:val="333333"/>
          <w:shd w:val="clear" w:color="auto" w:fill="FFFFFF"/>
        </w:rPr>
        <w:t xml:space="preserve"> </w:t>
      </w:r>
      <w:r w:rsidRPr="003D0EF6">
        <w:rPr>
          <w:color w:val="333333"/>
          <w:shd w:val="clear" w:color="auto" w:fill="FFFFFF"/>
        </w:rPr>
        <w:t>鉴于西藏的特殊情况，请与会人员注意安全，切记不要私自脱离团队或改变行程；不要擅自出去游玩，</w:t>
      </w:r>
      <w:r w:rsidRPr="003D0EF6">
        <w:t>如有特殊情况不能参加集体活动，需要暂时离会的，请及时通知会务组</w:t>
      </w:r>
      <w:r w:rsidRPr="003D0EF6">
        <w:rPr>
          <w:color w:val="333333"/>
          <w:shd w:val="clear" w:color="auto" w:fill="FFFFFF"/>
        </w:rPr>
        <w:t>。</w:t>
      </w:r>
    </w:p>
    <w:p w:rsidR="00874655" w:rsidRPr="003D0EF6" w:rsidRDefault="00874655" w:rsidP="00874655">
      <w:pPr>
        <w:spacing w:line="360" w:lineRule="auto"/>
        <w:ind w:firstLine="482"/>
        <w:rPr>
          <w:color w:val="333333"/>
          <w:shd w:val="clear" w:color="auto" w:fill="FFFFFF"/>
        </w:rPr>
      </w:pPr>
      <w:r w:rsidRPr="003D0EF6">
        <w:t>6</w:t>
      </w:r>
      <w:r w:rsidRPr="003D0EF6">
        <w:rPr>
          <w:rFonts w:hint="eastAsia"/>
          <w:color w:val="333333"/>
          <w:shd w:val="clear" w:color="auto" w:fill="FFFFFF"/>
        </w:rPr>
        <w:t>.</w:t>
      </w:r>
      <w:r w:rsidRPr="003D0EF6">
        <w:rPr>
          <w:color w:val="333333"/>
          <w:shd w:val="clear" w:color="auto" w:fill="FFFFFF"/>
        </w:rPr>
        <w:t xml:space="preserve"> </w:t>
      </w:r>
      <w:r w:rsidRPr="003D0EF6">
        <w:t>会议期间，请保管好自己的随身物品，</w:t>
      </w:r>
      <w:r w:rsidRPr="003D0EF6">
        <w:rPr>
          <w:color w:val="333333"/>
          <w:shd w:val="clear" w:color="auto" w:fill="FFFFFF"/>
        </w:rPr>
        <w:t>贵重财物请自行妥善保管。</w:t>
      </w:r>
    </w:p>
    <w:p w:rsidR="00874655" w:rsidRPr="003D0EF6" w:rsidRDefault="00874655" w:rsidP="00874655">
      <w:pPr>
        <w:spacing w:line="360" w:lineRule="auto"/>
        <w:ind w:firstLine="482"/>
      </w:pPr>
      <w:r w:rsidRPr="003D0EF6">
        <w:t>7</w:t>
      </w:r>
      <w:r w:rsidRPr="003D0EF6">
        <w:rPr>
          <w:rFonts w:hint="eastAsia"/>
          <w:color w:val="333333"/>
          <w:shd w:val="clear" w:color="auto" w:fill="FFFFFF"/>
        </w:rPr>
        <w:t>.</w:t>
      </w:r>
      <w:r w:rsidRPr="003D0EF6">
        <w:rPr>
          <w:color w:val="333333"/>
          <w:shd w:val="clear" w:color="auto" w:fill="FFFFFF"/>
        </w:rPr>
        <w:t xml:space="preserve"> </w:t>
      </w:r>
      <w:r w:rsidRPr="003D0EF6">
        <w:t>会议期间，请遵守会议时间安排，配合组织者的活动安排，互相提醒、互相照应，并听从工作人员的引导。</w:t>
      </w:r>
    </w:p>
    <w:p w:rsidR="00874655" w:rsidRPr="003D0EF6" w:rsidRDefault="00874655" w:rsidP="00874655">
      <w:pPr>
        <w:spacing w:line="360" w:lineRule="auto"/>
        <w:ind w:firstLine="482"/>
      </w:pPr>
      <w:r w:rsidRPr="003D0EF6">
        <w:t>8</w:t>
      </w:r>
      <w:r w:rsidRPr="003D0EF6">
        <w:rPr>
          <w:rFonts w:hint="eastAsia"/>
          <w:color w:val="333333"/>
          <w:shd w:val="clear" w:color="auto" w:fill="FFFFFF"/>
        </w:rPr>
        <w:t>.</w:t>
      </w:r>
      <w:r w:rsidRPr="003D0EF6">
        <w:rPr>
          <w:color w:val="333333"/>
          <w:shd w:val="clear" w:color="auto" w:fill="FFFFFF"/>
        </w:rPr>
        <w:t xml:space="preserve"> </w:t>
      </w:r>
      <w:r w:rsidRPr="003D0EF6">
        <w:t>做好防疫工作，</w:t>
      </w:r>
      <w:r w:rsidRPr="003D0EF6">
        <w:rPr>
          <w:rFonts w:hint="eastAsia"/>
        </w:rPr>
        <w:t>会前如实填报身体健康状况，</w:t>
      </w:r>
      <w:r w:rsidRPr="003D0EF6">
        <w:t>公共场合佩戴口罩。</w:t>
      </w:r>
    </w:p>
    <w:p w:rsidR="00874655" w:rsidRPr="004A6A48" w:rsidRDefault="00874655" w:rsidP="00874655">
      <w:pPr>
        <w:spacing w:line="440" w:lineRule="exact"/>
        <w:rPr>
          <w:rFonts w:ascii="宋体" w:hAnsi="宋体" w:hint="eastAsia"/>
          <w:kern w:val="0"/>
          <w:sz w:val="18"/>
        </w:rPr>
      </w:pPr>
    </w:p>
    <w:p w:rsidR="00A73463" w:rsidRPr="00874655" w:rsidRDefault="00A73463">
      <w:bookmarkStart w:id="1" w:name="_GoBack"/>
      <w:bookmarkEnd w:id="1"/>
    </w:p>
    <w:sectPr w:rsidR="00A73463" w:rsidRPr="00874655" w:rsidSect="00EB0FED">
      <w:headerReference w:type="even" r:id="rId13"/>
      <w:headerReference w:type="default" r:id="rId14"/>
      <w:footerReference w:type="default" r:id="rId15"/>
      <w:pgSz w:w="11906" w:h="16838"/>
      <w:pgMar w:top="1304" w:right="1134" w:bottom="1304" w:left="1134" w:header="851" w:footer="1026"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C75" w:rsidRDefault="00592C75" w:rsidP="00874655">
      <w:r>
        <w:separator/>
      </w:r>
    </w:p>
  </w:endnote>
  <w:endnote w:type="continuationSeparator" w:id="0">
    <w:p w:rsidR="00592C75" w:rsidRDefault="00592C75" w:rsidP="0087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559" w:rsidRDefault="00592C75">
    <w:pPr>
      <w:pStyle w:val="a5"/>
      <w:jc w:val="center"/>
    </w:pPr>
    <w:r>
      <w:fldChar w:fldCharType="begin"/>
    </w:r>
    <w:r>
      <w:instrText xml:space="preserve"> PAGE   \* MERGEFORMAT </w:instrText>
    </w:r>
    <w:r>
      <w:fldChar w:fldCharType="separate"/>
    </w:r>
    <w:r w:rsidR="00874655" w:rsidRPr="00874655">
      <w:rPr>
        <w:noProof/>
        <w:lang w:val="zh-CN"/>
      </w:rPr>
      <w:t>6</w:t>
    </w:r>
    <w:r>
      <w:fldChar w:fldCharType="end"/>
    </w:r>
  </w:p>
  <w:p w:rsidR="00E30559" w:rsidRDefault="00592C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C75" w:rsidRDefault="00592C75" w:rsidP="00874655">
      <w:r>
        <w:separator/>
      </w:r>
    </w:p>
  </w:footnote>
  <w:footnote w:type="continuationSeparator" w:id="0">
    <w:p w:rsidR="00592C75" w:rsidRDefault="00592C75" w:rsidP="00874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559" w:rsidRDefault="00592C75" w:rsidP="00F87301">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559" w:rsidRDefault="00592C75" w:rsidP="00F87301">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5510D"/>
    <w:multiLevelType w:val="hybridMultilevel"/>
    <w:tmpl w:val="4A44AB3A"/>
    <w:lvl w:ilvl="0" w:tplc="8422B0F0">
      <w:start w:val="1"/>
      <w:numFmt w:val="bullet"/>
      <w:lvlText w:val=""/>
      <w:lvlJc w:val="left"/>
      <w:pPr>
        <w:ind w:left="1129" w:hanging="420"/>
      </w:pPr>
      <w:rPr>
        <w:rFonts w:ascii="Wingdings" w:hAnsi="Wingdings" w:hint="default"/>
        <w:sz w:val="21"/>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DCE"/>
    <w:rsid w:val="00592C75"/>
    <w:rsid w:val="00874655"/>
    <w:rsid w:val="00917DCE"/>
    <w:rsid w:val="00A73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8D565C-80AD-4470-8C11-51619CE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746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4655"/>
    <w:rPr>
      <w:sz w:val="18"/>
      <w:szCs w:val="18"/>
    </w:rPr>
  </w:style>
  <w:style w:type="paragraph" w:styleId="a5">
    <w:name w:val="footer"/>
    <w:basedOn w:val="a"/>
    <w:link w:val="a6"/>
    <w:uiPriority w:val="99"/>
    <w:unhideWhenUsed/>
    <w:rsid w:val="00874655"/>
    <w:pPr>
      <w:tabs>
        <w:tab w:val="center" w:pos="4153"/>
        <w:tab w:val="right" w:pos="8306"/>
      </w:tabs>
      <w:snapToGrid w:val="0"/>
      <w:jc w:val="left"/>
    </w:pPr>
    <w:rPr>
      <w:sz w:val="18"/>
      <w:szCs w:val="18"/>
    </w:rPr>
  </w:style>
  <w:style w:type="character" w:customStyle="1" w:styleId="a6">
    <w:name w:val="页脚 字符"/>
    <w:basedOn w:val="a0"/>
    <w:link w:val="a5"/>
    <w:uiPriority w:val="99"/>
    <w:rsid w:val="00874655"/>
    <w:rPr>
      <w:sz w:val="18"/>
      <w:szCs w:val="18"/>
    </w:rPr>
  </w:style>
  <w:style w:type="character" w:customStyle="1" w:styleId="Char">
    <w:name w:val="页眉 Char"/>
    <w:rsid w:val="00874655"/>
    <w:rPr>
      <w:kern w:val="2"/>
      <w:sz w:val="18"/>
      <w:szCs w:val="18"/>
    </w:rPr>
  </w:style>
  <w:style w:type="character" w:customStyle="1" w:styleId="Char0">
    <w:name w:val="页脚 Char"/>
    <w:uiPriority w:val="99"/>
    <w:rsid w:val="0087465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nssc</dc:creator>
  <cp:keywords/>
  <dc:description/>
  <cp:lastModifiedBy>nssc</cp:lastModifiedBy>
  <cp:revision>2</cp:revision>
  <dcterms:created xsi:type="dcterms:W3CDTF">2021-05-10T10:41:00Z</dcterms:created>
  <dcterms:modified xsi:type="dcterms:W3CDTF">2021-05-10T10:42:00Z</dcterms:modified>
</cp:coreProperties>
</file>