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BA1" w:rsidRDefault="00756A45" w:rsidP="00756A45">
      <w:pPr>
        <w:spacing w:line="360" w:lineRule="auto"/>
        <w:jc w:val="center"/>
        <w:rPr>
          <w:rFonts w:cs="Calibri"/>
          <w:b/>
          <w:color w:val="FF0000"/>
          <w:sz w:val="48"/>
          <w:szCs w:val="48"/>
          <w:u w:color="000000"/>
        </w:rPr>
      </w:pPr>
      <w:r>
        <w:rPr>
          <w:noProof/>
        </w:rPr>
        <w:drawing>
          <wp:anchor distT="0" distB="0" distL="114300" distR="114300" simplePos="0" relativeHeight="251658240" behindDoc="0" locked="0" layoutInCell="1" allowOverlap="1">
            <wp:simplePos x="0" y="0"/>
            <wp:positionH relativeFrom="column">
              <wp:posOffset>-1151890</wp:posOffset>
            </wp:positionH>
            <wp:positionV relativeFrom="paragraph">
              <wp:posOffset>-913765</wp:posOffset>
            </wp:positionV>
            <wp:extent cx="7558405" cy="3783330"/>
            <wp:effectExtent l="0" t="0" r="4445" b="7620"/>
            <wp:wrapTopAndBottom/>
            <wp:docPr id="2" name="图片 0" descr="未标题-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未标题-1.jpg"/>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558405" cy="3783330"/>
                    </a:xfrm>
                    <a:prstGeom prst="rect">
                      <a:avLst/>
                    </a:prstGeom>
                    <a:noFill/>
                    <a:ln>
                      <a:noFill/>
                    </a:ln>
                  </pic:spPr>
                </pic:pic>
              </a:graphicData>
            </a:graphic>
          </wp:anchor>
        </w:drawing>
      </w:r>
      <w:r w:rsidR="00636869">
        <w:rPr>
          <w:rFonts w:ascii="宋体" w:hAnsi="宋体" w:cs="Calibri" w:hint="eastAsia"/>
          <w:b/>
          <w:color w:val="000000"/>
          <w:sz w:val="36"/>
          <w:szCs w:val="36"/>
          <w:u w:color="000000"/>
        </w:rPr>
        <w:t>关于举办中国智慧停车产业联盟年会暨</w:t>
      </w:r>
    </w:p>
    <w:p w:rsidR="00216BA1" w:rsidRDefault="00636869">
      <w:pPr>
        <w:spacing w:line="360" w:lineRule="auto"/>
        <w:jc w:val="center"/>
        <w:rPr>
          <w:rFonts w:ascii="宋体" w:cs="Calibri"/>
          <w:b/>
          <w:color w:val="000000"/>
          <w:sz w:val="36"/>
          <w:szCs w:val="36"/>
          <w:u w:color="000000"/>
        </w:rPr>
      </w:pPr>
      <w:r>
        <w:rPr>
          <w:rFonts w:ascii="宋体" w:hAnsi="宋体" w:cs="Calibri" w:hint="eastAsia"/>
          <w:b/>
          <w:color w:val="000000"/>
          <w:sz w:val="36"/>
          <w:szCs w:val="36"/>
          <w:u w:color="000000"/>
        </w:rPr>
        <w:t>中国卫星导航定位协会智慧停车专业</w:t>
      </w:r>
    </w:p>
    <w:p w:rsidR="00216BA1" w:rsidRDefault="00636869">
      <w:pPr>
        <w:spacing w:line="360" w:lineRule="auto"/>
        <w:jc w:val="center"/>
        <w:rPr>
          <w:rFonts w:ascii="宋体" w:cs="Calibri"/>
          <w:b/>
          <w:color w:val="000000"/>
          <w:sz w:val="36"/>
          <w:szCs w:val="36"/>
          <w:u w:color="000000"/>
        </w:rPr>
      </w:pPr>
      <w:r>
        <w:rPr>
          <w:rFonts w:ascii="宋体" w:hAnsi="宋体" w:cs="Calibri" w:hint="eastAsia"/>
          <w:b/>
          <w:color w:val="000000"/>
          <w:sz w:val="36"/>
          <w:szCs w:val="36"/>
          <w:u w:color="000000"/>
        </w:rPr>
        <w:t>委员会启动仪式的预备通知</w:t>
      </w:r>
    </w:p>
    <w:p w:rsidR="00216BA1" w:rsidRDefault="00216BA1">
      <w:pPr>
        <w:spacing w:line="360" w:lineRule="auto"/>
        <w:jc w:val="center"/>
        <w:rPr>
          <w:rFonts w:ascii="宋体" w:cs="Calibri"/>
          <w:b/>
          <w:color w:val="000000"/>
          <w:sz w:val="36"/>
          <w:szCs w:val="36"/>
          <w:u w:color="000000"/>
        </w:rPr>
      </w:pPr>
    </w:p>
    <w:p w:rsidR="00216BA1" w:rsidRDefault="00636869">
      <w:pPr>
        <w:spacing w:line="600" w:lineRule="exact"/>
        <w:rPr>
          <w:rFonts w:ascii="宋体" w:cs="Calibri"/>
          <w:color w:val="000000"/>
          <w:sz w:val="32"/>
          <w:szCs w:val="32"/>
          <w:u w:color="000000"/>
        </w:rPr>
      </w:pPr>
      <w:r>
        <w:rPr>
          <w:rFonts w:ascii="宋体" w:hAnsi="宋体" w:cs="Calibri" w:hint="eastAsia"/>
          <w:color w:val="000000"/>
          <w:sz w:val="32"/>
          <w:szCs w:val="32"/>
          <w:u w:color="000000"/>
        </w:rPr>
        <w:t>各相关企业、事业单位：</w:t>
      </w:r>
    </w:p>
    <w:p w:rsidR="00216BA1" w:rsidRDefault="00636869">
      <w:pPr>
        <w:spacing w:line="600" w:lineRule="exact"/>
        <w:ind w:firstLine="660"/>
        <w:rPr>
          <w:rFonts w:ascii="宋体" w:cs="Calibri"/>
          <w:color w:val="000000"/>
          <w:sz w:val="32"/>
          <w:szCs w:val="32"/>
          <w:u w:color="000000"/>
        </w:rPr>
      </w:pPr>
      <w:r>
        <w:rPr>
          <w:rFonts w:ascii="宋体" w:hAnsi="宋体" w:cs="Calibri" w:hint="eastAsia"/>
          <w:color w:val="000000"/>
          <w:sz w:val="32"/>
          <w:szCs w:val="32"/>
          <w:u w:color="000000"/>
        </w:rPr>
        <w:t>为贯彻落实国家战略部署，务实推进我国智慧停车产业绿色发展、共享发展，由国际绿色经济协会、中国卫星导航定位协会、中国矿业联合会等社会团体携数百家企业精英共同发起组建的中国智慧停车产业联盟，聚集了规划设计、设备建造、管理运营、综合服务、新能源、互联网络、导航定位、金融保险、媒体宣传等行业优质企业和权威机构。一年来，在国家有关部委和社会各界的鼎力支持下，取得了富有成效的进展。中国卫星导航定位协会在上述工作基础上，将以正式组建智慧停车专业委员会，强化和促进精准定位、位联百城的停车设施建设智慧化。</w:t>
      </w:r>
    </w:p>
    <w:p w:rsidR="00216BA1" w:rsidRDefault="00636869">
      <w:pPr>
        <w:spacing w:line="600" w:lineRule="exact"/>
        <w:ind w:firstLine="660"/>
        <w:rPr>
          <w:rFonts w:ascii="宋体" w:cs="Calibri"/>
          <w:color w:val="000000"/>
          <w:sz w:val="32"/>
          <w:szCs w:val="32"/>
          <w:u w:color="000000"/>
        </w:rPr>
      </w:pPr>
      <w:r>
        <w:rPr>
          <w:rFonts w:ascii="宋体" w:hAnsi="宋体" w:cs="Calibri" w:hint="eastAsia"/>
          <w:color w:val="000000"/>
          <w:sz w:val="32"/>
          <w:szCs w:val="32"/>
          <w:u w:color="000000"/>
        </w:rPr>
        <w:lastRenderedPageBreak/>
        <w:t>为了更好地科学规划和有效推动智慧停车产业联盟工作，拟于</w:t>
      </w:r>
      <w:r>
        <w:rPr>
          <w:rFonts w:ascii="宋体" w:hAnsi="宋体" w:cs="Calibri"/>
          <w:color w:val="000000"/>
          <w:sz w:val="32"/>
          <w:szCs w:val="32"/>
          <w:u w:color="000000"/>
        </w:rPr>
        <w:t>2017</w:t>
      </w:r>
      <w:r>
        <w:rPr>
          <w:rFonts w:ascii="宋体" w:hAnsi="宋体" w:cs="Calibri" w:hint="eastAsia"/>
          <w:color w:val="000000"/>
          <w:sz w:val="32"/>
          <w:szCs w:val="32"/>
          <w:u w:color="000000"/>
        </w:rPr>
        <w:t>年</w:t>
      </w:r>
      <w:r>
        <w:rPr>
          <w:rFonts w:ascii="宋体" w:hAnsi="宋体" w:cs="Calibri"/>
          <w:color w:val="000000"/>
          <w:sz w:val="32"/>
          <w:szCs w:val="32"/>
          <w:u w:color="000000"/>
        </w:rPr>
        <w:t>3</w:t>
      </w:r>
      <w:r>
        <w:rPr>
          <w:rFonts w:ascii="宋体" w:hAnsi="宋体" w:cs="Calibri" w:hint="eastAsia"/>
          <w:color w:val="000000"/>
          <w:sz w:val="32"/>
          <w:szCs w:val="32"/>
          <w:u w:color="000000"/>
        </w:rPr>
        <w:t>月1日，在北京市举办中国智慧停车产业联盟年会暨中国卫星导航定位协会智慧停车专业委员会启动仪式。本次会议将客观总结</w:t>
      </w:r>
      <w:r>
        <w:rPr>
          <w:rFonts w:ascii="宋体" w:hAnsi="宋体" w:cs="Calibri"/>
          <w:color w:val="000000"/>
          <w:sz w:val="32"/>
          <w:szCs w:val="32"/>
          <w:u w:color="000000"/>
        </w:rPr>
        <w:t>2016</w:t>
      </w:r>
      <w:r>
        <w:rPr>
          <w:rFonts w:ascii="宋体" w:hAnsi="宋体" w:cs="Calibri" w:hint="eastAsia"/>
          <w:color w:val="000000"/>
          <w:sz w:val="32"/>
          <w:szCs w:val="32"/>
          <w:u w:color="000000"/>
        </w:rPr>
        <w:t>年工作进展，聚焦展示</w:t>
      </w:r>
      <w:r>
        <w:rPr>
          <w:rFonts w:ascii="宋体" w:hAnsi="宋体" w:cs="Calibri"/>
          <w:color w:val="000000"/>
          <w:sz w:val="32"/>
          <w:szCs w:val="32"/>
          <w:u w:color="000000"/>
        </w:rPr>
        <w:t>2017</w:t>
      </w:r>
      <w:r>
        <w:rPr>
          <w:rFonts w:ascii="宋体" w:hAnsi="宋体" w:cs="Calibri" w:hint="eastAsia"/>
          <w:color w:val="000000"/>
          <w:sz w:val="32"/>
          <w:szCs w:val="32"/>
          <w:u w:color="000000"/>
        </w:rPr>
        <w:t>年工作重点，正式启动中国卫星导航定位协会智慧停车专业委员会，根据联盟企业、建设项目创新需求，探索有效对接和建设路径，研究制订团体专项标准和企业综合标准计划，对接联盟金融资源优势，为发起智慧停车产业基金奠定扎实基础。现将有关事项通知如下：</w:t>
      </w:r>
    </w:p>
    <w:p w:rsidR="00216BA1" w:rsidRDefault="00636869">
      <w:pPr>
        <w:spacing w:line="600" w:lineRule="exact"/>
        <w:ind w:firstLine="660"/>
        <w:rPr>
          <w:rFonts w:ascii="黑体" w:eastAsia="黑体" w:hAnsi="黑体" w:cs="Calibri"/>
          <w:color w:val="000000"/>
          <w:sz w:val="32"/>
          <w:szCs w:val="32"/>
          <w:u w:color="000000"/>
        </w:rPr>
      </w:pPr>
      <w:r>
        <w:rPr>
          <w:rFonts w:ascii="黑体" w:eastAsia="黑体" w:hAnsi="黑体" w:cs="Calibri" w:hint="eastAsia"/>
          <w:color w:val="000000"/>
          <w:sz w:val="32"/>
          <w:szCs w:val="32"/>
          <w:u w:color="000000"/>
        </w:rPr>
        <w:t>一、主办单位</w:t>
      </w:r>
    </w:p>
    <w:p w:rsidR="00216BA1" w:rsidRDefault="00636869">
      <w:pPr>
        <w:spacing w:line="600" w:lineRule="exact"/>
        <w:ind w:firstLineChars="200" w:firstLine="640"/>
        <w:rPr>
          <w:rFonts w:ascii="宋体" w:cs="Calibri"/>
          <w:color w:val="000000"/>
          <w:sz w:val="32"/>
          <w:szCs w:val="32"/>
          <w:u w:color="000000"/>
        </w:rPr>
      </w:pPr>
      <w:r>
        <w:rPr>
          <w:rFonts w:ascii="宋体" w:hAnsi="宋体" w:cs="Calibri" w:hint="eastAsia"/>
          <w:color w:val="000000"/>
          <w:sz w:val="32"/>
          <w:szCs w:val="32"/>
          <w:u w:color="000000"/>
        </w:rPr>
        <w:t>国际绿色经济协会、中国卫星导航定位协会、中国智慧停车产业联盟</w:t>
      </w:r>
    </w:p>
    <w:p w:rsidR="00216BA1" w:rsidRDefault="00636869">
      <w:pPr>
        <w:pStyle w:val="ListParagraph1"/>
        <w:numPr>
          <w:ilvl w:val="0"/>
          <w:numId w:val="1"/>
        </w:numPr>
        <w:spacing w:line="600" w:lineRule="exact"/>
        <w:ind w:firstLineChars="0"/>
        <w:rPr>
          <w:rFonts w:ascii="黑体" w:eastAsia="黑体" w:hAnsi="黑体" w:cs="Calibri"/>
          <w:color w:val="000000"/>
          <w:sz w:val="32"/>
          <w:szCs w:val="32"/>
          <w:u w:color="000000"/>
        </w:rPr>
      </w:pPr>
      <w:r>
        <w:rPr>
          <w:rFonts w:ascii="黑体" w:eastAsia="黑体" w:hAnsi="黑体" w:cs="Calibri" w:hint="eastAsia"/>
          <w:color w:val="000000"/>
          <w:sz w:val="32"/>
          <w:szCs w:val="32"/>
          <w:u w:color="000000"/>
        </w:rPr>
        <w:t>承办单位</w:t>
      </w:r>
    </w:p>
    <w:p w:rsidR="00216BA1" w:rsidRDefault="00636869">
      <w:pPr>
        <w:spacing w:line="600" w:lineRule="exact"/>
        <w:ind w:firstLineChars="200" w:firstLine="640"/>
        <w:rPr>
          <w:rFonts w:ascii="宋体" w:cs="Calibri"/>
          <w:color w:val="000000"/>
          <w:sz w:val="32"/>
          <w:szCs w:val="32"/>
          <w:u w:color="000000"/>
        </w:rPr>
      </w:pPr>
      <w:r>
        <w:rPr>
          <w:rFonts w:ascii="宋体" w:hAnsi="宋体" w:cs="Calibri" w:hint="eastAsia"/>
          <w:color w:val="000000"/>
          <w:sz w:val="32"/>
          <w:szCs w:val="32"/>
          <w:u w:color="000000"/>
        </w:rPr>
        <w:t>国际绿色经济协会智慧停车专业委员会、中国卫星导航定位协会智慧停车专业委员会、中国设备管理协会起重机械发展促进中心、中国工程机械协会标准化工作委员会</w:t>
      </w:r>
    </w:p>
    <w:p w:rsidR="00216BA1" w:rsidRDefault="00636869">
      <w:pPr>
        <w:spacing w:line="600" w:lineRule="exact"/>
        <w:ind w:firstLineChars="200" w:firstLine="640"/>
        <w:rPr>
          <w:rFonts w:ascii="宋体" w:cs="Calibri"/>
          <w:color w:val="000000"/>
          <w:sz w:val="32"/>
          <w:szCs w:val="32"/>
          <w:u w:color="000000"/>
        </w:rPr>
      </w:pPr>
      <w:r>
        <w:rPr>
          <w:rFonts w:ascii="黑体" w:eastAsia="黑体" w:hAnsi="黑体" w:cs="Calibri" w:hint="eastAsia"/>
          <w:color w:val="000000"/>
          <w:sz w:val="32"/>
          <w:szCs w:val="32"/>
          <w:u w:color="000000"/>
        </w:rPr>
        <w:t>三、支持单位</w:t>
      </w:r>
    </w:p>
    <w:p w:rsidR="00216BA1" w:rsidRDefault="00636869">
      <w:pPr>
        <w:spacing w:line="600" w:lineRule="exact"/>
        <w:ind w:leftChars="214" w:left="449" w:firstLineChars="50" w:firstLine="160"/>
        <w:rPr>
          <w:rFonts w:ascii="宋体" w:cs="Calibri"/>
          <w:color w:val="000000"/>
          <w:sz w:val="32"/>
          <w:szCs w:val="32"/>
          <w:u w:color="000000"/>
        </w:rPr>
      </w:pPr>
      <w:r>
        <w:rPr>
          <w:rFonts w:ascii="宋体" w:hAnsi="宋体" w:cs="Calibri" w:hint="eastAsia"/>
          <w:color w:val="000000"/>
          <w:sz w:val="32"/>
          <w:szCs w:val="32"/>
          <w:u w:color="000000"/>
        </w:rPr>
        <w:t>联合国开发计划署、亚洲开发银行</w:t>
      </w:r>
    </w:p>
    <w:p w:rsidR="00216BA1" w:rsidRDefault="00636869">
      <w:pPr>
        <w:spacing w:line="600" w:lineRule="exact"/>
        <w:ind w:leftChars="214" w:left="449" w:firstLineChars="50" w:firstLine="160"/>
        <w:rPr>
          <w:rFonts w:ascii="黑体" w:eastAsia="黑体" w:hAnsi="黑体" w:cs="Calibri"/>
          <w:color w:val="000000"/>
          <w:sz w:val="32"/>
          <w:szCs w:val="32"/>
          <w:u w:color="000000"/>
        </w:rPr>
      </w:pPr>
      <w:r>
        <w:rPr>
          <w:rFonts w:ascii="黑体" w:eastAsia="黑体" w:hAnsi="黑体" w:cs="Calibri" w:hint="eastAsia"/>
          <w:color w:val="000000"/>
          <w:sz w:val="32"/>
          <w:szCs w:val="32"/>
          <w:u w:color="000000"/>
        </w:rPr>
        <w:t>四、会议主题</w:t>
      </w:r>
    </w:p>
    <w:p w:rsidR="00216BA1" w:rsidRDefault="00636869">
      <w:pPr>
        <w:spacing w:line="600" w:lineRule="exact"/>
        <w:ind w:leftChars="214" w:left="449" w:firstLineChars="50" w:firstLine="160"/>
        <w:rPr>
          <w:rFonts w:ascii="宋体" w:cs="Calibri"/>
          <w:color w:val="000000"/>
          <w:sz w:val="32"/>
          <w:szCs w:val="32"/>
          <w:u w:color="000000"/>
        </w:rPr>
      </w:pPr>
      <w:r>
        <w:rPr>
          <w:rFonts w:ascii="宋体" w:hAnsi="宋体" w:cs="Calibri" w:hint="eastAsia"/>
          <w:color w:val="000000"/>
          <w:sz w:val="32"/>
          <w:szCs w:val="32"/>
          <w:u w:color="000000"/>
        </w:rPr>
        <w:t>合作、创新、共享、多赢</w:t>
      </w:r>
    </w:p>
    <w:p w:rsidR="00216BA1" w:rsidRDefault="00636869">
      <w:pPr>
        <w:spacing w:line="600" w:lineRule="exact"/>
        <w:ind w:firstLineChars="200" w:firstLine="640"/>
        <w:rPr>
          <w:rFonts w:ascii="黑体" w:eastAsia="黑体" w:hAnsi="黑体" w:cs="Calibri"/>
          <w:color w:val="000000"/>
          <w:sz w:val="32"/>
          <w:szCs w:val="32"/>
          <w:u w:color="000000"/>
        </w:rPr>
      </w:pPr>
      <w:r>
        <w:rPr>
          <w:rFonts w:ascii="黑体" w:eastAsia="黑体" w:hAnsi="黑体" w:cs="Calibri" w:hint="eastAsia"/>
          <w:color w:val="000000"/>
          <w:sz w:val="32"/>
          <w:szCs w:val="32"/>
          <w:u w:color="000000"/>
        </w:rPr>
        <w:t>五、会议时间</w:t>
      </w:r>
    </w:p>
    <w:p w:rsidR="00216BA1" w:rsidRDefault="00636869">
      <w:pPr>
        <w:spacing w:line="600" w:lineRule="exact"/>
        <w:ind w:leftChars="214" w:left="449" w:firstLineChars="50" w:firstLine="160"/>
        <w:rPr>
          <w:rFonts w:ascii="宋体" w:cs="Calibri"/>
          <w:color w:val="000000"/>
          <w:sz w:val="32"/>
          <w:szCs w:val="32"/>
          <w:u w:color="000000"/>
        </w:rPr>
      </w:pPr>
      <w:r>
        <w:rPr>
          <w:rFonts w:ascii="宋体" w:hAnsi="宋体" w:cs="Calibri"/>
          <w:color w:val="000000"/>
          <w:sz w:val="32"/>
          <w:szCs w:val="32"/>
          <w:u w:color="000000"/>
        </w:rPr>
        <w:t>2017</w:t>
      </w:r>
      <w:r>
        <w:rPr>
          <w:rFonts w:ascii="宋体" w:hAnsi="宋体" w:cs="Calibri" w:hint="eastAsia"/>
          <w:color w:val="000000"/>
          <w:sz w:val="32"/>
          <w:szCs w:val="32"/>
          <w:u w:color="000000"/>
        </w:rPr>
        <w:t>年</w:t>
      </w:r>
      <w:r>
        <w:rPr>
          <w:rFonts w:ascii="宋体" w:hAnsi="宋体" w:cs="Calibri"/>
          <w:color w:val="000000"/>
          <w:sz w:val="32"/>
          <w:szCs w:val="32"/>
          <w:u w:color="000000"/>
        </w:rPr>
        <w:t>3</w:t>
      </w:r>
      <w:r>
        <w:rPr>
          <w:rFonts w:ascii="宋体" w:hAnsi="宋体" w:cs="Calibri" w:hint="eastAsia"/>
          <w:color w:val="000000"/>
          <w:sz w:val="32"/>
          <w:szCs w:val="32"/>
          <w:u w:color="000000"/>
        </w:rPr>
        <w:t>月1日</w:t>
      </w:r>
    </w:p>
    <w:p w:rsidR="00216BA1" w:rsidRDefault="00636869">
      <w:pPr>
        <w:pStyle w:val="ListParagraph1"/>
        <w:numPr>
          <w:ilvl w:val="0"/>
          <w:numId w:val="2"/>
        </w:numPr>
        <w:spacing w:line="600" w:lineRule="exact"/>
        <w:ind w:firstLineChars="0"/>
        <w:rPr>
          <w:rFonts w:ascii="黑体" w:eastAsia="黑体" w:hAnsi="黑体" w:cs="Calibri"/>
          <w:color w:val="000000"/>
          <w:sz w:val="32"/>
          <w:szCs w:val="32"/>
          <w:u w:color="000000"/>
        </w:rPr>
      </w:pPr>
      <w:r>
        <w:rPr>
          <w:rFonts w:ascii="黑体" w:eastAsia="黑体" w:hAnsi="黑体" w:cs="Calibri" w:hint="eastAsia"/>
          <w:color w:val="000000"/>
          <w:sz w:val="32"/>
          <w:szCs w:val="32"/>
          <w:u w:color="000000"/>
        </w:rPr>
        <w:t>会议地点</w:t>
      </w:r>
    </w:p>
    <w:p w:rsidR="00527A41" w:rsidRDefault="00A829EC" w:rsidP="003165AA">
      <w:pPr>
        <w:spacing w:line="600" w:lineRule="exact"/>
        <w:ind w:firstLineChars="150" w:firstLine="480"/>
        <w:rPr>
          <w:rFonts w:ascii="宋体" w:hAnsi="宋体" w:cs="Calibri"/>
          <w:color w:val="000000"/>
          <w:sz w:val="32"/>
          <w:szCs w:val="32"/>
          <w:u w:color="000000"/>
        </w:rPr>
      </w:pPr>
      <w:r w:rsidRPr="00A829EC">
        <w:rPr>
          <w:rFonts w:ascii="宋体" w:hAnsi="宋体" w:cs="Calibri" w:hint="eastAsia"/>
          <w:color w:val="000000"/>
          <w:sz w:val="32"/>
          <w:szCs w:val="32"/>
          <w:u w:color="000000"/>
        </w:rPr>
        <w:lastRenderedPageBreak/>
        <w:t>国家测绘地理信息局</w:t>
      </w:r>
      <w:r w:rsidR="00F676FE" w:rsidRPr="00527A41">
        <w:rPr>
          <w:rFonts w:ascii="宋体" w:hAnsi="宋体" w:cs="Calibri" w:hint="eastAsia"/>
          <w:color w:val="000000"/>
          <w:sz w:val="32"/>
          <w:szCs w:val="32"/>
          <w:u w:color="000000"/>
        </w:rPr>
        <w:t>西裙楼四层</w:t>
      </w:r>
      <w:r w:rsidR="00F676FE">
        <w:rPr>
          <w:rFonts w:ascii="宋体" w:hAnsi="宋体" w:cs="Calibri" w:hint="eastAsia"/>
          <w:color w:val="000000"/>
          <w:sz w:val="32"/>
          <w:szCs w:val="32"/>
          <w:u w:color="000000"/>
        </w:rPr>
        <w:t>培训中心</w:t>
      </w:r>
      <w:r w:rsidR="003165AA">
        <w:rPr>
          <w:rFonts w:ascii="宋体" w:hAnsi="宋体" w:cs="Calibri" w:hint="eastAsia"/>
          <w:color w:val="000000"/>
          <w:sz w:val="32"/>
          <w:szCs w:val="32"/>
          <w:u w:color="000000"/>
        </w:rPr>
        <w:t>（</w:t>
      </w:r>
      <w:r w:rsidR="00527A41">
        <w:rPr>
          <w:rFonts w:ascii="宋体" w:hAnsi="宋体" w:cs="Calibri" w:hint="eastAsia"/>
          <w:color w:val="000000"/>
          <w:sz w:val="32"/>
          <w:szCs w:val="32"/>
          <w:u w:color="000000"/>
        </w:rPr>
        <w:t>北京市海淀区</w:t>
      </w:r>
      <w:r w:rsidR="00527A41" w:rsidRPr="00527A41">
        <w:rPr>
          <w:rFonts w:ascii="宋体" w:hAnsi="宋体" w:cs="Calibri" w:hint="eastAsia"/>
          <w:color w:val="000000"/>
          <w:sz w:val="32"/>
          <w:szCs w:val="32"/>
          <w:u w:color="000000"/>
        </w:rPr>
        <w:t>莲花池西路28</w:t>
      </w:r>
      <w:r w:rsidR="00E464A7">
        <w:rPr>
          <w:rFonts w:ascii="宋体" w:hAnsi="宋体" w:cs="Calibri" w:hint="eastAsia"/>
          <w:color w:val="000000"/>
          <w:sz w:val="32"/>
          <w:szCs w:val="32"/>
          <w:u w:color="000000"/>
        </w:rPr>
        <w:t>号</w:t>
      </w:r>
      <w:r w:rsidR="003165AA">
        <w:rPr>
          <w:rFonts w:ascii="宋体" w:hAnsi="宋体" w:cs="Calibri" w:hint="eastAsia"/>
          <w:color w:val="000000"/>
          <w:sz w:val="32"/>
          <w:szCs w:val="32"/>
          <w:u w:color="000000"/>
        </w:rPr>
        <w:t>，</w:t>
      </w:r>
      <w:r w:rsidR="00E464A7">
        <w:rPr>
          <w:rFonts w:ascii="宋体" w:hAnsi="宋体" w:cs="Calibri" w:hint="eastAsia"/>
          <w:color w:val="000000"/>
          <w:sz w:val="32"/>
          <w:szCs w:val="32"/>
          <w:u w:color="000000"/>
        </w:rPr>
        <w:t>“中国测绘”创新基地，金家村桥东南角）</w:t>
      </w:r>
    </w:p>
    <w:p w:rsidR="00216BA1" w:rsidRDefault="00636869">
      <w:pPr>
        <w:spacing w:line="600" w:lineRule="exact"/>
        <w:ind w:leftChars="214" w:left="449" w:firstLineChars="50" w:firstLine="160"/>
        <w:rPr>
          <w:rFonts w:ascii="黑体" w:eastAsia="黑体" w:hAnsi="黑体" w:cs="Calibri"/>
          <w:color w:val="000000"/>
          <w:sz w:val="32"/>
          <w:szCs w:val="32"/>
          <w:u w:color="000000"/>
        </w:rPr>
      </w:pPr>
      <w:r>
        <w:rPr>
          <w:rFonts w:ascii="黑体" w:eastAsia="黑体" w:hAnsi="黑体" w:cs="Calibri" w:hint="eastAsia"/>
          <w:color w:val="000000"/>
          <w:sz w:val="32"/>
          <w:szCs w:val="32"/>
          <w:u w:color="000000"/>
        </w:rPr>
        <w:t>七、特别邀请</w:t>
      </w:r>
    </w:p>
    <w:p w:rsidR="00216BA1" w:rsidRDefault="00636869">
      <w:pPr>
        <w:spacing w:line="600" w:lineRule="exact"/>
        <w:ind w:firstLineChars="200" w:firstLine="640"/>
        <w:rPr>
          <w:rFonts w:ascii="宋体" w:cs="Calibri"/>
          <w:color w:val="000000"/>
          <w:sz w:val="32"/>
          <w:szCs w:val="32"/>
          <w:u w:color="000000"/>
        </w:rPr>
      </w:pPr>
      <w:r>
        <w:rPr>
          <w:rFonts w:ascii="宋体" w:hAnsi="宋体" w:cs="Calibri" w:hint="eastAsia"/>
          <w:color w:val="000000"/>
          <w:sz w:val="32"/>
          <w:szCs w:val="32"/>
          <w:u w:color="000000"/>
        </w:rPr>
        <w:t>国家相关部委权威专家</w:t>
      </w:r>
    </w:p>
    <w:p w:rsidR="00216BA1" w:rsidRDefault="00636869">
      <w:pPr>
        <w:spacing w:line="600" w:lineRule="exact"/>
        <w:ind w:leftChars="214" w:left="449" w:firstLineChars="50" w:firstLine="160"/>
        <w:rPr>
          <w:rFonts w:ascii="宋体" w:cs="Calibri"/>
          <w:color w:val="000000"/>
          <w:sz w:val="32"/>
          <w:szCs w:val="32"/>
          <w:u w:color="000000"/>
        </w:rPr>
      </w:pPr>
      <w:r>
        <w:rPr>
          <w:rFonts w:ascii="宋体" w:hAnsi="宋体" w:cs="Calibri" w:hint="eastAsia"/>
          <w:color w:val="000000"/>
          <w:sz w:val="32"/>
          <w:szCs w:val="32"/>
          <w:u w:color="000000"/>
        </w:rPr>
        <w:t>停车数据管理应用企业优选</w:t>
      </w:r>
      <w:r>
        <w:rPr>
          <w:rFonts w:ascii="宋体" w:hAnsi="宋体" w:cs="Calibri"/>
          <w:color w:val="000000"/>
          <w:sz w:val="32"/>
          <w:szCs w:val="32"/>
          <w:u w:color="000000"/>
        </w:rPr>
        <w:t>10</w:t>
      </w:r>
      <w:r>
        <w:rPr>
          <w:rFonts w:ascii="宋体" w:hAnsi="宋体" w:cs="Calibri" w:hint="eastAsia"/>
          <w:color w:val="000000"/>
          <w:sz w:val="32"/>
          <w:szCs w:val="32"/>
          <w:u w:color="000000"/>
        </w:rPr>
        <w:t>家</w:t>
      </w:r>
    </w:p>
    <w:p w:rsidR="00216BA1" w:rsidRDefault="00636869">
      <w:pPr>
        <w:spacing w:line="600" w:lineRule="exact"/>
        <w:ind w:leftChars="214" w:left="449" w:firstLineChars="50" w:firstLine="160"/>
        <w:rPr>
          <w:rFonts w:ascii="宋体" w:cs="Calibri"/>
          <w:color w:val="000000"/>
          <w:sz w:val="32"/>
          <w:szCs w:val="32"/>
          <w:u w:color="000000"/>
        </w:rPr>
      </w:pPr>
      <w:r>
        <w:rPr>
          <w:rFonts w:ascii="宋体" w:hAnsi="宋体" w:cs="Calibri" w:hint="eastAsia"/>
          <w:color w:val="000000"/>
          <w:sz w:val="32"/>
          <w:szCs w:val="32"/>
          <w:u w:color="000000"/>
        </w:rPr>
        <w:t>卫星导航定位企业优选</w:t>
      </w:r>
      <w:r>
        <w:rPr>
          <w:rFonts w:ascii="宋体" w:hAnsi="宋体" w:cs="Calibri"/>
          <w:color w:val="000000"/>
          <w:sz w:val="32"/>
          <w:szCs w:val="32"/>
          <w:u w:color="000000"/>
        </w:rPr>
        <w:t>10</w:t>
      </w:r>
      <w:r>
        <w:rPr>
          <w:rFonts w:ascii="宋体" w:hAnsi="宋体" w:cs="Calibri" w:hint="eastAsia"/>
          <w:color w:val="000000"/>
          <w:sz w:val="32"/>
          <w:szCs w:val="32"/>
          <w:u w:color="000000"/>
        </w:rPr>
        <w:t>家</w:t>
      </w:r>
    </w:p>
    <w:p w:rsidR="00216BA1" w:rsidRDefault="00636869">
      <w:pPr>
        <w:spacing w:line="600" w:lineRule="exact"/>
        <w:ind w:leftChars="214" w:left="449" w:firstLineChars="50" w:firstLine="160"/>
        <w:rPr>
          <w:rFonts w:ascii="宋体" w:cs="Calibri"/>
          <w:color w:val="000000"/>
          <w:sz w:val="32"/>
          <w:szCs w:val="32"/>
          <w:u w:color="000000"/>
        </w:rPr>
      </w:pPr>
      <w:r>
        <w:rPr>
          <w:rFonts w:ascii="宋体" w:hAnsi="宋体" w:cs="Calibri" w:hint="eastAsia"/>
          <w:color w:val="000000"/>
          <w:sz w:val="32"/>
          <w:szCs w:val="32"/>
          <w:u w:color="000000"/>
        </w:rPr>
        <w:t>停车设施建设单位优选</w:t>
      </w:r>
      <w:r>
        <w:rPr>
          <w:rFonts w:ascii="宋体" w:hAnsi="宋体" w:cs="Calibri"/>
          <w:color w:val="000000"/>
          <w:sz w:val="32"/>
          <w:szCs w:val="32"/>
          <w:u w:color="000000"/>
        </w:rPr>
        <w:t>15</w:t>
      </w:r>
      <w:r>
        <w:rPr>
          <w:rFonts w:ascii="宋体" w:hAnsi="宋体" w:cs="Calibri" w:hint="eastAsia"/>
          <w:color w:val="000000"/>
          <w:sz w:val="32"/>
          <w:szCs w:val="32"/>
          <w:u w:color="000000"/>
        </w:rPr>
        <w:t>家</w:t>
      </w:r>
    </w:p>
    <w:p w:rsidR="00216BA1" w:rsidRDefault="00636869">
      <w:pPr>
        <w:spacing w:line="600" w:lineRule="exact"/>
        <w:ind w:leftChars="214" w:left="449" w:firstLineChars="50" w:firstLine="160"/>
        <w:rPr>
          <w:rFonts w:ascii="宋体" w:cs="Calibri"/>
          <w:color w:val="000000"/>
          <w:sz w:val="32"/>
          <w:szCs w:val="32"/>
          <w:u w:color="000000"/>
        </w:rPr>
      </w:pPr>
      <w:r>
        <w:rPr>
          <w:rFonts w:ascii="宋体" w:hAnsi="宋体" w:cs="Calibri" w:hint="eastAsia"/>
          <w:color w:val="000000"/>
          <w:sz w:val="32"/>
          <w:szCs w:val="32"/>
          <w:u w:color="000000"/>
        </w:rPr>
        <w:t>停车设备精英企业优选</w:t>
      </w:r>
      <w:r>
        <w:rPr>
          <w:rFonts w:ascii="宋体" w:hAnsi="宋体" w:cs="Calibri"/>
          <w:color w:val="000000"/>
          <w:sz w:val="32"/>
          <w:szCs w:val="32"/>
          <w:u w:color="000000"/>
        </w:rPr>
        <w:t>25</w:t>
      </w:r>
      <w:r>
        <w:rPr>
          <w:rFonts w:ascii="宋体" w:hAnsi="宋体" w:cs="Calibri" w:hint="eastAsia"/>
          <w:color w:val="000000"/>
          <w:sz w:val="32"/>
          <w:szCs w:val="32"/>
          <w:u w:color="000000"/>
        </w:rPr>
        <w:t>家</w:t>
      </w:r>
    </w:p>
    <w:p w:rsidR="00216BA1" w:rsidRDefault="00636869">
      <w:pPr>
        <w:spacing w:line="600" w:lineRule="exact"/>
        <w:ind w:leftChars="214" w:left="449" w:firstLineChars="50" w:firstLine="160"/>
        <w:rPr>
          <w:rFonts w:ascii="宋体" w:cs="Calibri"/>
          <w:color w:val="000000"/>
          <w:sz w:val="32"/>
          <w:szCs w:val="32"/>
          <w:u w:color="000000"/>
        </w:rPr>
      </w:pPr>
      <w:r>
        <w:rPr>
          <w:rFonts w:ascii="宋体" w:hAnsi="宋体" w:cs="Calibri" w:hint="eastAsia"/>
          <w:color w:val="000000"/>
          <w:sz w:val="32"/>
          <w:szCs w:val="32"/>
          <w:u w:color="000000"/>
        </w:rPr>
        <w:t>房地产及物业企业优选</w:t>
      </w:r>
      <w:r>
        <w:rPr>
          <w:rFonts w:ascii="宋体" w:hAnsi="宋体" w:cs="Calibri"/>
          <w:color w:val="000000"/>
          <w:sz w:val="32"/>
          <w:szCs w:val="32"/>
          <w:u w:color="000000"/>
        </w:rPr>
        <w:t>25</w:t>
      </w:r>
      <w:r>
        <w:rPr>
          <w:rFonts w:ascii="宋体" w:hAnsi="宋体" w:cs="Calibri" w:hint="eastAsia"/>
          <w:color w:val="000000"/>
          <w:sz w:val="32"/>
          <w:szCs w:val="32"/>
          <w:u w:color="000000"/>
        </w:rPr>
        <w:t>家</w:t>
      </w:r>
    </w:p>
    <w:p w:rsidR="00216BA1" w:rsidRDefault="00636869">
      <w:pPr>
        <w:spacing w:line="600" w:lineRule="exact"/>
        <w:ind w:leftChars="214" w:left="449" w:firstLineChars="50" w:firstLine="160"/>
        <w:rPr>
          <w:rFonts w:ascii="宋体" w:cs="Calibri"/>
          <w:color w:val="000000"/>
          <w:sz w:val="32"/>
          <w:szCs w:val="32"/>
          <w:u w:color="000000"/>
        </w:rPr>
      </w:pPr>
      <w:r>
        <w:rPr>
          <w:rFonts w:ascii="宋体" w:hAnsi="宋体" w:cs="Calibri" w:hint="eastAsia"/>
          <w:color w:val="000000"/>
          <w:sz w:val="32"/>
          <w:szCs w:val="32"/>
          <w:u w:color="000000"/>
        </w:rPr>
        <w:t>投资融资机构优选</w:t>
      </w:r>
      <w:r>
        <w:rPr>
          <w:rFonts w:ascii="宋体" w:hAnsi="宋体" w:cs="Calibri"/>
          <w:color w:val="000000"/>
          <w:sz w:val="32"/>
          <w:szCs w:val="32"/>
          <w:u w:color="000000"/>
        </w:rPr>
        <w:t>10</w:t>
      </w:r>
      <w:r>
        <w:rPr>
          <w:rFonts w:ascii="宋体" w:hAnsi="宋体" w:cs="Calibri" w:hint="eastAsia"/>
          <w:color w:val="000000"/>
          <w:sz w:val="32"/>
          <w:szCs w:val="32"/>
          <w:u w:color="000000"/>
        </w:rPr>
        <w:t>家</w:t>
      </w:r>
    </w:p>
    <w:p w:rsidR="00216BA1" w:rsidRDefault="00636869">
      <w:pPr>
        <w:spacing w:line="600" w:lineRule="exact"/>
        <w:ind w:leftChars="214" w:left="449" w:firstLineChars="50" w:firstLine="160"/>
        <w:rPr>
          <w:rFonts w:ascii="宋体" w:cs="Calibri"/>
          <w:color w:val="000000"/>
          <w:sz w:val="32"/>
          <w:szCs w:val="32"/>
          <w:u w:color="000000"/>
        </w:rPr>
      </w:pPr>
      <w:r>
        <w:rPr>
          <w:rFonts w:ascii="宋体" w:hAnsi="宋体" w:cs="Calibri" w:hint="eastAsia"/>
          <w:color w:val="000000"/>
          <w:sz w:val="32"/>
          <w:szCs w:val="32"/>
          <w:u w:color="000000"/>
        </w:rPr>
        <w:t>知名宣传媒体优选</w:t>
      </w:r>
      <w:r>
        <w:rPr>
          <w:rFonts w:ascii="宋体" w:hAnsi="宋体" w:cs="Calibri"/>
          <w:color w:val="000000"/>
          <w:sz w:val="32"/>
          <w:szCs w:val="32"/>
          <w:u w:color="000000"/>
        </w:rPr>
        <w:t>10</w:t>
      </w:r>
      <w:r>
        <w:rPr>
          <w:rFonts w:ascii="宋体" w:hAnsi="宋体" w:cs="Calibri" w:hint="eastAsia"/>
          <w:color w:val="000000"/>
          <w:sz w:val="32"/>
          <w:szCs w:val="32"/>
          <w:u w:color="000000"/>
        </w:rPr>
        <w:t>家</w:t>
      </w:r>
    </w:p>
    <w:p w:rsidR="00216BA1" w:rsidRDefault="00636869">
      <w:pPr>
        <w:spacing w:line="600" w:lineRule="exact"/>
        <w:ind w:leftChars="214" w:left="449" w:firstLineChars="50" w:firstLine="160"/>
        <w:rPr>
          <w:rFonts w:ascii="宋体" w:cs="Calibri"/>
          <w:color w:val="000000"/>
          <w:sz w:val="32"/>
          <w:szCs w:val="32"/>
          <w:u w:color="000000"/>
        </w:rPr>
      </w:pPr>
      <w:r>
        <w:rPr>
          <w:rFonts w:ascii="黑体" w:eastAsia="黑体" w:hAnsi="黑体" w:cs="Calibri" w:hint="eastAsia"/>
          <w:color w:val="000000"/>
          <w:sz w:val="32"/>
          <w:szCs w:val="32"/>
          <w:u w:color="000000"/>
        </w:rPr>
        <w:t>八、会议内容</w:t>
      </w:r>
    </w:p>
    <w:p w:rsidR="00216BA1" w:rsidRDefault="00636869">
      <w:pPr>
        <w:spacing w:line="600" w:lineRule="exact"/>
        <w:ind w:firstLineChars="196" w:firstLine="630"/>
        <w:rPr>
          <w:rFonts w:ascii="宋体" w:cs="Calibri"/>
          <w:color w:val="000000"/>
          <w:sz w:val="32"/>
          <w:szCs w:val="32"/>
          <w:u w:color="000000"/>
        </w:rPr>
      </w:pPr>
      <w:r>
        <w:rPr>
          <w:rFonts w:ascii="宋体" w:hAnsi="宋体" w:cs="Calibri"/>
          <w:b/>
          <w:color w:val="000000"/>
          <w:sz w:val="32"/>
          <w:szCs w:val="32"/>
          <w:u w:color="000000"/>
        </w:rPr>
        <w:t>1.</w:t>
      </w:r>
      <w:r>
        <w:rPr>
          <w:rFonts w:ascii="宋体" w:hAnsi="宋体" w:cs="Calibri" w:hint="eastAsia"/>
          <w:b/>
          <w:color w:val="000000"/>
          <w:sz w:val="32"/>
          <w:szCs w:val="32"/>
          <w:u w:color="000000"/>
        </w:rPr>
        <w:t>停车场建设现状分析与政策解读：</w:t>
      </w:r>
      <w:r>
        <w:rPr>
          <w:rFonts w:ascii="宋体" w:hAnsi="宋体" w:cs="Calibri" w:hint="eastAsia"/>
          <w:color w:val="000000"/>
          <w:sz w:val="32"/>
          <w:szCs w:val="32"/>
          <w:u w:color="000000"/>
        </w:rPr>
        <w:t>国家鼓励停车场建设政策，政府和社会资本合作（</w:t>
      </w:r>
      <w:r>
        <w:rPr>
          <w:rFonts w:ascii="宋体" w:hAnsi="宋体" w:cs="Calibri"/>
          <w:color w:val="000000"/>
          <w:sz w:val="32"/>
          <w:szCs w:val="32"/>
          <w:u w:color="000000"/>
        </w:rPr>
        <w:t>PPP</w:t>
      </w:r>
      <w:r>
        <w:rPr>
          <w:rFonts w:ascii="宋体" w:hAnsi="宋体" w:cs="Calibri" w:hint="eastAsia"/>
          <w:color w:val="000000"/>
          <w:sz w:val="32"/>
          <w:szCs w:val="32"/>
          <w:u w:color="000000"/>
        </w:rPr>
        <w:t>）模式政策，老旧小区改造对停车场建设的发展机遇，部分重点城市停车行业现状与趋势。</w:t>
      </w:r>
    </w:p>
    <w:p w:rsidR="00216BA1" w:rsidRDefault="00636869">
      <w:pPr>
        <w:spacing w:line="600" w:lineRule="exact"/>
        <w:ind w:firstLineChars="200" w:firstLine="643"/>
        <w:rPr>
          <w:rFonts w:ascii="宋体" w:cs="Calibri"/>
          <w:color w:val="000000"/>
          <w:sz w:val="32"/>
          <w:szCs w:val="32"/>
          <w:u w:color="000000"/>
        </w:rPr>
      </w:pPr>
      <w:r>
        <w:rPr>
          <w:rFonts w:ascii="宋体" w:hAnsi="宋体" w:cs="Calibri"/>
          <w:b/>
          <w:color w:val="000000"/>
          <w:sz w:val="32"/>
          <w:szCs w:val="32"/>
          <w:u w:color="000000"/>
        </w:rPr>
        <w:t>2.</w:t>
      </w:r>
      <w:r>
        <w:rPr>
          <w:rFonts w:ascii="宋体" w:hAnsi="宋体" w:cs="Calibri" w:hint="eastAsia"/>
          <w:b/>
          <w:color w:val="000000"/>
          <w:sz w:val="32"/>
          <w:szCs w:val="32"/>
          <w:u w:color="000000"/>
        </w:rPr>
        <w:t>停车设施建设标准制定权威解读：</w:t>
      </w:r>
      <w:r>
        <w:rPr>
          <w:rFonts w:ascii="宋体" w:hAnsi="宋体" w:cs="Calibri" w:hint="eastAsia"/>
          <w:color w:val="000000"/>
          <w:sz w:val="32"/>
          <w:szCs w:val="32"/>
          <w:u w:color="000000"/>
        </w:rPr>
        <w:t>行业标准、团体专项标准与企业综合标准制订与立项程序。</w:t>
      </w:r>
    </w:p>
    <w:p w:rsidR="00216BA1" w:rsidRDefault="00636869">
      <w:pPr>
        <w:spacing w:line="600" w:lineRule="exact"/>
        <w:ind w:firstLineChars="196" w:firstLine="630"/>
        <w:rPr>
          <w:rFonts w:ascii="宋体" w:cs="Calibri"/>
          <w:color w:val="000000"/>
          <w:sz w:val="32"/>
          <w:szCs w:val="32"/>
          <w:u w:color="000000"/>
        </w:rPr>
      </w:pPr>
      <w:r>
        <w:rPr>
          <w:rFonts w:ascii="宋体" w:hAnsi="宋体" w:cs="Calibri"/>
          <w:b/>
          <w:color w:val="000000"/>
          <w:sz w:val="32"/>
          <w:szCs w:val="32"/>
          <w:u w:color="000000"/>
        </w:rPr>
        <w:t>3.</w:t>
      </w:r>
      <w:r>
        <w:rPr>
          <w:rFonts w:ascii="宋体" w:hAnsi="宋体" w:cs="Calibri" w:hint="eastAsia"/>
          <w:b/>
          <w:color w:val="000000"/>
          <w:sz w:val="32"/>
          <w:szCs w:val="32"/>
          <w:u w:color="000000"/>
        </w:rPr>
        <w:t>停车设施建设投融资与项目对接</w:t>
      </w:r>
      <w:r>
        <w:rPr>
          <w:rFonts w:ascii="宋体" w:hAnsi="宋体" w:cs="Calibri" w:hint="eastAsia"/>
          <w:color w:val="000000"/>
          <w:sz w:val="32"/>
          <w:szCs w:val="32"/>
          <w:u w:color="000000"/>
        </w:rPr>
        <w:t>：停车设施建设</w:t>
      </w:r>
      <w:r>
        <w:rPr>
          <w:rFonts w:ascii="宋体" w:hAnsi="宋体" w:cs="Calibri"/>
          <w:color w:val="000000"/>
          <w:sz w:val="32"/>
          <w:szCs w:val="32"/>
          <w:u w:color="000000"/>
        </w:rPr>
        <w:t>PPP</w:t>
      </w:r>
      <w:r>
        <w:rPr>
          <w:rFonts w:ascii="宋体" w:hAnsi="宋体" w:cs="Calibri" w:hint="eastAsia"/>
          <w:color w:val="000000"/>
          <w:sz w:val="32"/>
          <w:szCs w:val="32"/>
          <w:u w:color="000000"/>
        </w:rPr>
        <w:t>模式及应用案例；其他金融创新产品与融资模式在停车设施建设中的应用，如专项债券、产业投资基金、开发性金融、融资租赁等。</w:t>
      </w:r>
    </w:p>
    <w:p w:rsidR="00216BA1" w:rsidRDefault="00636869">
      <w:pPr>
        <w:spacing w:line="600" w:lineRule="exact"/>
        <w:ind w:firstLineChars="196" w:firstLine="630"/>
        <w:rPr>
          <w:rFonts w:ascii="宋体" w:cs="Calibri"/>
          <w:color w:val="000000"/>
          <w:sz w:val="32"/>
          <w:szCs w:val="32"/>
          <w:u w:color="000000"/>
        </w:rPr>
      </w:pPr>
      <w:r>
        <w:rPr>
          <w:rFonts w:ascii="宋体" w:hAnsi="宋体" w:cs="Calibri"/>
          <w:b/>
          <w:color w:val="000000"/>
          <w:sz w:val="32"/>
          <w:szCs w:val="32"/>
          <w:u w:color="000000"/>
        </w:rPr>
        <w:lastRenderedPageBreak/>
        <w:t>4.</w:t>
      </w:r>
      <w:r>
        <w:rPr>
          <w:rFonts w:ascii="宋体" w:hAnsi="宋体" w:cs="Calibri" w:hint="eastAsia"/>
          <w:b/>
          <w:color w:val="000000"/>
          <w:sz w:val="32"/>
          <w:szCs w:val="32"/>
          <w:u w:color="000000"/>
        </w:rPr>
        <w:t>停车场的建设规划与智能化管理：</w:t>
      </w:r>
      <w:r>
        <w:rPr>
          <w:rFonts w:ascii="宋体" w:hAnsi="宋体" w:cs="Calibri" w:hint="eastAsia"/>
          <w:color w:val="000000"/>
          <w:sz w:val="32"/>
          <w:szCs w:val="32"/>
          <w:u w:color="000000"/>
        </w:rPr>
        <w:t>国内外停车场规划与管理比较分析，动态交通与静态交通的统筹，通过停车管理实现交通需求管理的思路和方法，加强停车综合治理的政策设计和主要举措。</w:t>
      </w:r>
    </w:p>
    <w:p w:rsidR="00216BA1" w:rsidRDefault="00636869">
      <w:pPr>
        <w:spacing w:line="600" w:lineRule="exact"/>
        <w:ind w:firstLineChars="196" w:firstLine="630"/>
        <w:rPr>
          <w:rFonts w:ascii="宋体" w:cs="Calibri"/>
          <w:color w:val="000000"/>
          <w:sz w:val="32"/>
          <w:szCs w:val="32"/>
          <w:u w:color="000000"/>
        </w:rPr>
      </w:pPr>
      <w:r>
        <w:rPr>
          <w:rFonts w:ascii="宋体" w:hAnsi="宋体" w:cs="Calibri"/>
          <w:b/>
          <w:color w:val="000000"/>
          <w:sz w:val="32"/>
          <w:szCs w:val="32"/>
          <w:u w:color="000000"/>
        </w:rPr>
        <w:t>5.</w:t>
      </w:r>
      <w:r>
        <w:rPr>
          <w:rFonts w:ascii="宋体" w:hAnsi="宋体" w:cs="Calibri" w:hint="eastAsia"/>
          <w:b/>
          <w:color w:val="000000"/>
          <w:sz w:val="32"/>
          <w:szCs w:val="32"/>
          <w:u w:color="000000"/>
        </w:rPr>
        <w:t>停车适用技术设备及其应用实践：</w:t>
      </w:r>
      <w:r>
        <w:rPr>
          <w:rFonts w:ascii="宋体" w:hAnsi="宋体" w:cs="Calibri" w:hint="eastAsia"/>
          <w:color w:val="000000"/>
          <w:sz w:val="32"/>
          <w:szCs w:val="32"/>
          <w:u w:color="000000"/>
        </w:rPr>
        <w:t>互联网</w:t>
      </w:r>
      <w:r>
        <w:rPr>
          <w:rFonts w:ascii="宋体" w:hAnsi="宋体" w:cs="Calibri"/>
          <w:color w:val="000000"/>
          <w:sz w:val="32"/>
          <w:szCs w:val="32"/>
          <w:u w:color="000000"/>
        </w:rPr>
        <w:t>+</w:t>
      </w:r>
      <w:r>
        <w:rPr>
          <w:rFonts w:ascii="宋体" w:hAnsi="宋体" w:cs="Calibri" w:hint="eastAsia"/>
          <w:color w:val="000000"/>
          <w:sz w:val="32"/>
          <w:szCs w:val="32"/>
          <w:u w:color="000000"/>
        </w:rPr>
        <w:t>停车技术与应用，停车智能化信息化建设的路径与案例，自走式立体车库技术与管理，机械式停车设备与技术，以及停车设备企业资质认定等。</w:t>
      </w:r>
    </w:p>
    <w:p w:rsidR="00216BA1" w:rsidRDefault="00636869">
      <w:pPr>
        <w:spacing w:line="600" w:lineRule="exact"/>
        <w:ind w:firstLineChars="200" w:firstLine="640"/>
        <w:rPr>
          <w:rFonts w:ascii="黑体" w:eastAsia="黑体" w:hAnsi="黑体" w:cs="Calibri"/>
          <w:color w:val="000000"/>
          <w:sz w:val="32"/>
          <w:szCs w:val="32"/>
          <w:u w:color="000000"/>
        </w:rPr>
      </w:pPr>
      <w:r>
        <w:rPr>
          <w:rFonts w:ascii="黑体" w:eastAsia="黑体" w:hAnsi="黑体" w:cs="Calibri" w:hint="eastAsia"/>
          <w:color w:val="000000"/>
          <w:sz w:val="32"/>
          <w:szCs w:val="32"/>
          <w:u w:color="000000"/>
        </w:rPr>
        <w:t>九、参会报名</w:t>
      </w:r>
    </w:p>
    <w:p w:rsidR="00216BA1" w:rsidRDefault="00636869">
      <w:pPr>
        <w:spacing w:line="600" w:lineRule="exact"/>
        <w:rPr>
          <w:rFonts w:ascii="宋体" w:cs="Calibri"/>
          <w:color w:val="000000"/>
          <w:sz w:val="32"/>
          <w:szCs w:val="32"/>
          <w:u w:color="000000"/>
        </w:rPr>
      </w:pPr>
      <w:r>
        <w:rPr>
          <w:rFonts w:ascii="宋体" w:hAnsi="宋体" w:cs="Calibri" w:hint="eastAsia"/>
          <w:color w:val="000000"/>
          <w:sz w:val="32"/>
          <w:szCs w:val="32"/>
          <w:u w:color="000000"/>
        </w:rPr>
        <w:t>联盟秘书处：关辰禹</w:t>
      </w:r>
      <w:r>
        <w:rPr>
          <w:rFonts w:ascii="宋体" w:hAnsi="宋体" w:cs="Calibri"/>
          <w:color w:val="000000"/>
          <w:sz w:val="32"/>
          <w:szCs w:val="32"/>
          <w:u w:color="000000"/>
        </w:rPr>
        <w:t xml:space="preserve">  13901387185</w:t>
      </w:r>
    </w:p>
    <w:p w:rsidR="00216BA1" w:rsidRDefault="00636869" w:rsidP="00371809">
      <w:pPr>
        <w:spacing w:line="600" w:lineRule="exact"/>
        <w:ind w:firstLineChars="600" w:firstLine="1920"/>
        <w:rPr>
          <w:rFonts w:ascii="宋体" w:cs="Calibri"/>
          <w:color w:val="000000"/>
          <w:sz w:val="32"/>
          <w:szCs w:val="32"/>
          <w:u w:color="000000"/>
        </w:rPr>
      </w:pPr>
      <w:r>
        <w:rPr>
          <w:rFonts w:ascii="宋体" w:hAnsi="宋体" w:cs="Calibri" w:hint="eastAsia"/>
          <w:color w:val="000000"/>
          <w:sz w:val="32"/>
          <w:szCs w:val="32"/>
          <w:u w:color="000000"/>
        </w:rPr>
        <w:t>刘慧彬</w:t>
      </w:r>
      <w:r>
        <w:rPr>
          <w:rFonts w:ascii="宋体" w:hAnsi="宋体" w:cs="Calibri"/>
          <w:color w:val="000000"/>
          <w:sz w:val="32"/>
          <w:szCs w:val="32"/>
          <w:u w:color="000000"/>
        </w:rPr>
        <w:t xml:space="preserve">  13811092369</w:t>
      </w:r>
    </w:p>
    <w:p w:rsidR="00216BA1" w:rsidRDefault="00636869">
      <w:pPr>
        <w:spacing w:line="600" w:lineRule="exact"/>
        <w:rPr>
          <w:rFonts w:ascii="宋体" w:cs="Calibri"/>
          <w:color w:val="000000"/>
          <w:sz w:val="32"/>
          <w:szCs w:val="32"/>
          <w:u w:color="000000"/>
        </w:rPr>
      </w:pPr>
      <w:r>
        <w:rPr>
          <w:rFonts w:ascii="宋体" w:hAnsi="宋体" w:cs="Calibri" w:hint="eastAsia"/>
          <w:color w:val="000000"/>
          <w:sz w:val="32"/>
          <w:szCs w:val="32"/>
          <w:u w:color="000000"/>
        </w:rPr>
        <w:t>陈志明</w:t>
      </w:r>
      <w:r>
        <w:rPr>
          <w:rFonts w:ascii="宋体" w:hAnsi="宋体" w:cs="Calibri"/>
          <w:color w:val="000000"/>
          <w:sz w:val="32"/>
          <w:szCs w:val="32"/>
          <w:u w:color="000000"/>
        </w:rPr>
        <w:t>18911283385</w:t>
      </w:r>
    </w:p>
    <w:p w:rsidR="00216BA1" w:rsidRDefault="00636869">
      <w:pPr>
        <w:spacing w:line="600" w:lineRule="exact"/>
        <w:ind w:firstLineChars="200" w:firstLine="640"/>
        <w:rPr>
          <w:rFonts w:ascii="宋体" w:cs="Calibri"/>
          <w:color w:val="000000"/>
          <w:sz w:val="32"/>
          <w:szCs w:val="32"/>
          <w:u w:color="000000"/>
        </w:rPr>
      </w:pPr>
      <w:r>
        <w:rPr>
          <w:rFonts w:ascii="宋体" w:hAnsi="宋体" w:cs="Calibri" w:hint="eastAsia"/>
          <w:color w:val="000000"/>
          <w:sz w:val="32"/>
          <w:szCs w:val="32"/>
          <w:u w:color="000000"/>
        </w:rPr>
        <w:t>电话：</w:t>
      </w:r>
      <w:r>
        <w:rPr>
          <w:rFonts w:ascii="宋体" w:hAnsi="宋体" w:cs="Calibri"/>
          <w:color w:val="000000"/>
          <w:sz w:val="32"/>
          <w:szCs w:val="32"/>
          <w:u w:color="000000"/>
        </w:rPr>
        <w:t xml:space="preserve">010-60720718     </w:t>
      </w:r>
      <w:r>
        <w:rPr>
          <w:rFonts w:ascii="宋体" w:hAnsi="宋体" w:cs="Calibri" w:hint="eastAsia"/>
          <w:color w:val="000000"/>
          <w:sz w:val="32"/>
          <w:szCs w:val="32"/>
          <w:u w:color="000000"/>
        </w:rPr>
        <w:t>传真：</w:t>
      </w:r>
      <w:r>
        <w:rPr>
          <w:rFonts w:ascii="宋体" w:hAnsi="宋体" w:cs="Calibri"/>
          <w:color w:val="000000"/>
          <w:sz w:val="32"/>
          <w:szCs w:val="32"/>
          <w:u w:color="000000"/>
        </w:rPr>
        <w:t>010-52707017</w:t>
      </w:r>
    </w:p>
    <w:p w:rsidR="00216BA1" w:rsidRPr="00EA0A38" w:rsidRDefault="00636869" w:rsidP="00EA0A38">
      <w:pPr>
        <w:spacing w:line="600" w:lineRule="exact"/>
        <w:ind w:firstLineChars="200" w:firstLine="640"/>
        <w:rPr>
          <w:rFonts w:asciiTheme="majorEastAsia" w:eastAsiaTheme="majorEastAsia" w:hAnsiTheme="majorEastAsia"/>
          <w:color w:val="000000"/>
          <w:sz w:val="32"/>
          <w:szCs w:val="32"/>
        </w:rPr>
      </w:pPr>
      <w:r w:rsidRPr="00EA0A38">
        <w:rPr>
          <w:rFonts w:asciiTheme="majorEastAsia" w:eastAsiaTheme="majorEastAsia" w:hAnsiTheme="majorEastAsia" w:cs="Calibri" w:hint="eastAsia"/>
          <w:color w:val="000000"/>
          <w:sz w:val="32"/>
          <w:szCs w:val="32"/>
          <w:u w:color="000000"/>
        </w:rPr>
        <w:t>邮箱：</w:t>
      </w:r>
      <w:hyperlink r:id="rId9" w:history="1">
        <w:r w:rsidR="00371809" w:rsidRPr="00EA0A38">
          <w:rPr>
            <w:rStyle w:val="a6"/>
            <w:rFonts w:asciiTheme="majorEastAsia" w:eastAsiaTheme="majorEastAsia" w:hAnsiTheme="majorEastAsia"/>
            <w:sz w:val="32"/>
            <w:szCs w:val="32"/>
            <w:u w:val="none"/>
          </w:rPr>
          <w:t>gcy7185@163.com</w:t>
        </w:r>
      </w:hyperlink>
      <w:r w:rsidR="00371809" w:rsidRPr="00EA0A38">
        <w:rPr>
          <w:rFonts w:asciiTheme="majorEastAsia" w:eastAsiaTheme="majorEastAsia" w:hAnsiTheme="majorEastAsia"/>
          <w:sz w:val="32"/>
          <w:szCs w:val="32"/>
        </w:rPr>
        <w:t xml:space="preserve">  glac@glac.org.cn</w:t>
      </w:r>
    </w:p>
    <w:p w:rsidR="00216BA1" w:rsidRPr="003165AA" w:rsidRDefault="00636869" w:rsidP="003165AA">
      <w:pPr>
        <w:spacing w:line="600" w:lineRule="exact"/>
        <w:ind w:firstLineChars="200" w:firstLine="643"/>
        <w:rPr>
          <w:rFonts w:ascii="宋体" w:cs="Calibri"/>
          <w:b/>
          <w:color w:val="000000"/>
          <w:sz w:val="32"/>
          <w:szCs w:val="32"/>
          <w:u w:color="000000"/>
        </w:rPr>
      </w:pPr>
      <w:r>
        <w:rPr>
          <w:rFonts w:ascii="宋体" w:hAnsi="宋体" w:cs="Calibri" w:hint="eastAsia"/>
          <w:b/>
          <w:color w:val="000000"/>
          <w:sz w:val="32"/>
          <w:szCs w:val="32"/>
          <w:u w:color="000000"/>
        </w:rPr>
        <w:t>附件：</w:t>
      </w:r>
      <w:r>
        <w:rPr>
          <w:rFonts w:ascii="宋体" w:hAnsi="宋体" w:cs="Calibri"/>
          <w:color w:val="000000"/>
          <w:sz w:val="32"/>
          <w:szCs w:val="32"/>
          <w:u w:color="000000"/>
        </w:rPr>
        <w:t>1.</w:t>
      </w:r>
      <w:r>
        <w:rPr>
          <w:rFonts w:ascii="宋体" w:hAnsi="宋体" w:cs="Calibri" w:hint="eastAsia"/>
          <w:color w:val="000000"/>
          <w:sz w:val="32"/>
          <w:szCs w:val="32"/>
          <w:u w:color="000000"/>
        </w:rPr>
        <w:t>《会议日程安排》</w:t>
      </w:r>
    </w:p>
    <w:p w:rsidR="00216BA1" w:rsidRDefault="00636869" w:rsidP="003165AA">
      <w:pPr>
        <w:spacing w:line="600" w:lineRule="exact"/>
        <w:ind w:firstLineChars="500" w:firstLine="1600"/>
        <w:rPr>
          <w:rFonts w:ascii="宋体" w:cs="Calibri"/>
          <w:color w:val="000000"/>
          <w:sz w:val="32"/>
          <w:szCs w:val="32"/>
          <w:u w:color="000000"/>
        </w:rPr>
      </w:pPr>
      <w:r>
        <w:rPr>
          <w:rFonts w:ascii="宋体" w:hAnsi="宋体" w:cs="Calibri"/>
          <w:color w:val="000000"/>
          <w:sz w:val="32"/>
          <w:szCs w:val="32"/>
          <w:u w:color="000000"/>
        </w:rPr>
        <w:t>2.</w:t>
      </w:r>
      <w:r>
        <w:rPr>
          <w:rFonts w:ascii="宋体" w:hAnsi="宋体" w:cs="Calibri" w:hint="eastAsia"/>
          <w:color w:val="000000"/>
          <w:sz w:val="32"/>
          <w:szCs w:val="32"/>
          <w:u w:color="000000"/>
        </w:rPr>
        <w:t>《企业融资需求表》</w:t>
      </w:r>
    </w:p>
    <w:p w:rsidR="00216BA1" w:rsidRDefault="00636869" w:rsidP="003165AA">
      <w:pPr>
        <w:spacing w:line="600" w:lineRule="exact"/>
        <w:ind w:firstLineChars="500" w:firstLine="1600"/>
        <w:rPr>
          <w:rFonts w:ascii="宋体" w:cs="Calibri"/>
          <w:color w:val="000000"/>
          <w:sz w:val="32"/>
          <w:szCs w:val="32"/>
          <w:u w:color="000000"/>
        </w:rPr>
      </w:pPr>
      <w:r>
        <w:rPr>
          <w:rFonts w:ascii="宋体" w:hAnsi="宋体" w:cs="Calibri"/>
          <w:color w:val="000000"/>
          <w:sz w:val="32"/>
          <w:szCs w:val="32"/>
          <w:u w:color="000000"/>
        </w:rPr>
        <w:t>3.</w:t>
      </w:r>
      <w:r>
        <w:rPr>
          <w:rFonts w:ascii="宋体" w:hAnsi="宋体" w:cs="Calibri" w:hint="eastAsia"/>
          <w:color w:val="000000"/>
          <w:sz w:val="32"/>
          <w:szCs w:val="32"/>
          <w:u w:color="000000"/>
        </w:rPr>
        <w:t>《参加年会回执表》</w:t>
      </w:r>
    </w:p>
    <w:p w:rsidR="00216BA1" w:rsidRDefault="00756A45">
      <w:pPr>
        <w:widowControl/>
        <w:jc w:val="left"/>
      </w:pPr>
      <w:r>
        <w:rPr>
          <w:noProof/>
        </w:rPr>
        <w:drawing>
          <wp:anchor distT="0" distB="0" distL="114300" distR="114300" simplePos="0" relativeHeight="251659264" behindDoc="0" locked="0" layoutInCell="1" allowOverlap="1">
            <wp:simplePos x="0" y="0"/>
            <wp:positionH relativeFrom="column">
              <wp:posOffset>-533400</wp:posOffset>
            </wp:positionH>
            <wp:positionV relativeFrom="paragraph">
              <wp:posOffset>28575</wp:posOffset>
            </wp:positionV>
            <wp:extent cx="6315075" cy="1804035"/>
            <wp:effectExtent l="19050" t="0" r="9525" b="0"/>
            <wp:wrapNone/>
            <wp:docPr id="3"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IMG_256"/>
                    <pic:cNvPicPr>
                      <a:picLocks noChangeAspect="1" noChangeArrowheads="1"/>
                    </pic:cNvPicPr>
                  </pic:nvPicPr>
                  <pic:blipFill>
                    <a:blip r:embed="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15075" cy="1804035"/>
                    </a:xfrm>
                    <a:prstGeom prst="rect">
                      <a:avLst/>
                    </a:prstGeom>
                    <a:noFill/>
                    <a:ln>
                      <a:noFill/>
                    </a:ln>
                  </pic:spPr>
                </pic:pic>
              </a:graphicData>
            </a:graphic>
          </wp:anchor>
        </w:drawing>
      </w:r>
    </w:p>
    <w:p w:rsidR="00216BA1" w:rsidRDefault="00216BA1">
      <w:pPr>
        <w:spacing w:line="600" w:lineRule="exact"/>
        <w:ind w:firstLineChars="200" w:firstLine="640"/>
        <w:rPr>
          <w:rFonts w:ascii="宋体" w:cs="Calibri"/>
          <w:color w:val="000000"/>
          <w:sz w:val="32"/>
          <w:szCs w:val="32"/>
          <w:u w:color="000000"/>
        </w:rPr>
      </w:pPr>
    </w:p>
    <w:p w:rsidR="00216BA1" w:rsidRDefault="00216BA1">
      <w:pPr>
        <w:widowControl/>
        <w:jc w:val="left"/>
      </w:pPr>
    </w:p>
    <w:p w:rsidR="00216BA1" w:rsidRDefault="00216BA1">
      <w:pPr>
        <w:spacing w:line="600" w:lineRule="exact"/>
        <w:ind w:firstLineChars="200" w:firstLine="640"/>
        <w:rPr>
          <w:rFonts w:ascii="宋体" w:cs="Calibri"/>
          <w:color w:val="000000"/>
          <w:sz w:val="32"/>
          <w:szCs w:val="32"/>
          <w:u w:color="000000"/>
        </w:rPr>
      </w:pPr>
    </w:p>
    <w:p w:rsidR="00216BA1" w:rsidRDefault="00216BA1">
      <w:pPr>
        <w:spacing w:line="600" w:lineRule="exact"/>
        <w:ind w:firstLineChars="200" w:firstLine="640"/>
        <w:rPr>
          <w:rFonts w:ascii="宋体" w:cs="Calibri"/>
          <w:color w:val="000000"/>
          <w:sz w:val="32"/>
          <w:szCs w:val="32"/>
          <w:u w:color="000000"/>
        </w:rPr>
      </w:pPr>
    </w:p>
    <w:p w:rsidR="00216BA1" w:rsidRDefault="00216BA1">
      <w:pPr>
        <w:spacing w:line="600" w:lineRule="exact"/>
        <w:ind w:firstLineChars="200" w:firstLine="640"/>
        <w:rPr>
          <w:rFonts w:ascii="宋体" w:cs="Calibri"/>
          <w:color w:val="000000"/>
          <w:sz w:val="32"/>
          <w:szCs w:val="32"/>
          <w:u w:color="000000"/>
        </w:rPr>
      </w:pPr>
    </w:p>
    <w:p w:rsidR="00216BA1" w:rsidRDefault="00636869" w:rsidP="00527A41">
      <w:pPr>
        <w:spacing w:line="600" w:lineRule="exact"/>
        <w:ind w:left="450" w:firstLine="630"/>
        <w:rPr>
          <w:rFonts w:ascii="宋体" w:cs="Calibri"/>
          <w:color w:val="000000"/>
          <w:sz w:val="32"/>
          <w:szCs w:val="32"/>
          <w:u w:color="000000"/>
        </w:rPr>
      </w:pPr>
      <w:bookmarkStart w:id="0" w:name="_GoBack"/>
      <w:bookmarkEnd w:id="0"/>
      <w:r>
        <w:rPr>
          <w:rFonts w:ascii="宋体" w:hAnsi="宋体" w:cs="Calibri"/>
          <w:color w:val="000000"/>
          <w:sz w:val="32"/>
          <w:szCs w:val="32"/>
          <w:u w:color="000000"/>
        </w:rPr>
        <w:t xml:space="preserve"> </w:t>
      </w:r>
      <w:r w:rsidR="003165AA">
        <w:rPr>
          <w:rFonts w:ascii="宋体" w:hAnsi="宋体" w:cs="Calibri" w:hint="eastAsia"/>
          <w:color w:val="000000"/>
          <w:sz w:val="32"/>
          <w:szCs w:val="32"/>
          <w:u w:color="000000"/>
        </w:rPr>
        <w:t xml:space="preserve">                     </w:t>
      </w:r>
      <w:r>
        <w:rPr>
          <w:rFonts w:ascii="宋体" w:hAnsi="宋体" w:cs="Calibri"/>
          <w:color w:val="000000"/>
          <w:sz w:val="32"/>
          <w:szCs w:val="32"/>
          <w:u w:color="000000"/>
        </w:rPr>
        <w:t>2017</w:t>
      </w:r>
      <w:r>
        <w:rPr>
          <w:rFonts w:ascii="宋体" w:hAnsi="宋体" w:cs="Calibri" w:hint="eastAsia"/>
          <w:color w:val="000000"/>
          <w:sz w:val="32"/>
          <w:szCs w:val="32"/>
          <w:u w:color="000000"/>
        </w:rPr>
        <w:t>年</w:t>
      </w:r>
      <w:r>
        <w:rPr>
          <w:rFonts w:ascii="宋体" w:hAnsi="宋体" w:cs="Calibri"/>
          <w:color w:val="000000"/>
          <w:sz w:val="32"/>
          <w:szCs w:val="32"/>
          <w:u w:color="000000"/>
        </w:rPr>
        <w:t>2</w:t>
      </w:r>
      <w:r>
        <w:rPr>
          <w:rFonts w:ascii="宋体" w:hAnsi="宋体" w:cs="Calibri" w:hint="eastAsia"/>
          <w:color w:val="000000"/>
          <w:sz w:val="32"/>
          <w:szCs w:val="32"/>
          <w:u w:color="000000"/>
        </w:rPr>
        <w:t>月</w:t>
      </w:r>
      <w:r>
        <w:rPr>
          <w:rFonts w:ascii="宋体" w:hAnsi="宋体" w:cs="Calibri"/>
          <w:color w:val="000000"/>
          <w:sz w:val="32"/>
          <w:szCs w:val="32"/>
          <w:u w:color="000000"/>
        </w:rPr>
        <w:t>3</w:t>
      </w:r>
      <w:r>
        <w:rPr>
          <w:rFonts w:ascii="宋体" w:hAnsi="宋体" w:cs="Calibri" w:hint="eastAsia"/>
          <w:color w:val="000000"/>
          <w:sz w:val="32"/>
          <w:szCs w:val="32"/>
          <w:u w:color="000000"/>
        </w:rPr>
        <w:t>日</w:t>
      </w:r>
    </w:p>
    <w:p w:rsidR="00216BA1" w:rsidRDefault="00636869">
      <w:pPr>
        <w:widowControl/>
        <w:jc w:val="left"/>
        <w:rPr>
          <w:rFonts w:ascii="新宋体" w:eastAsia="新宋体" w:hAnsi="新宋体"/>
          <w:b/>
          <w:bCs/>
          <w:kern w:val="0"/>
          <w:sz w:val="36"/>
          <w:szCs w:val="36"/>
        </w:rPr>
      </w:pPr>
      <w:r>
        <w:rPr>
          <w:rFonts w:ascii="新宋体" w:eastAsia="新宋体" w:hAnsi="新宋体"/>
          <w:bCs/>
          <w:kern w:val="0"/>
          <w:sz w:val="32"/>
          <w:szCs w:val="32"/>
        </w:rPr>
        <w:br w:type="page"/>
      </w:r>
      <w:r>
        <w:rPr>
          <w:rFonts w:ascii="新宋体" w:eastAsia="新宋体" w:hAnsi="新宋体" w:hint="eastAsia"/>
          <w:bCs/>
          <w:kern w:val="0"/>
          <w:sz w:val="32"/>
          <w:szCs w:val="32"/>
        </w:rPr>
        <w:lastRenderedPageBreak/>
        <w:t>附件</w:t>
      </w:r>
      <w:r>
        <w:rPr>
          <w:rFonts w:ascii="新宋体" w:eastAsia="新宋体" w:hAnsi="新宋体"/>
          <w:bCs/>
          <w:kern w:val="0"/>
          <w:sz w:val="32"/>
          <w:szCs w:val="32"/>
        </w:rPr>
        <w:t>1</w:t>
      </w:r>
      <w:r>
        <w:rPr>
          <w:rFonts w:ascii="新宋体" w:eastAsia="新宋体" w:hAnsi="新宋体" w:hint="eastAsia"/>
          <w:bCs/>
          <w:kern w:val="0"/>
          <w:sz w:val="32"/>
          <w:szCs w:val="32"/>
        </w:rPr>
        <w:t>：</w:t>
      </w:r>
      <w:r>
        <w:rPr>
          <w:rFonts w:ascii="新宋体" w:eastAsia="新宋体" w:hAnsi="新宋体" w:hint="eastAsia"/>
          <w:b/>
          <w:bCs/>
          <w:kern w:val="0"/>
          <w:sz w:val="36"/>
          <w:szCs w:val="36"/>
        </w:rPr>
        <w:t>会议日程安排</w:t>
      </w:r>
    </w:p>
    <w:tbl>
      <w:tblPr>
        <w:tblW w:w="9969" w:type="dxa"/>
        <w:jc w:val="center"/>
        <w:tblLayout w:type="fixed"/>
        <w:tblLook w:val="04A0"/>
      </w:tblPr>
      <w:tblGrid>
        <w:gridCol w:w="1258"/>
        <w:gridCol w:w="1559"/>
        <w:gridCol w:w="7152"/>
      </w:tblGrid>
      <w:tr w:rsidR="00216BA1">
        <w:trPr>
          <w:cantSplit/>
          <w:trHeight w:val="567"/>
          <w:jc w:val="center"/>
        </w:trPr>
        <w:tc>
          <w:tcPr>
            <w:tcW w:w="9969" w:type="dxa"/>
            <w:gridSpan w:val="3"/>
            <w:tcBorders>
              <w:top w:val="single" w:sz="4" w:space="0" w:color="auto"/>
              <w:left w:val="single" w:sz="4" w:space="0" w:color="auto"/>
              <w:bottom w:val="single" w:sz="4" w:space="0" w:color="auto"/>
              <w:right w:val="single" w:sz="4" w:space="0" w:color="auto"/>
            </w:tcBorders>
            <w:vAlign w:val="center"/>
          </w:tcPr>
          <w:p w:rsidR="00216BA1" w:rsidRDefault="00636869">
            <w:pPr>
              <w:spacing w:line="360" w:lineRule="exact"/>
              <w:jc w:val="center"/>
              <w:rPr>
                <w:rFonts w:ascii="宋体"/>
                <w:spacing w:val="8"/>
                <w:sz w:val="28"/>
                <w:szCs w:val="28"/>
              </w:rPr>
            </w:pPr>
            <w:r>
              <w:rPr>
                <w:rFonts w:ascii="宋体" w:hAnsi="宋体"/>
                <w:spacing w:val="8"/>
                <w:sz w:val="28"/>
                <w:szCs w:val="28"/>
              </w:rPr>
              <w:t>2016</w:t>
            </w:r>
            <w:r>
              <w:rPr>
                <w:rFonts w:ascii="宋体" w:hAnsi="宋体" w:hint="eastAsia"/>
                <w:spacing w:val="8"/>
                <w:sz w:val="28"/>
                <w:szCs w:val="28"/>
              </w:rPr>
              <w:t>年</w:t>
            </w:r>
            <w:r>
              <w:rPr>
                <w:rFonts w:ascii="宋体" w:hAnsi="宋体"/>
                <w:spacing w:val="8"/>
                <w:sz w:val="28"/>
                <w:szCs w:val="28"/>
              </w:rPr>
              <w:t>3</w:t>
            </w:r>
            <w:r>
              <w:rPr>
                <w:rFonts w:ascii="宋体" w:hAnsi="宋体" w:hint="eastAsia"/>
                <w:spacing w:val="8"/>
                <w:sz w:val="28"/>
                <w:szCs w:val="28"/>
              </w:rPr>
              <w:t>月1日上午大会下午封闭式研讨</w:t>
            </w:r>
          </w:p>
        </w:tc>
      </w:tr>
      <w:tr w:rsidR="00216BA1">
        <w:trPr>
          <w:cantSplit/>
          <w:trHeight w:val="680"/>
          <w:jc w:val="center"/>
        </w:trPr>
        <w:tc>
          <w:tcPr>
            <w:tcW w:w="1258" w:type="dxa"/>
            <w:tcBorders>
              <w:top w:val="single" w:sz="4" w:space="0" w:color="auto"/>
              <w:left w:val="single" w:sz="4" w:space="0" w:color="auto"/>
              <w:bottom w:val="single" w:sz="4" w:space="0" w:color="auto"/>
              <w:right w:val="single" w:sz="4" w:space="0" w:color="auto"/>
            </w:tcBorders>
            <w:vAlign w:val="center"/>
          </w:tcPr>
          <w:p w:rsidR="00216BA1" w:rsidRDefault="00636869">
            <w:pPr>
              <w:spacing w:line="360" w:lineRule="exact"/>
              <w:jc w:val="center"/>
              <w:rPr>
                <w:rFonts w:ascii="宋体"/>
                <w:spacing w:val="8"/>
                <w:sz w:val="28"/>
                <w:szCs w:val="28"/>
              </w:rPr>
            </w:pPr>
            <w:r>
              <w:rPr>
                <w:rFonts w:ascii="宋体" w:hAnsi="宋体"/>
                <w:spacing w:val="8"/>
                <w:sz w:val="28"/>
                <w:szCs w:val="28"/>
              </w:rPr>
              <w:t>01</w:t>
            </w:r>
          </w:p>
        </w:tc>
        <w:tc>
          <w:tcPr>
            <w:tcW w:w="1559" w:type="dxa"/>
            <w:tcBorders>
              <w:top w:val="single" w:sz="4" w:space="0" w:color="auto"/>
              <w:left w:val="nil"/>
              <w:bottom w:val="single" w:sz="4" w:space="0" w:color="auto"/>
              <w:right w:val="single" w:sz="4" w:space="0" w:color="auto"/>
            </w:tcBorders>
            <w:vAlign w:val="center"/>
          </w:tcPr>
          <w:p w:rsidR="00216BA1" w:rsidRDefault="00636869">
            <w:pPr>
              <w:spacing w:line="360" w:lineRule="exact"/>
              <w:jc w:val="center"/>
              <w:rPr>
                <w:rFonts w:ascii="宋体"/>
                <w:spacing w:val="8"/>
                <w:sz w:val="28"/>
                <w:szCs w:val="28"/>
              </w:rPr>
            </w:pPr>
            <w:r>
              <w:rPr>
                <w:rFonts w:ascii="宋体" w:hAnsi="宋体" w:hint="eastAsia"/>
                <w:spacing w:val="8"/>
                <w:sz w:val="28"/>
                <w:szCs w:val="28"/>
              </w:rPr>
              <w:t>主持</w:t>
            </w:r>
          </w:p>
        </w:tc>
        <w:tc>
          <w:tcPr>
            <w:tcW w:w="7152" w:type="dxa"/>
            <w:tcBorders>
              <w:top w:val="single" w:sz="4" w:space="0" w:color="auto"/>
              <w:left w:val="nil"/>
              <w:bottom w:val="single" w:sz="4" w:space="0" w:color="auto"/>
              <w:right w:val="single" w:sz="4" w:space="0" w:color="auto"/>
            </w:tcBorders>
            <w:vAlign w:val="center"/>
          </w:tcPr>
          <w:p w:rsidR="00216BA1" w:rsidRDefault="00636869">
            <w:pPr>
              <w:spacing w:line="360" w:lineRule="exact"/>
              <w:rPr>
                <w:rFonts w:ascii="宋体"/>
                <w:spacing w:val="8"/>
                <w:sz w:val="28"/>
                <w:szCs w:val="28"/>
              </w:rPr>
            </w:pPr>
            <w:r>
              <w:rPr>
                <w:rFonts w:ascii="宋体" w:hAnsi="宋体" w:hint="eastAsia"/>
                <w:spacing w:val="8"/>
                <w:sz w:val="28"/>
                <w:szCs w:val="28"/>
              </w:rPr>
              <w:t>介绍重要与会嘉宾</w:t>
            </w:r>
          </w:p>
        </w:tc>
      </w:tr>
      <w:tr w:rsidR="00216BA1">
        <w:trPr>
          <w:cantSplit/>
          <w:trHeight w:val="680"/>
          <w:jc w:val="center"/>
        </w:trPr>
        <w:tc>
          <w:tcPr>
            <w:tcW w:w="1258" w:type="dxa"/>
            <w:tcBorders>
              <w:top w:val="single" w:sz="4" w:space="0" w:color="auto"/>
              <w:left w:val="single" w:sz="4" w:space="0" w:color="auto"/>
              <w:bottom w:val="single" w:sz="4" w:space="0" w:color="auto"/>
              <w:right w:val="single" w:sz="4" w:space="0" w:color="auto"/>
            </w:tcBorders>
            <w:vAlign w:val="center"/>
          </w:tcPr>
          <w:p w:rsidR="00216BA1" w:rsidRDefault="00636869">
            <w:pPr>
              <w:spacing w:line="360" w:lineRule="exact"/>
              <w:jc w:val="center"/>
              <w:rPr>
                <w:rFonts w:ascii="宋体"/>
                <w:spacing w:val="8"/>
                <w:sz w:val="28"/>
                <w:szCs w:val="28"/>
              </w:rPr>
            </w:pPr>
            <w:r>
              <w:rPr>
                <w:rFonts w:ascii="宋体" w:hAnsi="宋体"/>
                <w:spacing w:val="8"/>
                <w:sz w:val="28"/>
                <w:szCs w:val="28"/>
              </w:rPr>
              <w:t>02</w:t>
            </w:r>
          </w:p>
        </w:tc>
        <w:tc>
          <w:tcPr>
            <w:tcW w:w="1559" w:type="dxa"/>
            <w:tcBorders>
              <w:top w:val="single" w:sz="4" w:space="0" w:color="auto"/>
              <w:left w:val="nil"/>
              <w:bottom w:val="single" w:sz="4" w:space="0" w:color="auto"/>
              <w:right w:val="single" w:sz="4" w:space="0" w:color="auto"/>
            </w:tcBorders>
            <w:vAlign w:val="center"/>
          </w:tcPr>
          <w:p w:rsidR="00216BA1" w:rsidRDefault="00636869">
            <w:pPr>
              <w:spacing w:line="360" w:lineRule="exact"/>
              <w:jc w:val="center"/>
              <w:rPr>
                <w:rFonts w:ascii="宋体"/>
                <w:spacing w:val="8"/>
                <w:sz w:val="28"/>
                <w:szCs w:val="28"/>
              </w:rPr>
            </w:pPr>
            <w:r>
              <w:rPr>
                <w:rFonts w:ascii="宋体" w:hAnsi="宋体" w:hint="eastAsia"/>
                <w:spacing w:val="8"/>
                <w:sz w:val="28"/>
                <w:szCs w:val="28"/>
              </w:rPr>
              <w:t>致辞</w:t>
            </w:r>
          </w:p>
        </w:tc>
        <w:tc>
          <w:tcPr>
            <w:tcW w:w="7152" w:type="dxa"/>
            <w:tcBorders>
              <w:top w:val="single" w:sz="4" w:space="0" w:color="auto"/>
              <w:left w:val="nil"/>
              <w:bottom w:val="single" w:sz="4" w:space="0" w:color="auto"/>
              <w:right w:val="single" w:sz="4" w:space="0" w:color="auto"/>
            </w:tcBorders>
            <w:vAlign w:val="center"/>
          </w:tcPr>
          <w:p w:rsidR="00216BA1" w:rsidRDefault="00636869">
            <w:pPr>
              <w:spacing w:line="360" w:lineRule="exact"/>
              <w:rPr>
                <w:rFonts w:ascii="宋体"/>
                <w:spacing w:val="8"/>
                <w:sz w:val="28"/>
                <w:szCs w:val="28"/>
              </w:rPr>
            </w:pPr>
            <w:r>
              <w:rPr>
                <w:rFonts w:ascii="宋体" w:hAnsi="宋体" w:hint="eastAsia"/>
                <w:spacing w:val="8"/>
                <w:sz w:val="28"/>
                <w:szCs w:val="28"/>
              </w:rPr>
              <w:t>中国智慧停车产业联盟负责人</w:t>
            </w:r>
          </w:p>
        </w:tc>
      </w:tr>
      <w:tr w:rsidR="00216BA1">
        <w:trPr>
          <w:cantSplit/>
          <w:trHeight w:val="680"/>
          <w:jc w:val="center"/>
        </w:trPr>
        <w:tc>
          <w:tcPr>
            <w:tcW w:w="1258" w:type="dxa"/>
            <w:tcBorders>
              <w:top w:val="single" w:sz="4" w:space="0" w:color="auto"/>
              <w:left w:val="single" w:sz="4" w:space="0" w:color="auto"/>
              <w:bottom w:val="single" w:sz="4" w:space="0" w:color="auto"/>
              <w:right w:val="single" w:sz="4" w:space="0" w:color="auto"/>
            </w:tcBorders>
            <w:vAlign w:val="center"/>
          </w:tcPr>
          <w:p w:rsidR="00216BA1" w:rsidRDefault="00636869">
            <w:pPr>
              <w:spacing w:line="360" w:lineRule="exact"/>
              <w:jc w:val="center"/>
              <w:rPr>
                <w:rFonts w:ascii="宋体"/>
                <w:spacing w:val="8"/>
                <w:sz w:val="28"/>
                <w:szCs w:val="28"/>
              </w:rPr>
            </w:pPr>
            <w:r>
              <w:rPr>
                <w:rFonts w:ascii="宋体" w:hAnsi="宋体"/>
                <w:spacing w:val="8"/>
                <w:sz w:val="28"/>
                <w:szCs w:val="28"/>
              </w:rPr>
              <w:t>03</w:t>
            </w:r>
          </w:p>
        </w:tc>
        <w:tc>
          <w:tcPr>
            <w:tcW w:w="1559" w:type="dxa"/>
            <w:tcBorders>
              <w:top w:val="single" w:sz="4" w:space="0" w:color="auto"/>
              <w:left w:val="nil"/>
              <w:bottom w:val="single" w:sz="4" w:space="0" w:color="auto"/>
              <w:right w:val="single" w:sz="4" w:space="0" w:color="auto"/>
            </w:tcBorders>
            <w:vAlign w:val="center"/>
          </w:tcPr>
          <w:p w:rsidR="00216BA1" w:rsidRDefault="00636869">
            <w:pPr>
              <w:spacing w:line="360" w:lineRule="exact"/>
              <w:jc w:val="center"/>
              <w:rPr>
                <w:rFonts w:ascii="宋体"/>
                <w:spacing w:val="8"/>
                <w:sz w:val="28"/>
                <w:szCs w:val="28"/>
              </w:rPr>
            </w:pPr>
            <w:r>
              <w:rPr>
                <w:rFonts w:ascii="宋体" w:hAnsi="宋体" w:hint="eastAsia"/>
                <w:spacing w:val="8"/>
                <w:sz w:val="28"/>
                <w:szCs w:val="28"/>
              </w:rPr>
              <w:t>致辞</w:t>
            </w:r>
          </w:p>
        </w:tc>
        <w:tc>
          <w:tcPr>
            <w:tcW w:w="7152" w:type="dxa"/>
            <w:tcBorders>
              <w:top w:val="single" w:sz="4" w:space="0" w:color="auto"/>
              <w:left w:val="nil"/>
              <w:bottom w:val="single" w:sz="4" w:space="0" w:color="auto"/>
              <w:right w:val="single" w:sz="4" w:space="0" w:color="auto"/>
            </w:tcBorders>
            <w:vAlign w:val="center"/>
          </w:tcPr>
          <w:p w:rsidR="00216BA1" w:rsidRDefault="00636869">
            <w:pPr>
              <w:spacing w:line="360" w:lineRule="exact"/>
              <w:rPr>
                <w:rFonts w:ascii="宋体"/>
                <w:spacing w:val="8"/>
                <w:sz w:val="28"/>
                <w:szCs w:val="28"/>
              </w:rPr>
            </w:pPr>
            <w:r>
              <w:rPr>
                <w:rFonts w:ascii="宋体" w:hAnsi="宋体" w:hint="eastAsia"/>
                <w:spacing w:val="8"/>
                <w:sz w:val="28"/>
                <w:szCs w:val="28"/>
              </w:rPr>
              <w:t>国家有关部委领导、专家</w:t>
            </w:r>
          </w:p>
        </w:tc>
      </w:tr>
      <w:tr w:rsidR="00216BA1">
        <w:trPr>
          <w:cantSplit/>
          <w:trHeight w:val="680"/>
          <w:jc w:val="center"/>
        </w:trPr>
        <w:tc>
          <w:tcPr>
            <w:tcW w:w="1258" w:type="dxa"/>
            <w:tcBorders>
              <w:top w:val="single" w:sz="4" w:space="0" w:color="auto"/>
              <w:left w:val="single" w:sz="4" w:space="0" w:color="auto"/>
              <w:bottom w:val="single" w:sz="4" w:space="0" w:color="auto"/>
              <w:right w:val="single" w:sz="4" w:space="0" w:color="auto"/>
            </w:tcBorders>
            <w:vAlign w:val="center"/>
          </w:tcPr>
          <w:p w:rsidR="00216BA1" w:rsidRDefault="00636869">
            <w:pPr>
              <w:spacing w:line="360" w:lineRule="exact"/>
              <w:jc w:val="center"/>
              <w:rPr>
                <w:rFonts w:ascii="宋体"/>
                <w:spacing w:val="8"/>
                <w:sz w:val="28"/>
                <w:szCs w:val="28"/>
              </w:rPr>
            </w:pPr>
            <w:r>
              <w:rPr>
                <w:rFonts w:ascii="宋体" w:hAnsi="宋体"/>
                <w:spacing w:val="8"/>
                <w:sz w:val="28"/>
                <w:szCs w:val="28"/>
              </w:rPr>
              <w:t>04</w:t>
            </w:r>
          </w:p>
        </w:tc>
        <w:tc>
          <w:tcPr>
            <w:tcW w:w="1559" w:type="dxa"/>
            <w:tcBorders>
              <w:top w:val="single" w:sz="4" w:space="0" w:color="auto"/>
              <w:left w:val="nil"/>
              <w:bottom w:val="single" w:sz="4" w:space="0" w:color="auto"/>
              <w:right w:val="single" w:sz="4" w:space="0" w:color="auto"/>
            </w:tcBorders>
            <w:vAlign w:val="center"/>
          </w:tcPr>
          <w:p w:rsidR="00216BA1" w:rsidRDefault="00636869">
            <w:pPr>
              <w:spacing w:line="360" w:lineRule="exact"/>
              <w:jc w:val="center"/>
              <w:rPr>
                <w:rFonts w:ascii="宋体"/>
                <w:spacing w:val="8"/>
                <w:sz w:val="28"/>
                <w:szCs w:val="28"/>
              </w:rPr>
            </w:pPr>
            <w:r>
              <w:rPr>
                <w:rFonts w:ascii="宋体" w:hAnsi="宋体" w:hint="eastAsia"/>
                <w:spacing w:val="8"/>
                <w:sz w:val="28"/>
                <w:szCs w:val="28"/>
              </w:rPr>
              <w:t>致辞</w:t>
            </w:r>
          </w:p>
        </w:tc>
        <w:tc>
          <w:tcPr>
            <w:tcW w:w="7152" w:type="dxa"/>
            <w:tcBorders>
              <w:top w:val="single" w:sz="4" w:space="0" w:color="auto"/>
              <w:left w:val="nil"/>
              <w:bottom w:val="single" w:sz="4" w:space="0" w:color="auto"/>
              <w:right w:val="single" w:sz="4" w:space="0" w:color="auto"/>
            </w:tcBorders>
            <w:vAlign w:val="center"/>
          </w:tcPr>
          <w:p w:rsidR="00216BA1" w:rsidRDefault="00636869">
            <w:pPr>
              <w:spacing w:line="360" w:lineRule="exact"/>
              <w:rPr>
                <w:rFonts w:ascii="宋体"/>
                <w:spacing w:val="8"/>
                <w:sz w:val="28"/>
                <w:szCs w:val="28"/>
              </w:rPr>
            </w:pPr>
            <w:r>
              <w:rPr>
                <w:rFonts w:ascii="宋体" w:hAnsi="宋体" w:hint="eastAsia"/>
                <w:spacing w:val="8"/>
                <w:sz w:val="28"/>
                <w:szCs w:val="28"/>
              </w:rPr>
              <w:t>中国卫星导航定位协会负责人</w:t>
            </w:r>
          </w:p>
        </w:tc>
      </w:tr>
      <w:tr w:rsidR="00216BA1">
        <w:trPr>
          <w:cantSplit/>
          <w:trHeight w:val="680"/>
          <w:jc w:val="center"/>
        </w:trPr>
        <w:tc>
          <w:tcPr>
            <w:tcW w:w="1258" w:type="dxa"/>
            <w:tcBorders>
              <w:top w:val="single" w:sz="4" w:space="0" w:color="auto"/>
              <w:left w:val="single" w:sz="4" w:space="0" w:color="auto"/>
              <w:bottom w:val="single" w:sz="4" w:space="0" w:color="auto"/>
              <w:right w:val="single" w:sz="4" w:space="0" w:color="auto"/>
            </w:tcBorders>
            <w:vAlign w:val="center"/>
          </w:tcPr>
          <w:p w:rsidR="00216BA1" w:rsidRDefault="00636869">
            <w:pPr>
              <w:spacing w:line="360" w:lineRule="exact"/>
              <w:jc w:val="center"/>
              <w:rPr>
                <w:rFonts w:ascii="宋体"/>
                <w:spacing w:val="8"/>
                <w:sz w:val="28"/>
                <w:szCs w:val="28"/>
              </w:rPr>
            </w:pPr>
            <w:r>
              <w:rPr>
                <w:rFonts w:ascii="宋体" w:hAnsi="宋体"/>
                <w:spacing w:val="8"/>
                <w:sz w:val="28"/>
                <w:szCs w:val="28"/>
              </w:rPr>
              <w:t>05</w:t>
            </w:r>
          </w:p>
        </w:tc>
        <w:tc>
          <w:tcPr>
            <w:tcW w:w="1559" w:type="dxa"/>
            <w:tcBorders>
              <w:top w:val="single" w:sz="4" w:space="0" w:color="auto"/>
              <w:left w:val="nil"/>
              <w:bottom w:val="single" w:sz="4" w:space="0" w:color="auto"/>
              <w:right w:val="single" w:sz="4" w:space="0" w:color="auto"/>
            </w:tcBorders>
            <w:vAlign w:val="center"/>
          </w:tcPr>
          <w:p w:rsidR="00216BA1" w:rsidRDefault="00636869">
            <w:pPr>
              <w:spacing w:line="360" w:lineRule="exact"/>
              <w:jc w:val="center"/>
              <w:rPr>
                <w:rFonts w:ascii="宋体"/>
                <w:spacing w:val="8"/>
                <w:sz w:val="28"/>
                <w:szCs w:val="28"/>
              </w:rPr>
            </w:pPr>
            <w:r>
              <w:rPr>
                <w:rFonts w:ascii="宋体" w:hAnsi="宋体" w:hint="eastAsia"/>
                <w:spacing w:val="8"/>
                <w:sz w:val="28"/>
                <w:szCs w:val="28"/>
              </w:rPr>
              <w:t>致辞</w:t>
            </w:r>
          </w:p>
        </w:tc>
        <w:tc>
          <w:tcPr>
            <w:tcW w:w="7152" w:type="dxa"/>
            <w:tcBorders>
              <w:top w:val="single" w:sz="4" w:space="0" w:color="auto"/>
              <w:left w:val="nil"/>
              <w:bottom w:val="single" w:sz="4" w:space="0" w:color="auto"/>
              <w:right w:val="single" w:sz="4" w:space="0" w:color="auto"/>
            </w:tcBorders>
            <w:vAlign w:val="center"/>
          </w:tcPr>
          <w:p w:rsidR="00216BA1" w:rsidRDefault="00636869">
            <w:pPr>
              <w:spacing w:line="360" w:lineRule="exact"/>
              <w:rPr>
                <w:rFonts w:ascii="宋体"/>
                <w:spacing w:val="8"/>
                <w:sz w:val="28"/>
                <w:szCs w:val="28"/>
              </w:rPr>
            </w:pPr>
            <w:r>
              <w:rPr>
                <w:rFonts w:ascii="宋体" w:hAnsi="宋体" w:hint="eastAsia"/>
                <w:spacing w:val="8"/>
                <w:sz w:val="28"/>
                <w:szCs w:val="28"/>
              </w:rPr>
              <w:t>中国设备管理协会负责人</w:t>
            </w:r>
          </w:p>
        </w:tc>
      </w:tr>
      <w:tr w:rsidR="00216BA1">
        <w:trPr>
          <w:cantSplit/>
          <w:trHeight w:val="680"/>
          <w:jc w:val="center"/>
        </w:trPr>
        <w:tc>
          <w:tcPr>
            <w:tcW w:w="1258" w:type="dxa"/>
            <w:tcBorders>
              <w:top w:val="single" w:sz="4" w:space="0" w:color="auto"/>
              <w:left w:val="single" w:sz="4" w:space="0" w:color="auto"/>
              <w:bottom w:val="single" w:sz="4" w:space="0" w:color="auto"/>
              <w:right w:val="single" w:sz="4" w:space="0" w:color="auto"/>
            </w:tcBorders>
            <w:vAlign w:val="center"/>
          </w:tcPr>
          <w:p w:rsidR="00216BA1" w:rsidRDefault="00636869">
            <w:pPr>
              <w:spacing w:line="360" w:lineRule="exact"/>
              <w:jc w:val="center"/>
              <w:rPr>
                <w:rFonts w:ascii="宋体"/>
                <w:spacing w:val="8"/>
                <w:sz w:val="28"/>
                <w:szCs w:val="28"/>
              </w:rPr>
            </w:pPr>
            <w:r>
              <w:rPr>
                <w:rFonts w:ascii="宋体" w:hAnsi="宋体"/>
                <w:spacing w:val="8"/>
                <w:sz w:val="28"/>
                <w:szCs w:val="28"/>
              </w:rPr>
              <w:t>06</w:t>
            </w:r>
          </w:p>
        </w:tc>
        <w:tc>
          <w:tcPr>
            <w:tcW w:w="1559" w:type="dxa"/>
            <w:tcBorders>
              <w:top w:val="single" w:sz="4" w:space="0" w:color="auto"/>
              <w:left w:val="nil"/>
              <w:bottom w:val="single" w:sz="4" w:space="0" w:color="auto"/>
              <w:right w:val="single" w:sz="4" w:space="0" w:color="auto"/>
            </w:tcBorders>
            <w:vAlign w:val="center"/>
          </w:tcPr>
          <w:p w:rsidR="00216BA1" w:rsidRDefault="00636869">
            <w:pPr>
              <w:spacing w:line="360" w:lineRule="exact"/>
              <w:jc w:val="center"/>
              <w:rPr>
                <w:rFonts w:ascii="宋体"/>
                <w:spacing w:val="8"/>
                <w:sz w:val="28"/>
                <w:szCs w:val="28"/>
              </w:rPr>
            </w:pPr>
            <w:r>
              <w:rPr>
                <w:rFonts w:ascii="宋体" w:hAnsi="宋体" w:hint="eastAsia"/>
                <w:spacing w:val="8"/>
                <w:sz w:val="28"/>
                <w:szCs w:val="28"/>
              </w:rPr>
              <w:t>专家演讲</w:t>
            </w:r>
          </w:p>
        </w:tc>
        <w:tc>
          <w:tcPr>
            <w:tcW w:w="7152" w:type="dxa"/>
            <w:tcBorders>
              <w:top w:val="single" w:sz="4" w:space="0" w:color="auto"/>
              <w:left w:val="nil"/>
              <w:bottom w:val="single" w:sz="4" w:space="0" w:color="auto"/>
              <w:right w:val="single" w:sz="4" w:space="0" w:color="auto"/>
            </w:tcBorders>
            <w:vAlign w:val="center"/>
          </w:tcPr>
          <w:p w:rsidR="00216BA1" w:rsidRDefault="00636869">
            <w:pPr>
              <w:spacing w:line="360" w:lineRule="exact"/>
              <w:rPr>
                <w:rFonts w:ascii="宋体"/>
                <w:spacing w:val="8"/>
                <w:sz w:val="28"/>
                <w:szCs w:val="28"/>
              </w:rPr>
            </w:pPr>
            <w:r>
              <w:rPr>
                <w:rFonts w:ascii="宋体" w:hAnsi="宋体" w:hint="eastAsia"/>
                <w:spacing w:val="8"/>
                <w:sz w:val="28"/>
                <w:szCs w:val="28"/>
              </w:rPr>
              <w:t>题目：停车设施建设与质量管理</w:t>
            </w:r>
          </w:p>
          <w:p w:rsidR="00216BA1" w:rsidRDefault="00636869">
            <w:pPr>
              <w:spacing w:line="360" w:lineRule="exact"/>
              <w:rPr>
                <w:rFonts w:ascii="宋体"/>
                <w:spacing w:val="8"/>
                <w:sz w:val="28"/>
                <w:szCs w:val="28"/>
              </w:rPr>
            </w:pPr>
            <w:r>
              <w:rPr>
                <w:rFonts w:ascii="宋体" w:hAnsi="宋体" w:hint="eastAsia"/>
                <w:spacing w:val="8"/>
                <w:sz w:val="28"/>
                <w:szCs w:val="28"/>
              </w:rPr>
              <w:t>嘉宾：国家起重机械质检中心专家</w:t>
            </w:r>
          </w:p>
        </w:tc>
      </w:tr>
      <w:tr w:rsidR="00216BA1">
        <w:trPr>
          <w:cantSplit/>
          <w:trHeight w:val="680"/>
          <w:jc w:val="center"/>
        </w:trPr>
        <w:tc>
          <w:tcPr>
            <w:tcW w:w="1258" w:type="dxa"/>
            <w:tcBorders>
              <w:top w:val="single" w:sz="4" w:space="0" w:color="auto"/>
              <w:left w:val="single" w:sz="4" w:space="0" w:color="auto"/>
              <w:bottom w:val="single" w:sz="4" w:space="0" w:color="auto"/>
              <w:right w:val="single" w:sz="4" w:space="0" w:color="auto"/>
            </w:tcBorders>
            <w:vAlign w:val="center"/>
          </w:tcPr>
          <w:p w:rsidR="00216BA1" w:rsidRDefault="00636869">
            <w:pPr>
              <w:spacing w:line="360" w:lineRule="exact"/>
              <w:jc w:val="center"/>
              <w:rPr>
                <w:rFonts w:ascii="宋体"/>
                <w:spacing w:val="8"/>
                <w:sz w:val="28"/>
                <w:szCs w:val="28"/>
              </w:rPr>
            </w:pPr>
            <w:r>
              <w:rPr>
                <w:rFonts w:ascii="宋体" w:hAnsi="宋体"/>
                <w:spacing w:val="8"/>
                <w:sz w:val="28"/>
                <w:szCs w:val="28"/>
              </w:rPr>
              <w:t>07</w:t>
            </w:r>
          </w:p>
        </w:tc>
        <w:tc>
          <w:tcPr>
            <w:tcW w:w="1559" w:type="dxa"/>
            <w:tcBorders>
              <w:top w:val="single" w:sz="4" w:space="0" w:color="auto"/>
              <w:left w:val="nil"/>
              <w:bottom w:val="single" w:sz="4" w:space="0" w:color="auto"/>
              <w:right w:val="single" w:sz="4" w:space="0" w:color="auto"/>
            </w:tcBorders>
            <w:vAlign w:val="center"/>
          </w:tcPr>
          <w:p w:rsidR="00216BA1" w:rsidRDefault="00636869">
            <w:pPr>
              <w:spacing w:line="360" w:lineRule="exact"/>
              <w:jc w:val="center"/>
              <w:rPr>
                <w:rFonts w:ascii="宋体"/>
                <w:spacing w:val="8"/>
                <w:sz w:val="28"/>
                <w:szCs w:val="28"/>
              </w:rPr>
            </w:pPr>
            <w:r>
              <w:rPr>
                <w:rFonts w:ascii="宋体" w:hAnsi="宋体" w:hint="eastAsia"/>
                <w:spacing w:val="8"/>
                <w:sz w:val="28"/>
                <w:szCs w:val="28"/>
              </w:rPr>
              <w:t>专家演讲</w:t>
            </w:r>
          </w:p>
        </w:tc>
        <w:tc>
          <w:tcPr>
            <w:tcW w:w="7152" w:type="dxa"/>
            <w:tcBorders>
              <w:top w:val="single" w:sz="4" w:space="0" w:color="auto"/>
              <w:left w:val="nil"/>
              <w:bottom w:val="single" w:sz="4" w:space="0" w:color="auto"/>
              <w:right w:val="single" w:sz="4" w:space="0" w:color="auto"/>
            </w:tcBorders>
            <w:vAlign w:val="center"/>
          </w:tcPr>
          <w:p w:rsidR="00216BA1" w:rsidRDefault="00636869">
            <w:pPr>
              <w:spacing w:line="360" w:lineRule="exact"/>
              <w:rPr>
                <w:rFonts w:ascii="宋体"/>
                <w:spacing w:val="8"/>
                <w:sz w:val="28"/>
                <w:szCs w:val="28"/>
              </w:rPr>
            </w:pPr>
            <w:r>
              <w:rPr>
                <w:rFonts w:ascii="宋体" w:hAnsi="宋体" w:hint="eastAsia"/>
                <w:spacing w:val="8"/>
                <w:sz w:val="28"/>
                <w:szCs w:val="28"/>
              </w:rPr>
              <w:t>题目：行业标准、团体标准和企业标准制订规范</w:t>
            </w:r>
          </w:p>
          <w:p w:rsidR="00216BA1" w:rsidRDefault="00636869">
            <w:pPr>
              <w:spacing w:line="360" w:lineRule="exact"/>
              <w:rPr>
                <w:rFonts w:ascii="宋体"/>
                <w:spacing w:val="8"/>
                <w:sz w:val="28"/>
                <w:szCs w:val="28"/>
              </w:rPr>
            </w:pPr>
            <w:r>
              <w:rPr>
                <w:rFonts w:ascii="宋体" w:hAnsi="宋体" w:hint="eastAsia"/>
                <w:spacing w:val="8"/>
                <w:sz w:val="28"/>
                <w:szCs w:val="28"/>
              </w:rPr>
              <w:t>嘉宾：中国标准化研究院专家</w:t>
            </w:r>
          </w:p>
        </w:tc>
      </w:tr>
      <w:tr w:rsidR="00216BA1">
        <w:trPr>
          <w:cantSplit/>
          <w:trHeight w:val="680"/>
          <w:jc w:val="center"/>
        </w:trPr>
        <w:tc>
          <w:tcPr>
            <w:tcW w:w="1258" w:type="dxa"/>
            <w:tcBorders>
              <w:top w:val="single" w:sz="4" w:space="0" w:color="auto"/>
              <w:left w:val="single" w:sz="4" w:space="0" w:color="auto"/>
              <w:bottom w:val="single" w:sz="4" w:space="0" w:color="auto"/>
              <w:right w:val="single" w:sz="4" w:space="0" w:color="auto"/>
            </w:tcBorders>
            <w:vAlign w:val="center"/>
          </w:tcPr>
          <w:p w:rsidR="00216BA1" w:rsidRDefault="00636869">
            <w:pPr>
              <w:spacing w:line="360" w:lineRule="exact"/>
              <w:jc w:val="center"/>
              <w:rPr>
                <w:rFonts w:ascii="宋体"/>
                <w:spacing w:val="8"/>
                <w:sz w:val="28"/>
                <w:szCs w:val="28"/>
              </w:rPr>
            </w:pPr>
            <w:r>
              <w:rPr>
                <w:rFonts w:ascii="宋体" w:hAnsi="宋体"/>
                <w:spacing w:val="8"/>
                <w:sz w:val="28"/>
                <w:szCs w:val="28"/>
              </w:rPr>
              <w:t>08</w:t>
            </w:r>
          </w:p>
        </w:tc>
        <w:tc>
          <w:tcPr>
            <w:tcW w:w="1559" w:type="dxa"/>
            <w:tcBorders>
              <w:top w:val="single" w:sz="4" w:space="0" w:color="auto"/>
              <w:left w:val="nil"/>
              <w:bottom w:val="single" w:sz="4" w:space="0" w:color="auto"/>
              <w:right w:val="single" w:sz="4" w:space="0" w:color="auto"/>
            </w:tcBorders>
            <w:vAlign w:val="center"/>
          </w:tcPr>
          <w:p w:rsidR="00216BA1" w:rsidRDefault="00636869">
            <w:pPr>
              <w:spacing w:line="360" w:lineRule="exact"/>
              <w:jc w:val="center"/>
              <w:rPr>
                <w:rFonts w:ascii="宋体"/>
                <w:spacing w:val="8"/>
                <w:sz w:val="28"/>
                <w:szCs w:val="28"/>
              </w:rPr>
            </w:pPr>
            <w:r>
              <w:rPr>
                <w:rFonts w:ascii="宋体" w:hAnsi="宋体" w:hint="eastAsia"/>
                <w:spacing w:val="8"/>
                <w:sz w:val="28"/>
                <w:szCs w:val="28"/>
              </w:rPr>
              <w:t>专家演讲</w:t>
            </w:r>
          </w:p>
        </w:tc>
        <w:tc>
          <w:tcPr>
            <w:tcW w:w="7152" w:type="dxa"/>
            <w:tcBorders>
              <w:top w:val="single" w:sz="4" w:space="0" w:color="auto"/>
              <w:left w:val="nil"/>
              <w:bottom w:val="single" w:sz="4" w:space="0" w:color="auto"/>
              <w:right w:val="single" w:sz="4" w:space="0" w:color="auto"/>
            </w:tcBorders>
            <w:vAlign w:val="center"/>
          </w:tcPr>
          <w:p w:rsidR="00216BA1" w:rsidRDefault="00636869">
            <w:pPr>
              <w:spacing w:line="360" w:lineRule="exact"/>
              <w:rPr>
                <w:rFonts w:ascii="宋体"/>
                <w:spacing w:val="8"/>
                <w:sz w:val="28"/>
                <w:szCs w:val="28"/>
              </w:rPr>
            </w:pPr>
            <w:r>
              <w:rPr>
                <w:rFonts w:ascii="宋体" w:hAnsi="宋体" w:hint="eastAsia"/>
                <w:spacing w:val="8"/>
                <w:sz w:val="28"/>
                <w:szCs w:val="28"/>
              </w:rPr>
              <w:t>题目：智慧停车产业与投资融资</w:t>
            </w:r>
          </w:p>
          <w:p w:rsidR="00216BA1" w:rsidRDefault="00636869">
            <w:pPr>
              <w:spacing w:line="360" w:lineRule="exact"/>
              <w:rPr>
                <w:rFonts w:ascii="宋体"/>
                <w:spacing w:val="8"/>
                <w:sz w:val="28"/>
                <w:szCs w:val="28"/>
              </w:rPr>
            </w:pPr>
            <w:r>
              <w:rPr>
                <w:rFonts w:ascii="宋体" w:hAnsi="宋体" w:hint="eastAsia"/>
                <w:spacing w:val="8"/>
                <w:sz w:val="28"/>
                <w:szCs w:val="28"/>
              </w:rPr>
              <w:t>嘉宾：投融资机构负责人</w:t>
            </w:r>
          </w:p>
        </w:tc>
      </w:tr>
      <w:tr w:rsidR="00216BA1">
        <w:trPr>
          <w:cantSplit/>
          <w:trHeight w:val="680"/>
          <w:jc w:val="center"/>
        </w:trPr>
        <w:tc>
          <w:tcPr>
            <w:tcW w:w="1258" w:type="dxa"/>
            <w:tcBorders>
              <w:top w:val="single" w:sz="4" w:space="0" w:color="auto"/>
              <w:left w:val="single" w:sz="4" w:space="0" w:color="auto"/>
              <w:bottom w:val="single" w:sz="4" w:space="0" w:color="auto"/>
              <w:right w:val="single" w:sz="4" w:space="0" w:color="auto"/>
            </w:tcBorders>
            <w:vAlign w:val="center"/>
          </w:tcPr>
          <w:p w:rsidR="00216BA1" w:rsidRDefault="00636869">
            <w:pPr>
              <w:spacing w:line="360" w:lineRule="exact"/>
              <w:jc w:val="center"/>
              <w:rPr>
                <w:rFonts w:ascii="宋体"/>
                <w:spacing w:val="8"/>
                <w:sz w:val="28"/>
                <w:szCs w:val="28"/>
              </w:rPr>
            </w:pPr>
            <w:r>
              <w:rPr>
                <w:rFonts w:ascii="宋体" w:hAnsi="宋体"/>
                <w:spacing w:val="8"/>
                <w:sz w:val="28"/>
                <w:szCs w:val="28"/>
              </w:rPr>
              <w:t>09</w:t>
            </w:r>
          </w:p>
        </w:tc>
        <w:tc>
          <w:tcPr>
            <w:tcW w:w="1559" w:type="dxa"/>
            <w:tcBorders>
              <w:top w:val="single" w:sz="4" w:space="0" w:color="auto"/>
              <w:left w:val="nil"/>
              <w:bottom w:val="single" w:sz="4" w:space="0" w:color="auto"/>
              <w:right w:val="single" w:sz="4" w:space="0" w:color="auto"/>
            </w:tcBorders>
            <w:vAlign w:val="center"/>
          </w:tcPr>
          <w:p w:rsidR="00216BA1" w:rsidRDefault="00636869">
            <w:pPr>
              <w:spacing w:line="360" w:lineRule="exact"/>
              <w:jc w:val="center"/>
              <w:rPr>
                <w:rFonts w:ascii="宋体"/>
                <w:spacing w:val="8"/>
                <w:sz w:val="28"/>
                <w:szCs w:val="28"/>
              </w:rPr>
            </w:pPr>
            <w:r>
              <w:rPr>
                <w:rFonts w:ascii="宋体" w:hAnsi="宋体" w:hint="eastAsia"/>
                <w:spacing w:val="8"/>
                <w:sz w:val="28"/>
                <w:szCs w:val="28"/>
              </w:rPr>
              <w:t>主题演讲</w:t>
            </w:r>
          </w:p>
        </w:tc>
        <w:tc>
          <w:tcPr>
            <w:tcW w:w="7152" w:type="dxa"/>
            <w:tcBorders>
              <w:top w:val="single" w:sz="4" w:space="0" w:color="auto"/>
              <w:left w:val="nil"/>
              <w:bottom w:val="single" w:sz="4" w:space="0" w:color="auto"/>
              <w:right w:val="single" w:sz="4" w:space="0" w:color="auto"/>
            </w:tcBorders>
            <w:vAlign w:val="center"/>
          </w:tcPr>
          <w:p w:rsidR="00216BA1" w:rsidRDefault="00636869">
            <w:pPr>
              <w:spacing w:line="360" w:lineRule="exact"/>
              <w:rPr>
                <w:rFonts w:ascii="宋体"/>
                <w:spacing w:val="8"/>
                <w:sz w:val="28"/>
                <w:szCs w:val="28"/>
              </w:rPr>
            </w:pPr>
            <w:r>
              <w:rPr>
                <w:rFonts w:ascii="宋体" w:hAnsi="宋体" w:hint="eastAsia"/>
                <w:spacing w:val="8"/>
                <w:sz w:val="28"/>
                <w:szCs w:val="28"/>
              </w:rPr>
              <w:t>题目：创新拓展智慧停车产业</w:t>
            </w:r>
          </w:p>
          <w:p w:rsidR="00216BA1" w:rsidRDefault="00636869">
            <w:pPr>
              <w:spacing w:line="360" w:lineRule="exact"/>
              <w:rPr>
                <w:rFonts w:ascii="宋体"/>
                <w:spacing w:val="8"/>
                <w:sz w:val="28"/>
                <w:szCs w:val="28"/>
              </w:rPr>
            </w:pPr>
            <w:r>
              <w:rPr>
                <w:rFonts w:ascii="宋体" w:hAnsi="宋体" w:hint="eastAsia"/>
                <w:spacing w:val="8"/>
                <w:sz w:val="28"/>
                <w:szCs w:val="28"/>
              </w:rPr>
              <w:t>嘉宾：智慧停车产业联盟副主席单位</w:t>
            </w:r>
          </w:p>
        </w:tc>
      </w:tr>
      <w:tr w:rsidR="00216BA1">
        <w:trPr>
          <w:cantSplit/>
          <w:trHeight w:val="680"/>
          <w:jc w:val="center"/>
        </w:trPr>
        <w:tc>
          <w:tcPr>
            <w:tcW w:w="1258" w:type="dxa"/>
            <w:tcBorders>
              <w:top w:val="single" w:sz="4" w:space="0" w:color="auto"/>
              <w:left w:val="single" w:sz="4" w:space="0" w:color="auto"/>
              <w:bottom w:val="single" w:sz="4" w:space="0" w:color="auto"/>
              <w:right w:val="single" w:sz="4" w:space="0" w:color="auto"/>
            </w:tcBorders>
            <w:vAlign w:val="center"/>
          </w:tcPr>
          <w:p w:rsidR="00216BA1" w:rsidRDefault="00636869">
            <w:pPr>
              <w:spacing w:line="360" w:lineRule="exact"/>
              <w:jc w:val="center"/>
              <w:rPr>
                <w:rFonts w:ascii="宋体"/>
                <w:spacing w:val="8"/>
                <w:sz w:val="28"/>
                <w:szCs w:val="28"/>
              </w:rPr>
            </w:pPr>
            <w:r>
              <w:rPr>
                <w:rFonts w:ascii="宋体" w:hAnsi="宋体"/>
                <w:spacing w:val="8"/>
                <w:sz w:val="28"/>
                <w:szCs w:val="28"/>
              </w:rPr>
              <w:t>10</w:t>
            </w:r>
          </w:p>
        </w:tc>
        <w:tc>
          <w:tcPr>
            <w:tcW w:w="1559" w:type="dxa"/>
            <w:tcBorders>
              <w:top w:val="single" w:sz="4" w:space="0" w:color="auto"/>
              <w:left w:val="nil"/>
              <w:bottom w:val="single" w:sz="4" w:space="0" w:color="auto"/>
              <w:right w:val="single" w:sz="4" w:space="0" w:color="auto"/>
            </w:tcBorders>
            <w:vAlign w:val="center"/>
          </w:tcPr>
          <w:p w:rsidR="00216BA1" w:rsidRDefault="00636869">
            <w:pPr>
              <w:spacing w:line="360" w:lineRule="exact"/>
              <w:jc w:val="center"/>
              <w:rPr>
                <w:rFonts w:ascii="宋体"/>
                <w:spacing w:val="8"/>
                <w:sz w:val="28"/>
                <w:szCs w:val="28"/>
              </w:rPr>
            </w:pPr>
            <w:r>
              <w:rPr>
                <w:rFonts w:ascii="宋体" w:hAnsi="宋体" w:hint="eastAsia"/>
                <w:spacing w:val="8"/>
                <w:sz w:val="28"/>
                <w:szCs w:val="28"/>
              </w:rPr>
              <w:t>主题演讲</w:t>
            </w:r>
          </w:p>
        </w:tc>
        <w:tc>
          <w:tcPr>
            <w:tcW w:w="7152" w:type="dxa"/>
            <w:tcBorders>
              <w:top w:val="single" w:sz="4" w:space="0" w:color="auto"/>
              <w:left w:val="nil"/>
              <w:bottom w:val="single" w:sz="4" w:space="0" w:color="auto"/>
              <w:right w:val="single" w:sz="4" w:space="0" w:color="auto"/>
            </w:tcBorders>
            <w:vAlign w:val="center"/>
          </w:tcPr>
          <w:p w:rsidR="00216BA1" w:rsidRDefault="00636869">
            <w:pPr>
              <w:spacing w:line="360" w:lineRule="exact"/>
              <w:rPr>
                <w:rFonts w:ascii="宋体"/>
                <w:spacing w:val="8"/>
                <w:sz w:val="28"/>
                <w:szCs w:val="28"/>
              </w:rPr>
            </w:pPr>
            <w:r>
              <w:rPr>
                <w:rFonts w:ascii="宋体" w:hAnsi="宋体" w:hint="eastAsia"/>
                <w:spacing w:val="8"/>
                <w:sz w:val="28"/>
                <w:szCs w:val="28"/>
              </w:rPr>
              <w:t>题目：</w:t>
            </w:r>
            <w:r>
              <w:rPr>
                <w:rFonts w:ascii="宋体" w:hAnsi="宋体"/>
                <w:spacing w:val="8"/>
                <w:sz w:val="28"/>
                <w:szCs w:val="28"/>
              </w:rPr>
              <w:t>2017</w:t>
            </w:r>
            <w:r>
              <w:rPr>
                <w:rFonts w:ascii="宋体" w:hAnsi="宋体" w:hint="eastAsia"/>
                <w:spacing w:val="8"/>
                <w:sz w:val="28"/>
                <w:szCs w:val="28"/>
              </w:rPr>
              <w:t>年中国智慧停车联盟拓展思路</w:t>
            </w:r>
          </w:p>
          <w:p w:rsidR="00216BA1" w:rsidRDefault="00636869">
            <w:pPr>
              <w:spacing w:line="360" w:lineRule="exact"/>
              <w:ind w:left="888" w:hangingChars="300" w:hanging="888"/>
              <w:rPr>
                <w:rFonts w:ascii="宋体"/>
                <w:spacing w:val="8"/>
                <w:sz w:val="28"/>
                <w:szCs w:val="28"/>
              </w:rPr>
            </w:pPr>
            <w:r>
              <w:rPr>
                <w:rFonts w:ascii="宋体" w:hAnsi="宋体" w:hint="eastAsia"/>
                <w:spacing w:val="8"/>
                <w:sz w:val="28"/>
                <w:szCs w:val="28"/>
              </w:rPr>
              <w:t>嘉宾：中国智慧停车产业联盟负责人</w:t>
            </w:r>
          </w:p>
        </w:tc>
      </w:tr>
      <w:tr w:rsidR="00216BA1">
        <w:trPr>
          <w:cantSplit/>
          <w:trHeight w:val="680"/>
          <w:jc w:val="center"/>
        </w:trPr>
        <w:tc>
          <w:tcPr>
            <w:tcW w:w="1258" w:type="dxa"/>
            <w:tcBorders>
              <w:top w:val="single" w:sz="4" w:space="0" w:color="auto"/>
              <w:left w:val="single" w:sz="4" w:space="0" w:color="auto"/>
              <w:bottom w:val="single" w:sz="4" w:space="0" w:color="auto"/>
              <w:right w:val="single" w:sz="4" w:space="0" w:color="auto"/>
            </w:tcBorders>
            <w:vAlign w:val="center"/>
          </w:tcPr>
          <w:p w:rsidR="00216BA1" w:rsidRDefault="00636869">
            <w:pPr>
              <w:spacing w:line="360" w:lineRule="exact"/>
              <w:jc w:val="center"/>
              <w:rPr>
                <w:rFonts w:ascii="宋体"/>
                <w:spacing w:val="8"/>
                <w:sz w:val="28"/>
                <w:szCs w:val="28"/>
              </w:rPr>
            </w:pPr>
            <w:r>
              <w:rPr>
                <w:rFonts w:ascii="宋体" w:hAnsi="宋体"/>
                <w:spacing w:val="8"/>
                <w:sz w:val="28"/>
                <w:szCs w:val="28"/>
              </w:rPr>
              <w:t>11</w:t>
            </w:r>
          </w:p>
        </w:tc>
        <w:tc>
          <w:tcPr>
            <w:tcW w:w="1559" w:type="dxa"/>
            <w:tcBorders>
              <w:top w:val="single" w:sz="4" w:space="0" w:color="auto"/>
              <w:left w:val="nil"/>
              <w:bottom w:val="single" w:sz="4" w:space="0" w:color="auto"/>
              <w:right w:val="single" w:sz="4" w:space="0" w:color="auto"/>
            </w:tcBorders>
            <w:vAlign w:val="center"/>
          </w:tcPr>
          <w:p w:rsidR="00216BA1" w:rsidRDefault="00636869">
            <w:pPr>
              <w:spacing w:line="360" w:lineRule="exact"/>
              <w:jc w:val="center"/>
              <w:rPr>
                <w:rFonts w:ascii="宋体"/>
                <w:spacing w:val="8"/>
                <w:sz w:val="28"/>
                <w:szCs w:val="28"/>
              </w:rPr>
            </w:pPr>
            <w:r>
              <w:rPr>
                <w:rFonts w:ascii="宋体" w:hAnsi="宋体" w:hint="eastAsia"/>
                <w:spacing w:val="8"/>
                <w:sz w:val="28"/>
                <w:szCs w:val="28"/>
              </w:rPr>
              <w:t>嘉宾对话</w:t>
            </w:r>
          </w:p>
        </w:tc>
        <w:tc>
          <w:tcPr>
            <w:tcW w:w="7152" w:type="dxa"/>
            <w:tcBorders>
              <w:top w:val="single" w:sz="4" w:space="0" w:color="auto"/>
              <w:left w:val="nil"/>
              <w:bottom w:val="single" w:sz="4" w:space="0" w:color="auto"/>
              <w:right w:val="single" w:sz="4" w:space="0" w:color="auto"/>
            </w:tcBorders>
            <w:vAlign w:val="center"/>
          </w:tcPr>
          <w:p w:rsidR="00216BA1" w:rsidRDefault="00636869">
            <w:pPr>
              <w:spacing w:line="360" w:lineRule="exact"/>
              <w:rPr>
                <w:rFonts w:ascii="宋体"/>
                <w:spacing w:val="8"/>
                <w:sz w:val="28"/>
                <w:szCs w:val="28"/>
              </w:rPr>
            </w:pPr>
            <w:r>
              <w:rPr>
                <w:rFonts w:ascii="宋体" w:hAnsi="宋体" w:hint="eastAsia"/>
                <w:spacing w:val="8"/>
                <w:sz w:val="28"/>
                <w:szCs w:val="28"/>
              </w:rPr>
              <w:t>题目：智慧停车需求与运营管理服务</w:t>
            </w:r>
          </w:p>
          <w:p w:rsidR="00216BA1" w:rsidRDefault="00636869">
            <w:pPr>
              <w:spacing w:line="360" w:lineRule="exact"/>
              <w:rPr>
                <w:rFonts w:ascii="宋体"/>
                <w:spacing w:val="8"/>
                <w:sz w:val="28"/>
                <w:szCs w:val="28"/>
              </w:rPr>
            </w:pPr>
            <w:r>
              <w:rPr>
                <w:rFonts w:ascii="宋体" w:hAnsi="宋体" w:hint="eastAsia"/>
                <w:spacing w:val="8"/>
                <w:sz w:val="28"/>
                <w:szCs w:val="28"/>
              </w:rPr>
              <w:t>嘉宾：物业、房地产、老旧小区、专家代表</w:t>
            </w:r>
          </w:p>
        </w:tc>
      </w:tr>
      <w:tr w:rsidR="00216BA1">
        <w:trPr>
          <w:cantSplit/>
          <w:trHeight w:val="680"/>
          <w:jc w:val="center"/>
        </w:trPr>
        <w:tc>
          <w:tcPr>
            <w:tcW w:w="1258" w:type="dxa"/>
            <w:tcBorders>
              <w:top w:val="single" w:sz="4" w:space="0" w:color="auto"/>
              <w:left w:val="single" w:sz="4" w:space="0" w:color="auto"/>
              <w:bottom w:val="single" w:sz="4" w:space="0" w:color="auto"/>
              <w:right w:val="single" w:sz="4" w:space="0" w:color="auto"/>
            </w:tcBorders>
            <w:vAlign w:val="center"/>
          </w:tcPr>
          <w:p w:rsidR="00216BA1" w:rsidRDefault="00636869">
            <w:pPr>
              <w:spacing w:line="360" w:lineRule="exact"/>
              <w:jc w:val="center"/>
              <w:rPr>
                <w:rFonts w:ascii="宋体"/>
                <w:spacing w:val="8"/>
                <w:sz w:val="28"/>
                <w:szCs w:val="28"/>
              </w:rPr>
            </w:pPr>
            <w:r>
              <w:rPr>
                <w:rFonts w:ascii="宋体" w:hAnsi="宋体"/>
                <w:spacing w:val="8"/>
                <w:sz w:val="28"/>
                <w:szCs w:val="28"/>
              </w:rPr>
              <w:t>12</w:t>
            </w:r>
          </w:p>
        </w:tc>
        <w:tc>
          <w:tcPr>
            <w:tcW w:w="1559" w:type="dxa"/>
            <w:tcBorders>
              <w:top w:val="single" w:sz="4" w:space="0" w:color="auto"/>
              <w:left w:val="nil"/>
              <w:bottom w:val="single" w:sz="4" w:space="0" w:color="auto"/>
              <w:right w:val="single" w:sz="4" w:space="0" w:color="auto"/>
            </w:tcBorders>
            <w:vAlign w:val="center"/>
          </w:tcPr>
          <w:p w:rsidR="00216BA1" w:rsidRDefault="00636869">
            <w:pPr>
              <w:spacing w:line="360" w:lineRule="exact"/>
              <w:jc w:val="center"/>
              <w:rPr>
                <w:rFonts w:ascii="宋体"/>
                <w:spacing w:val="8"/>
                <w:sz w:val="28"/>
                <w:szCs w:val="28"/>
              </w:rPr>
            </w:pPr>
            <w:r>
              <w:rPr>
                <w:rFonts w:ascii="宋体" w:hAnsi="宋体" w:hint="eastAsia"/>
                <w:spacing w:val="8"/>
                <w:sz w:val="28"/>
                <w:szCs w:val="28"/>
              </w:rPr>
              <w:t>嘉宾对话</w:t>
            </w:r>
          </w:p>
        </w:tc>
        <w:tc>
          <w:tcPr>
            <w:tcW w:w="7152" w:type="dxa"/>
            <w:tcBorders>
              <w:top w:val="single" w:sz="4" w:space="0" w:color="auto"/>
              <w:left w:val="nil"/>
              <w:bottom w:val="single" w:sz="4" w:space="0" w:color="auto"/>
              <w:right w:val="single" w:sz="4" w:space="0" w:color="auto"/>
            </w:tcBorders>
            <w:vAlign w:val="center"/>
          </w:tcPr>
          <w:p w:rsidR="00216BA1" w:rsidRDefault="00636869">
            <w:pPr>
              <w:spacing w:line="360" w:lineRule="exact"/>
              <w:rPr>
                <w:rFonts w:ascii="宋体"/>
                <w:spacing w:val="8"/>
                <w:sz w:val="28"/>
                <w:szCs w:val="28"/>
              </w:rPr>
            </w:pPr>
            <w:r>
              <w:rPr>
                <w:rFonts w:ascii="宋体" w:hAnsi="宋体" w:hint="eastAsia"/>
                <w:spacing w:val="8"/>
                <w:sz w:val="28"/>
                <w:szCs w:val="28"/>
              </w:rPr>
              <w:t>题目：智慧停车产业与金融支持</w:t>
            </w:r>
          </w:p>
          <w:p w:rsidR="00216BA1" w:rsidRDefault="00636869">
            <w:pPr>
              <w:spacing w:line="360" w:lineRule="exact"/>
              <w:rPr>
                <w:rFonts w:ascii="宋体"/>
                <w:spacing w:val="8"/>
                <w:sz w:val="28"/>
                <w:szCs w:val="28"/>
              </w:rPr>
            </w:pPr>
            <w:r>
              <w:rPr>
                <w:rFonts w:ascii="宋体" w:hAnsi="宋体" w:hint="eastAsia"/>
                <w:spacing w:val="8"/>
                <w:sz w:val="28"/>
                <w:szCs w:val="28"/>
              </w:rPr>
              <w:t>嘉宾：项目需求方、设备提供方、金融方代表</w:t>
            </w:r>
          </w:p>
        </w:tc>
      </w:tr>
      <w:tr w:rsidR="00216BA1">
        <w:trPr>
          <w:cantSplit/>
          <w:trHeight w:val="680"/>
          <w:jc w:val="center"/>
        </w:trPr>
        <w:tc>
          <w:tcPr>
            <w:tcW w:w="1258" w:type="dxa"/>
            <w:tcBorders>
              <w:top w:val="single" w:sz="4" w:space="0" w:color="auto"/>
              <w:left w:val="single" w:sz="4" w:space="0" w:color="auto"/>
              <w:bottom w:val="single" w:sz="4" w:space="0" w:color="auto"/>
              <w:right w:val="single" w:sz="4" w:space="0" w:color="auto"/>
            </w:tcBorders>
            <w:vAlign w:val="center"/>
          </w:tcPr>
          <w:p w:rsidR="00216BA1" w:rsidRDefault="00636869">
            <w:pPr>
              <w:spacing w:line="360" w:lineRule="exact"/>
              <w:jc w:val="center"/>
              <w:rPr>
                <w:rFonts w:ascii="宋体"/>
                <w:spacing w:val="8"/>
                <w:sz w:val="28"/>
                <w:szCs w:val="28"/>
              </w:rPr>
            </w:pPr>
            <w:r>
              <w:rPr>
                <w:rFonts w:ascii="宋体" w:hAnsi="宋体"/>
                <w:spacing w:val="8"/>
                <w:sz w:val="28"/>
                <w:szCs w:val="28"/>
              </w:rPr>
              <w:t>13</w:t>
            </w:r>
          </w:p>
        </w:tc>
        <w:tc>
          <w:tcPr>
            <w:tcW w:w="1559" w:type="dxa"/>
            <w:tcBorders>
              <w:top w:val="single" w:sz="4" w:space="0" w:color="auto"/>
              <w:left w:val="nil"/>
              <w:bottom w:val="single" w:sz="4" w:space="0" w:color="auto"/>
              <w:right w:val="single" w:sz="4" w:space="0" w:color="auto"/>
            </w:tcBorders>
            <w:vAlign w:val="center"/>
          </w:tcPr>
          <w:p w:rsidR="00216BA1" w:rsidRDefault="00636869">
            <w:pPr>
              <w:spacing w:line="360" w:lineRule="exact"/>
              <w:jc w:val="center"/>
              <w:rPr>
                <w:rFonts w:ascii="宋体"/>
                <w:spacing w:val="8"/>
                <w:sz w:val="28"/>
                <w:szCs w:val="28"/>
              </w:rPr>
            </w:pPr>
            <w:r>
              <w:rPr>
                <w:rFonts w:ascii="宋体" w:hAnsi="宋体" w:hint="eastAsia"/>
                <w:spacing w:val="8"/>
                <w:sz w:val="28"/>
                <w:szCs w:val="28"/>
              </w:rPr>
              <w:t>主题讲话</w:t>
            </w:r>
          </w:p>
        </w:tc>
        <w:tc>
          <w:tcPr>
            <w:tcW w:w="7152" w:type="dxa"/>
            <w:tcBorders>
              <w:top w:val="single" w:sz="4" w:space="0" w:color="auto"/>
              <w:left w:val="nil"/>
              <w:bottom w:val="single" w:sz="4" w:space="0" w:color="auto"/>
              <w:right w:val="single" w:sz="4" w:space="0" w:color="auto"/>
            </w:tcBorders>
            <w:vAlign w:val="center"/>
          </w:tcPr>
          <w:p w:rsidR="00216BA1" w:rsidRDefault="00636869">
            <w:pPr>
              <w:spacing w:line="360" w:lineRule="exact"/>
              <w:rPr>
                <w:rFonts w:ascii="宋体"/>
                <w:spacing w:val="8"/>
                <w:sz w:val="28"/>
                <w:szCs w:val="28"/>
              </w:rPr>
            </w:pPr>
            <w:r>
              <w:rPr>
                <w:rFonts w:ascii="宋体" w:hAnsi="宋体" w:hint="eastAsia"/>
                <w:spacing w:val="8"/>
                <w:sz w:val="28"/>
                <w:szCs w:val="28"/>
              </w:rPr>
              <w:t>题目：绿色金融助力智慧停车产业</w:t>
            </w:r>
          </w:p>
          <w:p w:rsidR="00216BA1" w:rsidRDefault="00636869">
            <w:pPr>
              <w:spacing w:line="360" w:lineRule="exact"/>
              <w:rPr>
                <w:rFonts w:ascii="宋体"/>
                <w:spacing w:val="8"/>
                <w:sz w:val="28"/>
                <w:szCs w:val="28"/>
              </w:rPr>
            </w:pPr>
            <w:r>
              <w:rPr>
                <w:rFonts w:ascii="宋体" w:hAnsi="宋体" w:hint="eastAsia"/>
                <w:spacing w:val="8"/>
                <w:sz w:val="28"/>
                <w:szCs w:val="28"/>
              </w:rPr>
              <w:t>嘉宾：国际绿色经济协会负责人</w:t>
            </w:r>
          </w:p>
        </w:tc>
      </w:tr>
      <w:tr w:rsidR="00216BA1">
        <w:trPr>
          <w:cantSplit/>
          <w:trHeight w:val="567"/>
          <w:jc w:val="center"/>
        </w:trPr>
        <w:tc>
          <w:tcPr>
            <w:tcW w:w="1258" w:type="dxa"/>
            <w:tcBorders>
              <w:top w:val="single" w:sz="4" w:space="0" w:color="auto"/>
              <w:left w:val="single" w:sz="4" w:space="0" w:color="auto"/>
              <w:bottom w:val="single" w:sz="4" w:space="0" w:color="auto"/>
              <w:right w:val="single" w:sz="4" w:space="0" w:color="auto"/>
            </w:tcBorders>
            <w:vAlign w:val="center"/>
          </w:tcPr>
          <w:p w:rsidR="00216BA1" w:rsidRDefault="00636869">
            <w:pPr>
              <w:spacing w:line="360" w:lineRule="exact"/>
              <w:jc w:val="center"/>
              <w:rPr>
                <w:rFonts w:ascii="宋体"/>
                <w:spacing w:val="8"/>
                <w:sz w:val="28"/>
                <w:szCs w:val="28"/>
              </w:rPr>
            </w:pPr>
            <w:r>
              <w:rPr>
                <w:rFonts w:ascii="宋体" w:hAnsi="宋体"/>
                <w:spacing w:val="8"/>
                <w:sz w:val="28"/>
                <w:szCs w:val="28"/>
              </w:rPr>
              <w:t>14</w:t>
            </w:r>
          </w:p>
        </w:tc>
        <w:tc>
          <w:tcPr>
            <w:tcW w:w="1559" w:type="dxa"/>
            <w:tcBorders>
              <w:top w:val="single" w:sz="4" w:space="0" w:color="auto"/>
              <w:left w:val="nil"/>
              <w:bottom w:val="single" w:sz="4" w:space="0" w:color="auto"/>
              <w:right w:val="single" w:sz="4" w:space="0" w:color="auto"/>
            </w:tcBorders>
            <w:vAlign w:val="center"/>
          </w:tcPr>
          <w:p w:rsidR="00216BA1" w:rsidRDefault="00636869">
            <w:pPr>
              <w:spacing w:line="360" w:lineRule="exact"/>
              <w:jc w:val="center"/>
              <w:rPr>
                <w:rFonts w:ascii="宋体"/>
                <w:spacing w:val="8"/>
                <w:sz w:val="28"/>
                <w:szCs w:val="28"/>
              </w:rPr>
            </w:pPr>
            <w:r>
              <w:rPr>
                <w:rFonts w:ascii="宋体" w:hAnsi="宋体" w:hint="eastAsia"/>
                <w:spacing w:val="8"/>
                <w:sz w:val="28"/>
                <w:szCs w:val="28"/>
              </w:rPr>
              <w:t>颁证授牌</w:t>
            </w:r>
          </w:p>
        </w:tc>
        <w:tc>
          <w:tcPr>
            <w:tcW w:w="7152" w:type="dxa"/>
            <w:tcBorders>
              <w:top w:val="single" w:sz="4" w:space="0" w:color="auto"/>
              <w:left w:val="nil"/>
              <w:bottom w:val="single" w:sz="4" w:space="0" w:color="auto"/>
              <w:right w:val="single" w:sz="4" w:space="0" w:color="auto"/>
            </w:tcBorders>
            <w:vAlign w:val="center"/>
          </w:tcPr>
          <w:p w:rsidR="00216BA1" w:rsidRDefault="00636869">
            <w:pPr>
              <w:spacing w:line="360" w:lineRule="exact"/>
              <w:jc w:val="left"/>
              <w:rPr>
                <w:rFonts w:ascii="宋体"/>
                <w:spacing w:val="8"/>
                <w:sz w:val="28"/>
                <w:szCs w:val="28"/>
              </w:rPr>
            </w:pPr>
            <w:r>
              <w:rPr>
                <w:rFonts w:ascii="宋体" w:hAnsi="宋体" w:hint="eastAsia"/>
                <w:spacing w:val="8"/>
                <w:sz w:val="28"/>
                <w:szCs w:val="28"/>
              </w:rPr>
              <w:t>向新任联盟副主席单位、常务理事单位颁发证书，向联盟地方办事处授牌</w:t>
            </w:r>
          </w:p>
        </w:tc>
      </w:tr>
      <w:tr w:rsidR="00216BA1">
        <w:trPr>
          <w:cantSplit/>
          <w:trHeight w:val="567"/>
          <w:jc w:val="center"/>
        </w:trPr>
        <w:tc>
          <w:tcPr>
            <w:tcW w:w="1258" w:type="dxa"/>
            <w:tcBorders>
              <w:top w:val="single" w:sz="4" w:space="0" w:color="auto"/>
              <w:left w:val="single" w:sz="4" w:space="0" w:color="auto"/>
              <w:bottom w:val="single" w:sz="4" w:space="0" w:color="auto"/>
              <w:right w:val="single" w:sz="4" w:space="0" w:color="auto"/>
            </w:tcBorders>
            <w:vAlign w:val="center"/>
          </w:tcPr>
          <w:p w:rsidR="00216BA1" w:rsidRDefault="00636869">
            <w:pPr>
              <w:spacing w:line="360" w:lineRule="exact"/>
              <w:jc w:val="center"/>
              <w:rPr>
                <w:rFonts w:ascii="仿宋_GB2312" w:eastAsia="仿宋_GB2312"/>
                <w:spacing w:val="8"/>
                <w:sz w:val="28"/>
                <w:szCs w:val="28"/>
              </w:rPr>
            </w:pPr>
            <w:r>
              <w:rPr>
                <w:rFonts w:ascii="宋体" w:hAnsi="宋体"/>
                <w:spacing w:val="8"/>
                <w:sz w:val="28"/>
                <w:szCs w:val="28"/>
              </w:rPr>
              <w:t>15</w:t>
            </w:r>
          </w:p>
        </w:tc>
        <w:tc>
          <w:tcPr>
            <w:tcW w:w="1559" w:type="dxa"/>
            <w:tcBorders>
              <w:top w:val="single" w:sz="4" w:space="0" w:color="auto"/>
              <w:left w:val="nil"/>
              <w:bottom w:val="single" w:sz="4" w:space="0" w:color="auto"/>
              <w:right w:val="single" w:sz="4" w:space="0" w:color="auto"/>
            </w:tcBorders>
            <w:vAlign w:val="center"/>
          </w:tcPr>
          <w:p w:rsidR="00216BA1" w:rsidRDefault="00636869">
            <w:pPr>
              <w:spacing w:line="360" w:lineRule="exact"/>
              <w:rPr>
                <w:rFonts w:ascii="宋体"/>
                <w:spacing w:val="8"/>
                <w:sz w:val="28"/>
                <w:szCs w:val="28"/>
              </w:rPr>
            </w:pPr>
            <w:r>
              <w:rPr>
                <w:rFonts w:ascii="宋体" w:hAnsi="宋体" w:hint="eastAsia"/>
                <w:spacing w:val="8"/>
                <w:sz w:val="28"/>
                <w:szCs w:val="28"/>
              </w:rPr>
              <w:t>签约仪式代表合影</w:t>
            </w:r>
          </w:p>
        </w:tc>
        <w:tc>
          <w:tcPr>
            <w:tcW w:w="7152" w:type="dxa"/>
            <w:tcBorders>
              <w:top w:val="single" w:sz="4" w:space="0" w:color="auto"/>
              <w:left w:val="nil"/>
              <w:bottom w:val="single" w:sz="4" w:space="0" w:color="auto"/>
              <w:right w:val="single" w:sz="4" w:space="0" w:color="auto"/>
            </w:tcBorders>
            <w:vAlign w:val="center"/>
          </w:tcPr>
          <w:p w:rsidR="00216BA1" w:rsidRDefault="00216BA1">
            <w:pPr>
              <w:spacing w:line="360" w:lineRule="exact"/>
              <w:jc w:val="center"/>
              <w:rPr>
                <w:rFonts w:ascii="宋体"/>
                <w:spacing w:val="8"/>
                <w:sz w:val="28"/>
                <w:szCs w:val="28"/>
              </w:rPr>
            </w:pPr>
          </w:p>
        </w:tc>
      </w:tr>
      <w:tr w:rsidR="00216BA1">
        <w:trPr>
          <w:cantSplit/>
          <w:trHeight w:val="764"/>
          <w:jc w:val="center"/>
        </w:trPr>
        <w:tc>
          <w:tcPr>
            <w:tcW w:w="1258" w:type="dxa"/>
            <w:tcBorders>
              <w:top w:val="single" w:sz="4" w:space="0" w:color="auto"/>
              <w:left w:val="single" w:sz="4" w:space="0" w:color="auto"/>
              <w:bottom w:val="single" w:sz="4" w:space="0" w:color="auto"/>
              <w:right w:val="single" w:sz="4" w:space="0" w:color="auto"/>
            </w:tcBorders>
            <w:vAlign w:val="center"/>
          </w:tcPr>
          <w:p w:rsidR="00216BA1" w:rsidRDefault="00636869">
            <w:pPr>
              <w:spacing w:line="360" w:lineRule="exact"/>
              <w:jc w:val="center"/>
              <w:rPr>
                <w:rFonts w:ascii="宋体"/>
                <w:spacing w:val="8"/>
                <w:sz w:val="28"/>
                <w:szCs w:val="28"/>
              </w:rPr>
            </w:pPr>
            <w:r>
              <w:rPr>
                <w:rFonts w:ascii="宋体" w:hAnsi="宋体"/>
                <w:spacing w:val="8"/>
                <w:sz w:val="28"/>
                <w:szCs w:val="28"/>
              </w:rPr>
              <w:t>16</w:t>
            </w:r>
          </w:p>
        </w:tc>
        <w:tc>
          <w:tcPr>
            <w:tcW w:w="1559" w:type="dxa"/>
            <w:tcBorders>
              <w:top w:val="single" w:sz="4" w:space="0" w:color="auto"/>
              <w:left w:val="nil"/>
              <w:bottom w:val="single" w:sz="4" w:space="0" w:color="auto"/>
              <w:right w:val="single" w:sz="4" w:space="0" w:color="auto"/>
            </w:tcBorders>
            <w:vAlign w:val="center"/>
          </w:tcPr>
          <w:p w:rsidR="00216BA1" w:rsidRDefault="00636869">
            <w:pPr>
              <w:spacing w:line="360" w:lineRule="exact"/>
              <w:jc w:val="center"/>
              <w:rPr>
                <w:rFonts w:ascii="宋体"/>
                <w:spacing w:val="8"/>
                <w:sz w:val="28"/>
                <w:szCs w:val="28"/>
              </w:rPr>
            </w:pPr>
            <w:r>
              <w:rPr>
                <w:rFonts w:ascii="宋体" w:hAnsi="宋体" w:hint="eastAsia"/>
                <w:spacing w:val="8"/>
                <w:sz w:val="28"/>
                <w:szCs w:val="28"/>
              </w:rPr>
              <w:t>工作午餐</w:t>
            </w:r>
          </w:p>
        </w:tc>
        <w:tc>
          <w:tcPr>
            <w:tcW w:w="7152" w:type="dxa"/>
            <w:tcBorders>
              <w:top w:val="single" w:sz="4" w:space="0" w:color="auto"/>
              <w:left w:val="nil"/>
              <w:bottom w:val="single" w:sz="4" w:space="0" w:color="auto"/>
              <w:right w:val="single" w:sz="4" w:space="0" w:color="auto"/>
            </w:tcBorders>
            <w:vAlign w:val="center"/>
          </w:tcPr>
          <w:p w:rsidR="00216BA1" w:rsidRDefault="00216BA1">
            <w:pPr>
              <w:spacing w:line="360" w:lineRule="exact"/>
              <w:ind w:left="888" w:hangingChars="300" w:hanging="888"/>
              <w:rPr>
                <w:rFonts w:ascii="宋体"/>
                <w:spacing w:val="8"/>
                <w:sz w:val="28"/>
                <w:szCs w:val="28"/>
              </w:rPr>
            </w:pPr>
          </w:p>
        </w:tc>
      </w:tr>
      <w:tr w:rsidR="00216BA1">
        <w:trPr>
          <w:cantSplit/>
          <w:trHeight w:val="1130"/>
          <w:jc w:val="center"/>
        </w:trPr>
        <w:tc>
          <w:tcPr>
            <w:tcW w:w="1258" w:type="dxa"/>
            <w:tcBorders>
              <w:top w:val="single" w:sz="4" w:space="0" w:color="auto"/>
              <w:left w:val="single" w:sz="4" w:space="0" w:color="auto"/>
              <w:bottom w:val="single" w:sz="4" w:space="0" w:color="auto"/>
              <w:right w:val="single" w:sz="4" w:space="0" w:color="auto"/>
            </w:tcBorders>
            <w:vAlign w:val="center"/>
          </w:tcPr>
          <w:p w:rsidR="00216BA1" w:rsidRDefault="00636869">
            <w:pPr>
              <w:spacing w:line="360" w:lineRule="exact"/>
              <w:jc w:val="center"/>
              <w:rPr>
                <w:rFonts w:ascii="宋体"/>
                <w:spacing w:val="8"/>
                <w:sz w:val="28"/>
                <w:szCs w:val="28"/>
              </w:rPr>
            </w:pPr>
            <w:r>
              <w:rPr>
                <w:rFonts w:ascii="宋体" w:hAnsi="宋体"/>
                <w:spacing w:val="8"/>
                <w:sz w:val="28"/>
                <w:szCs w:val="28"/>
              </w:rPr>
              <w:t>17</w:t>
            </w:r>
          </w:p>
        </w:tc>
        <w:tc>
          <w:tcPr>
            <w:tcW w:w="1559" w:type="dxa"/>
            <w:tcBorders>
              <w:top w:val="single" w:sz="4" w:space="0" w:color="auto"/>
              <w:left w:val="nil"/>
              <w:bottom w:val="single" w:sz="4" w:space="0" w:color="auto"/>
              <w:right w:val="single" w:sz="4" w:space="0" w:color="auto"/>
            </w:tcBorders>
            <w:vAlign w:val="center"/>
          </w:tcPr>
          <w:p w:rsidR="00216BA1" w:rsidRDefault="00636869">
            <w:pPr>
              <w:spacing w:line="360" w:lineRule="exact"/>
              <w:jc w:val="center"/>
              <w:rPr>
                <w:rFonts w:ascii="宋体"/>
                <w:spacing w:val="8"/>
                <w:sz w:val="28"/>
                <w:szCs w:val="28"/>
              </w:rPr>
            </w:pPr>
            <w:r>
              <w:rPr>
                <w:rFonts w:ascii="宋体" w:hAnsi="宋体" w:hint="eastAsia"/>
                <w:spacing w:val="8"/>
                <w:sz w:val="28"/>
                <w:szCs w:val="28"/>
              </w:rPr>
              <w:t>封闭会议</w:t>
            </w:r>
          </w:p>
          <w:p w:rsidR="00216BA1" w:rsidRDefault="00636869">
            <w:pPr>
              <w:spacing w:line="360" w:lineRule="exact"/>
              <w:jc w:val="center"/>
              <w:rPr>
                <w:rFonts w:ascii="宋体"/>
                <w:spacing w:val="8"/>
                <w:sz w:val="28"/>
                <w:szCs w:val="28"/>
              </w:rPr>
            </w:pPr>
            <w:r>
              <w:rPr>
                <w:rFonts w:ascii="宋体" w:hAnsi="宋体" w:hint="eastAsia"/>
                <w:spacing w:val="8"/>
                <w:sz w:val="28"/>
                <w:szCs w:val="28"/>
              </w:rPr>
              <w:t>媒体采访</w:t>
            </w:r>
          </w:p>
        </w:tc>
        <w:tc>
          <w:tcPr>
            <w:tcW w:w="7152" w:type="dxa"/>
            <w:tcBorders>
              <w:top w:val="single" w:sz="4" w:space="0" w:color="auto"/>
              <w:left w:val="nil"/>
              <w:bottom w:val="single" w:sz="4" w:space="0" w:color="auto"/>
              <w:right w:val="single" w:sz="4" w:space="0" w:color="auto"/>
            </w:tcBorders>
            <w:vAlign w:val="center"/>
          </w:tcPr>
          <w:p w:rsidR="00216BA1" w:rsidRDefault="00216BA1">
            <w:pPr>
              <w:spacing w:line="360" w:lineRule="exact"/>
              <w:ind w:left="888" w:hangingChars="300" w:hanging="888"/>
              <w:rPr>
                <w:rFonts w:ascii="宋体"/>
                <w:spacing w:val="8"/>
                <w:sz w:val="28"/>
                <w:szCs w:val="28"/>
              </w:rPr>
            </w:pPr>
          </w:p>
        </w:tc>
      </w:tr>
    </w:tbl>
    <w:p w:rsidR="00216BA1" w:rsidRDefault="00636869">
      <w:pPr>
        <w:spacing w:line="360" w:lineRule="auto"/>
        <w:rPr>
          <w:b/>
          <w:sz w:val="36"/>
          <w:szCs w:val="36"/>
        </w:rPr>
      </w:pPr>
      <w:r>
        <w:rPr>
          <w:rFonts w:ascii="宋体" w:hAnsi="宋体" w:cs="Calibri" w:hint="eastAsia"/>
          <w:color w:val="000000"/>
          <w:sz w:val="32"/>
          <w:szCs w:val="32"/>
          <w:u w:color="000000"/>
        </w:rPr>
        <w:lastRenderedPageBreak/>
        <w:t>附件</w:t>
      </w:r>
      <w:r>
        <w:rPr>
          <w:rFonts w:ascii="宋体" w:hAnsi="宋体" w:cs="Calibri"/>
          <w:color w:val="000000"/>
          <w:sz w:val="32"/>
          <w:szCs w:val="32"/>
          <w:u w:color="000000"/>
        </w:rPr>
        <w:t>2</w:t>
      </w:r>
      <w:r>
        <w:rPr>
          <w:rFonts w:ascii="宋体" w:hAnsi="宋体" w:cs="Calibri" w:hint="eastAsia"/>
          <w:color w:val="000000"/>
          <w:sz w:val="32"/>
          <w:szCs w:val="32"/>
          <w:u w:color="000000"/>
        </w:rPr>
        <w:t xml:space="preserve">：           </w:t>
      </w:r>
      <w:r>
        <w:rPr>
          <w:rFonts w:hint="eastAsia"/>
          <w:b/>
          <w:sz w:val="36"/>
          <w:szCs w:val="36"/>
        </w:rPr>
        <w:t>项目融资需求表</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46"/>
        <w:gridCol w:w="822"/>
        <w:gridCol w:w="992"/>
        <w:gridCol w:w="305"/>
        <w:gridCol w:w="1538"/>
        <w:gridCol w:w="283"/>
        <w:gridCol w:w="862"/>
        <w:gridCol w:w="414"/>
        <w:gridCol w:w="425"/>
        <w:gridCol w:w="433"/>
        <w:gridCol w:w="1602"/>
      </w:tblGrid>
      <w:tr w:rsidR="00216BA1">
        <w:trPr>
          <w:trHeight w:val="454"/>
        </w:trPr>
        <w:tc>
          <w:tcPr>
            <w:tcW w:w="1668" w:type="dxa"/>
            <w:gridSpan w:val="2"/>
            <w:tcBorders>
              <w:right w:val="single" w:sz="4" w:space="0" w:color="auto"/>
            </w:tcBorders>
            <w:vAlign w:val="center"/>
          </w:tcPr>
          <w:p w:rsidR="00216BA1" w:rsidRDefault="00636869">
            <w:pPr>
              <w:spacing w:line="320" w:lineRule="exact"/>
              <w:jc w:val="center"/>
              <w:rPr>
                <w:rFonts w:ascii="宋体"/>
                <w:sz w:val="28"/>
                <w:szCs w:val="28"/>
              </w:rPr>
            </w:pPr>
            <w:r>
              <w:rPr>
                <w:rFonts w:ascii="宋体" w:hAnsi="宋体" w:hint="eastAsia"/>
                <w:sz w:val="28"/>
                <w:szCs w:val="28"/>
              </w:rPr>
              <w:t>项目申报人</w:t>
            </w:r>
          </w:p>
        </w:tc>
        <w:tc>
          <w:tcPr>
            <w:tcW w:w="1297" w:type="dxa"/>
            <w:gridSpan w:val="2"/>
            <w:tcBorders>
              <w:left w:val="single" w:sz="4" w:space="0" w:color="auto"/>
              <w:right w:val="single" w:sz="4" w:space="0" w:color="auto"/>
            </w:tcBorders>
            <w:vAlign w:val="center"/>
          </w:tcPr>
          <w:p w:rsidR="00216BA1" w:rsidRDefault="00216BA1">
            <w:pPr>
              <w:spacing w:line="320" w:lineRule="exact"/>
              <w:jc w:val="center"/>
              <w:rPr>
                <w:rFonts w:ascii="宋体"/>
                <w:sz w:val="28"/>
                <w:szCs w:val="28"/>
              </w:rPr>
            </w:pPr>
          </w:p>
        </w:tc>
        <w:tc>
          <w:tcPr>
            <w:tcW w:w="1538" w:type="dxa"/>
            <w:tcBorders>
              <w:left w:val="single" w:sz="4" w:space="0" w:color="auto"/>
              <w:right w:val="single" w:sz="4" w:space="0" w:color="auto"/>
            </w:tcBorders>
            <w:vAlign w:val="center"/>
          </w:tcPr>
          <w:p w:rsidR="00216BA1" w:rsidRDefault="00636869">
            <w:pPr>
              <w:spacing w:line="320" w:lineRule="exact"/>
              <w:jc w:val="center"/>
              <w:rPr>
                <w:rFonts w:ascii="宋体"/>
                <w:sz w:val="28"/>
                <w:szCs w:val="28"/>
              </w:rPr>
            </w:pPr>
            <w:r>
              <w:rPr>
                <w:rFonts w:ascii="宋体" w:hAnsi="宋体" w:hint="eastAsia"/>
                <w:sz w:val="28"/>
                <w:szCs w:val="28"/>
              </w:rPr>
              <w:t>联系方式</w:t>
            </w:r>
          </w:p>
        </w:tc>
        <w:tc>
          <w:tcPr>
            <w:tcW w:w="1559" w:type="dxa"/>
            <w:gridSpan w:val="3"/>
            <w:tcBorders>
              <w:left w:val="single" w:sz="4" w:space="0" w:color="auto"/>
              <w:right w:val="single" w:sz="4" w:space="0" w:color="auto"/>
            </w:tcBorders>
            <w:vAlign w:val="center"/>
          </w:tcPr>
          <w:p w:rsidR="00216BA1" w:rsidRDefault="00216BA1">
            <w:pPr>
              <w:spacing w:line="320" w:lineRule="exact"/>
              <w:jc w:val="center"/>
              <w:rPr>
                <w:rFonts w:ascii="宋体"/>
                <w:sz w:val="28"/>
                <w:szCs w:val="28"/>
              </w:rPr>
            </w:pPr>
          </w:p>
        </w:tc>
        <w:tc>
          <w:tcPr>
            <w:tcW w:w="858" w:type="dxa"/>
            <w:gridSpan w:val="2"/>
            <w:tcBorders>
              <w:left w:val="single" w:sz="4" w:space="0" w:color="auto"/>
              <w:right w:val="single" w:sz="4" w:space="0" w:color="auto"/>
            </w:tcBorders>
            <w:vAlign w:val="center"/>
          </w:tcPr>
          <w:p w:rsidR="00216BA1" w:rsidRDefault="00636869">
            <w:pPr>
              <w:spacing w:line="320" w:lineRule="exact"/>
              <w:ind w:left="1"/>
              <w:jc w:val="center"/>
              <w:rPr>
                <w:rFonts w:ascii="宋体"/>
                <w:sz w:val="28"/>
                <w:szCs w:val="28"/>
              </w:rPr>
            </w:pPr>
            <w:r>
              <w:rPr>
                <w:rFonts w:ascii="宋体" w:hAnsi="宋体" w:hint="eastAsia"/>
                <w:sz w:val="28"/>
                <w:szCs w:val="28"/>
              </w:rPr>
              <w:t>时间</w:t>
            </w:r>
          </w:p>
        </w:tc>
        <w:tc>
          <w:tcPr>
            <w:tcW w:w="1602" w:type="dxa"/>
            <w:tcBorders>
              <w:left w:val="single" w:sz="4" w:space="0" w:color="auto"/>
            </w:tcBorders>
            <w:vAlign w:val="center"/>
          </w:tcPr>
          <w:p w:rsidR="00216BA1" w:rsidRDefault="00216BA1">
            <w:pPr>
              <w:spacing w:line="320" w:lineRule="exact"/>
              <w:jc w:val="center"/>
              <w:rPr>
                <w:rFonts w:ascii="宋体"/>
                <w:sz w:val="28"/>
                <w:szCs w:val="28"/>
              </w:rPr>
            </w:pPr>
          </w:p>
        </w:tc>
      </w:tr>
      <w:tr w:rsidR="00216BA1">
        <w:trPr>
          <w:trHeight w:val="454"/>
        </w:trPr>
        <w:tc>
          <w:tcPr>
            <w:tcW w:w="846" w:type="dxa"/>
            <w:vMerge w:val="restart"/>
            <w:textDirection w:val="tbRlV"/>
            <w:vAlign w:val="center"/>
          </w:tcPr>
          <w:p w:rsidR="00216BA1" w:rsidRDefault="00636869">
            <w:pPr>
              <w:spacing w:line="320" w:lineRule="exact"/>
              <w:ind w:left="113" w:right="113"/>
              <w:jc w:val="center"/>
              <w:rPr>
                <w:rFonts w:ascii="宋体"/>
                <w:sz w:val="28"/>
                <w:szCs w:val="28"/>
              </w:rPr>
            </w:pPr>
            <w:r>
              <w:rPr>
                <w:rFonts w:ascii="宋体" w:hAnsi="宋体" w:hint="eastAsia"/>
                <w:sz w:val="28"/>
                <w:szCs w:val="28"/>
              </w:rPr>
              <w:t>融资主体</w:t>
            </w:r>
          </w:p>
        </w:tc>
        <w:tc>
          <w:tcPr>
            <w:tcW w:w="1814" w:type="dxa"/>
            <w:gridSpan w:val="2"/>
            <w:tcBorders>
              <w:right w:val="single" w:sz="4" w:space="0" w:color="auto"/>
            </w:tcBorders>
            <w:vAlign w:val="center"/>
          </w:tcPr>
          <w:p w:rsidR="00216BA1" w:rsidRDefault="00636869">
            <w:pPr>
              <w:spacing w:line="320" w:lineRule="exact"/>
              <w:jc w:val="center"/>
              <w:rPr>
                <w:rFonts w:ascii="宋体"/>
                <w:sz w:val="28"/>
                <w:szCs w:val="28"/>
              </w:rPr>
            </w:pPr>
            <w:r>
              <w:rPr>
                <w:rFonts w:ascii="宋体" w:hAnsi="宋体" w:hint="eastAsia"/>
                <w:sz w:val="28"/>
                <w:szCs w:val="28"/>
              </w:rPr>
              <w:t>项目名称</w:t>
            </w:r>
          </w:p>
        </w:tc>
        <w:tc>
          <w:tcPr>
            <w:tcW w:w="5862" w:type="dxa"/>
            <w:gridSpan w:val="8"/>
            <w:tcBorders>
              <w:left w:val="single" w:sz="4" w:space="0" w:color="auto"/>
            </w:tcBorders>
            <w:vAlign w:val="center"/>
          </w:tcPr>
          <w:p w:rsidR="00216BA1" w:rsidRDefault="00216BA1">
            <w:pPr>
              <w:spacing w:line="320" w:lineRule="exact"/>
              <w:rPr>
                <w:rFonts w:ascii="宋体"/>
                <w:sz w:val="28"/>
                <w:szCs w:val="28"/>
              </w:rPr>
            </w:pPr>
          </w:p>
        </w:tc>
      </w:tr>
      <w:tr w:rsidR="00216BA1">
        <w:trPr>
          <w:trHeight w:val="454"/>
        </w:trPr>
        <w:tc>
          <w:tcPr>
            <w:tcW w:w="846" w:type="dxa"/>
            <w:vMerge/>
            <w:vAlign w:val="center"/>
          </w:tcPr>
          <w:p w:rsidR="00216BA1" w:rsidRDefault="00216BA1">
            <w:pPr>
              <w:widowControl/>
              <w:spacing w:line="320" w:lineRule="exact"/>
              <w:jc w:val="left"/>
              <w:rPr>
                <w:rFonts w:ascii="宋体"/>
                <w:sz w:val="28"/>
                <w:szCs w:val="28"/>
              </w:rPr>
            </w:pPr>
          </w:p>
        </w:tc>
        <w:tc>
          <w:tcPr>
            <w:tcW w:w="1814" w:type="dxa"/>
            <w:gridSpan w:val="2"/>
            <w:vAlign w:val="center"/>
          </w:tcPr>
          <w:p w:rsidR="00216BA1" w:rsidRDefault="00636869">
            <w:pPr>
              <w:spacing w:line="320" w:lineRule="exact"/>
              <w:jc w:val="center"/>
              <w:rPr>
                <w:rFonts w:ascii="宋体"/>
                <w:sz w:val="28"/>
                <w:szCs w:val="28"/>
              </w:rPr>
            </w:pPr>
            <w:r>
              <w:rPr>
                <w:rFonts w:ascii="宋体" w:hAnsi="宋体" w:hint="eastAsia"/>
                <w:sz w:val="28"/>
                <w:szCs w:val="28"/>
              </w:rPr>
              <w:t>项目地址</w:t>
            </w:r>
          </w:p>
        </w:tc>
        <w:tc>
          <w:tcPr>
            <w:tcW w:w="5862" w:type="dxa"/>
            <w:gridSpan w:val="8"/>
            <w:vAlign w:val="center"/>
          </w:tcPr>
          <w:p w:rsidR="00216BA1" w:rsidRDefault="00216BA1">
            <w:pPr>
              <w:spacing w:line="320" w:lineRule="exact"/>
              <w:rPr>
                <w:rFonts w:ascii="宋体"/>
                <w:sz w:val="28"/>
                <w:szCs w:val="28"/>
              </w:rPr>
            </w:pPr>
          </w:p>
        </w:tc>
      </w:tr>
      <w:tr w:rsidR="00216BA1">
        <w:trPr>
          <w:trHeight w:val="454"/>
        </w:trPr>
        <w:tc>
          <w:tcPr>
            <w:tcW w:w="846" w:type="dxa"/>
            <w:vMerge/>
            <w:vAlign w:val="center"/>
          </w:tcPr>
          <w:p w:rsidR="00216BA1" w:rsidRDefault="00216BA1">
            <w:pPr>
              <w:widowControl/>
              <w:spacing w:line="320" w:lineRule="exact"/>
              <w:jc w:val="left"/>
              <w:rPr>
                <w:rFonts w:ascii="宋体"/>
                <w:sz w:val="28"/>
                <w:szCs w:val="28"/>
              </w:rPr>
            </w:pPr>
          </w:p>
        </w:tc>
        <w:tc>
          <w:tcPr>
            <w:tcW w:w="1814" w:type="dxa"/>
            <w:gridSpan w:val="2"/>
            <w:vAlign w:val="center"/>
          </w:tcPr>
          <w:p w:rsidR="00216BA1" w:rsidRDefault="00636869">
            <w:pPr>
              <w:spacing w:line="320" w:lineRule="exact"/>
              <w:jc w:val="center"/>
              <w:rPr>
                <w:rFonts w:ascii="宋体"/>
                <w:sz w:val="28"/>
                <w:szCs w:val="28"/>
              </w:rPr>
            </w:pPr>
            <w:r>
              <w:rPr>
                <w:rFonts w:ascii="宋体" w:hAnsi="宋体" w:hint="eastAsia"/>
                <w:sz w:val="28"/>
                <w:szCs w:val="28"/>
              </w:rPr>
              <w:t>公司名称</w:t>
            </w:r>
          </w:p>
        </w:tc>
        <w:tc>
          <w:tcPr>
            <w:tcW w:w="5862" w:type="dxa"/>
            <w:gridSpan w:val="8"/>
            <w:vAlign w:val="center"/>
          </w:tcPr>
          <w:p w:rsidR="00216BA1" w:rsidRDefault="00216BA1">
            <w:pPr>
              <w:spacing w:line="320" w:lineRule="exact"/>
              <w:rPr>
                <w:rFonts w:ascii="宋体"/>
                <w:sz w:val="28"/>
                <w:szCs w:val="28"/>
              </w:rPr>
            </w:pPr>
          </w:p>
        </w:tc>
      </w:tr>
      <w:tr w:rsidR="00216BA1">
        <w:trPr>
          <w:trHeight w:val="454"/>
        </w:trPr>
        <w:tc>
          <w:tcPr>
            <w:tcW w:w="846" w:type="dxa"/>
            <w:vMerge/>
            <w:vAlign w:val="center"/>
          </w:tcPr>
          <w:p w:rsidR="00216BA1" w:rsidRDefault="00216BA1">
            <w:pPr>
              <w:widowControl/>
              <w:spacing w:line="320" w:lineRule="exact"/>
              <w:jc w:val="left"/>
              <w:rPr>
                <w:rFonts w:ascii="宋体"/>
                <w:sz w:val="28"/>
                <w:szCs w:val="28"/>
              </w:rPr>
            </w:pPr>
          </w:p>
        </w:tc>
        <w:tc>
          <w:tcPr>
            <w:tcW w:w="1814" w:type="dxa"/>
            <w:gridSpan w:val="2"/>
            <w:vAlign w:val="center"/>
          </w:tcPr>
          <w:p w:rsidR="00216BA1" w:rsidRDefault="00636869">
            <w:pPr>
              <w:spacing w:line="320" w:lineRule="exact"/>
              <w:jc w:val="center"/>
              <w:rPr>
                <w:rFonts w:ascii="宋体"/>
                <w:sz w:val="28"/>
                <w:szCs w:val="28"/>
              </w:rPr>
            </w:pPr>
            <w:r>
              <w:rPr>
                <w:rFonts w:ascii="宋体" w:hAnsi="宋体" w:hint="eastAsia"/>
                <w:sz w:val="28"/>
                <w:szCs w:val="28"/>
              </w:rPr>
              <w:t>法定代表人</w:t>
            </w:r>
          </w:p>
        </w:tc>
        <w:tc>
          <w:tcPr>
            <w:tcW w:w="5862" w:type="dxa"/>
            <w:gridSpan w:val="8"/>
            <w:vAlign w:val="center"/>
          </w:tcPr>
          <w:p w:rsidR="00216BA1" w:rsidRDefault="00216BA1">
            <w:pPr>
              <w:spacing w:line="320" w:lineRule="exact"/>
              <w:rPr>
                <w:rFonts w:ascii="宋体"/>
                <w:sz w:val="28"/>
                <w:szCs w:val="28"/>
              </w:rPr>
            </w:pPr>
          </w:p>
        </w:tc>
      </w:tr>
      <w:tr w:rsidR="00216BA1">
        <w:trPr>
          <w:trHeight w:val="454"/>
        </w:trPr>
        <w:tc>
          <w:tcPr>
            <w:tcW w:w="846" w:type="dxa"/>
            <w:vMerge/>
            <w:vAlign w:val="center"/>
          </w:tcPr>
          <w:p w:rsidR="00216BA1" w:rsidRDefault="00216BA1">
            <w:pPr>
              <w:widowControl/>
              <w:spacing w:line="320" w:lineRule="exact"/>
              <w:jc w:val="left"/>
              <w:rPr>
                <w:rFonts w:ascii="宋体"/>
                <w:sz w:val="28"/>
                <w:szCs w:val="28"/>
              </w:rPr>
            </w:pPr>
          </w:p>
        </w:tc>
        <w:tc>
          <w:tcPr>
            <w:tcW w:w="1814" w:type="dxa"/>
            <w:gridSpan w:val="2"/>
            <w:vAlign w:val="center"/>
          </w:tcPr>
          <w:p w:rsidR="00216BA1" w:rsidRDefault="00636869">
            <w:pPr>
              <w:spacing w:line="320" w:lineRule="exact"/>
              <w:jc w:val="center"/>
              <w:rPr>
                <w:rFonts w:ascii="宋体"/>
                <w:sz w:val="28"/>
                <w:szCs w:val="28"/>
              </w:rPr>
            </w:pPr>
            <w:r>
              <w:rPr>
                <w:rFonts w:ascii="宋体" w:hAnsi="宋体" w:hint="eastAsia"/>
                <w:sz w:val="28"/>
                <w:szCs w:val="28"/>
              </w:rPr>
              <w:t>公司住所</w:t>
            </w:r>
          </w:p>
        </w:tc>
        <w:tc>
          <w:tcPr>
            <w:tcW w:w="5862" w:type="dxa"/>
            <w:gridSpan w:val="8"/>
            <w:vAlign w:val="center"/>
          </w:tcPr>
          <w:p w:rsidR="00216BA1" w:rsidRDefault="00216BA1">
            <w:pPr>
              <w:spacing w:line="320" w:lineRule="exact"/>
              <w:rPr>
                <w:rFonts w:ascii="宋体"/>
                <w:sz w:val="28"/>
                <w:szCs w:val="28"/>
              </w:rPr>
            </w:pPr>
          </w:p>
        </w:tc>
      </w:tr>
      <w:tr w:rsidR="00216BA1">
        <w:trPr>
          <w:trHeight w:val="454"/>
        </w:trPr>
        <w:tc>
          <w:tcPr>
            <w:tcW w:w="846" w:type="dxa"/>
            <w:vMerge/>
            <w:vAlign w:val="center"/>
          </w:tcPr>
          <w:p w:rsidR="00216BA1" w:rsidRDefault="00216BA1">
            <w:pPr>
              <w:widowControl/>
              <w:spacing w:line="320" w:lineRule="exact"/>
              <w:jc w:val="left"/>
              <w:rPr>
                <w:rFonts w:ascii="宋体"/>
                <w:sz w:val="28"/>
                <w:szCs w:val="28"/>
              </w:rPr>
            </w:pPr>
          </w:p>
        </w:tc>
        <w:tc>
          <w:tcPr>
            <w:tcW w:w="1814" w:type="dxa"/>
            <w:gridSpan w:val="2"/>
          </w:tcPr>
          <w:p w:rsidR="00216BA1" w:rsidRDefault="00636869">
            <w:pPr>
              <w:spacing w:line="320" w:lineRule="exact"/>
              <w:ind w:firstLineChars="150" w:firstLine="420"/>
              <w:rPr>
                <w:rFonts w:ascii="宋体"/>
                <w:sz w:val="28"/>
                <w:szCs w:val="28"/>
              </w:rPr>
            </w:pPr>
            <w:r>
              <w:rPr>
                <w:rFonts w:ascii="宋体" w:hAnsi="宋体" w:hint="eastAsia"/>
                <w:sz w:val="28"/>
                <w:szCs w:val="28"/>
              </w:rPr>
              <w:t>公司简介</w:t>
            </w:r>
          </w:p>
          <w:p w:rsidR="00216BA1" w:rsidRDefault="00636869">
            <w:pPr>
              <w:spacing w:line="320" w:lineRule="exact"/>
              <w:rPr>
                <w:rFonts w:ascii="宋体"/>
                <w:sz w:val="28"/>
                <w:szCs w:val="28"/>
              </w:rPr>
            </w:pPr>
            <w:r>
              <w:rPr>
                <w:rFonts w:ascii="宋体" w:hAnsi="宋体" w:hint="eastAsia"/>
                <w:sz w:val="28"/>
                <w:szCs w:val="28"/>
              </w:rPr>
              <w:t>（资质与证件、项目简介、位置、行业、项目公司股权结构）</w:t>
            </w:r>
          </w:p>
        </w:tc>
        <w:tc>
          <w:tcPr>
            <w:tcW w:w="5862" w:type="dxa"/>
            <w:gridSpan w:val="8"/>
            <w:vAlign w:val="center"/>
          </w:tcPr>
          <w:p w:rsidR="00216BA1" w:rsidRDefault="00216BA1">
            <w:pPr>
              <w:spacing w:line="320" w:lineRule="exact"/>
              <w:ind w:firstLineChars="200" w:firstLine="560"/>
              <w:rPr>
                <w:rFonts w:ascii="宋体"/>
                <w:sz w:val="28"/>
                <w:szCs w:val="28"/>
              </w:rPr>
            </w:pPr>
          </w:p>
        </w:tc>
      </w:tr>
      <w:tr w:rsidR="00216BA1">
        <w:trPr>
          <w:trHeight w:val="454"/>
        </w:trPr>
        <w:tc>
          <w:tcPr>
            <w:tcW w:w="846" w:type="dxa"/>
            <w:vMerge/>
            <w:vAlign w:val="center"/>
          </w:tcPr>
          <w:p w:rsidR="00216BA1" w:rsidRDefault="00216BA1">
            <w:pPr>
              <w:widowControl/>
              <w:spacing w:line="320" w:lineRule="exact"/>
              <w:jc w:val="left"/>
              <w:rPr>
                <w:rFonts w:ascii="宋体"/>
                <w:sz w:val="28"/>
                <w:szCs w:val="28"/>
              </w:rPr>
            </w:pPr>
          </w:p>
        </w:tc>
        <w:tc>
          <w:tcPr>
            <w:tcW w:w="1814" w:type="dxa"/>
            <w:gridSpan w:val="2"/>
            <w:vAlign w:val="center"/>
          </w:tcPr>
          <w:p w:rsidR="00216BA1" w:rsidRDefault="00636869">
            <w:pPr>
              <w:spacing w:line="320" w:lineRule="exact"/>
              <w:jc w:val="center"/>
              <w:rPr>
                <w:rFonts w:ascii="宋体"/>
                <w:sz w:val="28"/>
                <w:szCs w:val="28"/>
              </w:rPr>
            </w:pPr>
            <w:r>
              <w:rPr>
                <w:rFonts w:ascii="宋体" w:hAnsi="宋体" w:hint="eastAsia"/>
                <w:sz w:val="28"/>
                <w:szCs w:val="28"/>
              </w:rPr>
              <w:t>关联公司及关系</w:t>
            </w:r>
          </w:p>
        </w:tc>
        <w:tc>
          <w:tcPr>
            <w:tcW w:w="5862" w:type="dxa"/>
            <w:gridSpan w:val="8"/>
            <w:vAlign w:val="center"/>
          </w:tcPr>
          <w:p w:rsidR="00216BA1" w:rsidRDefault="00216BA1">
            <w:pPr>
              <w:spacing w:line="320" w:lineRule="exact"/>
              <w:rPr>
                <w:rFonts w:ascii="宋体"/>
                <w:sz w:val="28"/>
                <w:szCs w:val="28"/>
              </w:rPr>
            </w:pPr>
          </w:p>
          <w:p w:rsidR="00216BA1" w:rsidRDefault="00216BA1">
            <w:pPr>
              <w:spacing w:line="320" w:lineRule="exact"/>
              <w:rPr>
                <w:rFonts w:ascii="宋体"/>
                <w:sz w:val="28"/>
                <w:szCs w:val="28"/>
              </w:rPr>
            </w:pPr>
          </w:p>
        </w:tc>
      </w:tr>
      <w:tr w:rsidR="00216BA1">
        <w:trPr>
          <w:trHeight w:val="454"/>
        </w:trPr>
        <w:tc>
          <w:tcPr>
            <w:tcW w:w="846" w:type="dxa"/>
            <w:vMerge w:val="restart"/>
            <w:textDirection w:val="tbRlV"/>
            <w:vAlign w:val="center"/>
          </w:tcPr>
          <w:p w:rsidR="00216BA1" w:rsidRDefault="00636869">
            <w:pPr>
              <w:spacing w:line="320" w:lineRule="exact"/>
              <w:ind w:left="113" w:right="113"/>
              <w:jc w:val="center"/>
              <w:rPr>
                <w:rFonts w:ascii="宋体"/>
                <w:sz w:val="28"/>
                <w:szCs w:val="28"/>
              </w:rPr>
            </w:pPr>
            <w:r>
              <w:rPr>
                <w:rFonts w:ascii="宋体" w:hAnsi="宋体" w:hint="eastAsia"/>
                <w:sz w:val="28"/>
                <w:szCs w:val="28"/>
              </w:rPr>
              <w:t>融资需求</w:t>
            </w:r>
          </w:p>
        </w:tc>
        <w:tc>
          <w:tcPr>
            <w:tcW w:w="1814" w:type="dxa"/>
            <w:gridSpan w:val="2"/>
            <w:vAlign w:val="center"/>
          </w:tcPr>
          <w:p w:rsidR="00216BA1" w:rsidRDefault="00636869">
            <w:pPr>
              <w:spacing w:line="320" w:lineRule="exact"/>
              <w:jc w:val="center"/>
              <w:rPr>
                <w:rFonts w:ascii="宋体"/>
                <w:sz w:val="28"/>
                <w:szCs w:val="28"/>
              </w:rPr>
            </w:pPr>
            <w:r>
              <w:rPr>
                <w:rFonts w:ascii="宋体" w:hAnsi="宋体" w:hint="eastAsia"/>
                <w:sz w:val="28"/>
                <w:szCs w:val="28"/>
              </w:rPr>
              <w:t>融资金额</w:t>
            </w:r>
          </w:p>
        </w:tc>
        <w:tc>
          <w:tcPr>
            <w:tcW w:w="2126" w:type="dxa"/>
            <w:gridSpan w:val="3"/>
            <w:tcBorders>
              <w:right w:val="single" w:sz="4" w:space="0" w:color="auto"/>
            </w:tcBorders>
            <w:vAlign w:val="center"/>
          </w:tcPr>
          <w:p w:rsidR="00216BA1" w:rsidRDefault="00216BA1">
            <w:pPr>
              <w:spacing w:line="320" w:lineRule="exact"/>
              <w:jc w:val="center"/>
              <w:rPr>
                <w:rFonts w:ascii="宋体"/>
                <w:sz w:val="28"/>
                <w:szCs w:val="28"/>
              </w:rPr>
            </w:pPr>
          </w:p>
        </w:tc>
        <w:tc>
          <w:tcPr>
            <w:tcW w:w="1701" w:type="dxa"/>
            <w:gridSpan w:val="3"/>
            <w:tcBorders>
              <w:left w:val="single" w:sz="4" w:space="0" w:color="auto"/>
              <w:right w:val="single" w:sz="4" w:space="0" w:color="auto"/>
            </w:tcBorders>
            <w:vAlign w:val="center"/>
          </w:tcPr>
          <w:p w:rsidR="00216BA1" w:rsidRDefault="00636869">
            <w:pPr>
              <w:spacing w:line="320" w:lineRule="exact"/>
              <w:jc w:val="center"/>
              <w:rPr>
                <w:rFonts w:ascii="宋体"/>
                <w:sz w:val="28"/>
                <w:szCs w:val="28"/>
              </w:rPr>
            </w:pPr>
            <w:r>
              <w:rPr>
                <w:rFonts w:ascii="宋体" w:hAnsi="宋体" w:hint="eastAsia"/>
                <w:sz w:val="28"/>
                <w:szCs w:val="28"/>
              </w:rPr>
              <w:t>融资期限</w:t>
            </w:r>
          </w:p>
        </w:tc>
        <w:tc>
          <w:tcPr>
            <w:tcW w:w="2035" w:type="dxa"/>
            <w:gridSpan w:val="2"/>
            <w:tcBorders>
              <w:left w:val="single" w:sz="4" w:space="0" w:color="auto"/>
            </w:tcBorders>
            <w:vAlign w:val="center"/>
          </w:tcPr>
          <w:p w:rsidR="00216BA1" w:rsidRDefault="00216BA1">
            <w:pPr>
              <w:spacing w:line="320" w:lineRule="exact"/>
              <w:jc w:val="center"/>
              <w:rPr>
                <w:rFonts w:ascii="宋体"/>
                <w:sz w:val="28"/>
                <w:szCs w:val="28"/>
              </w:rPr>
            </w:pPr>
          </w:p>
        </w:tc>
      </w:tr>
      <w:tr w:rsidR="00216BA1">
        <w:trPr>
          <w:trHeight w:val="454"/>
        </w:trPr>
        <w:tc>
          <w:tcPr>
            <w:tcW w:w="846" w:type="dxa"/>
            <w:vMerge/>
            <w:vAlign w:val="center"/>
          </w:tcPr>
          <w:p w:rsidR="00216BA1" w:rsidRDefault="00216BA1">
            <w:pPr>
              <w:widowControl/>
              <w:spacing w:line="320" w:lineRule="exact"/>
              <w:jc w:val="left"/>
              <w:rPr>
                <w:rFonts w:ascii="宋体"/>
                <w:sz w:val="28"/>
                <w:szCs w:val="28"/>
              </w:rPr>
            </w:pPr>
          </w:p>
        </w:tc>
        <w:tc>
          <w:tcPr>
            <w:tcW w:w="1814" w:type="dxa"/>
            <w:gridSpan w:val="2"/>
            <w:vAlign w:val="center"/>
          </w:tcPr>
          <w:p w:rsidR="00216BA1" w:rsidRDefault="00636869">
            <w:pPr>
              <w:spacing w:line="320" w:lineRule="exact"/>
              <w:jc w:val="center"/>
              <w:rPr>
                <w:rFonts w:ascii="宋体"/>
                <w:sz w:val="28"/>
                <w:szCs w:val="28"/>
              </w:rPr>
            </w:pPr>
            <w:r>
              <w:rPr>
                <w:rFonts w:ascii="宋体" w:hAnsi="宋体" w:hint="eastAsia"/>
                <w:sz w:val="28"/>
                <w:szCs w:val="28"/>
              </w:rPr>
              <w:t>融资方式</w:t>
            </w:r>
          </w:p>
        </w:tc>
        <w:tc>
          <w:tcPr>
            <w:tcW w:w="2988" w:type="dxa"/>
            <w:gridSpan w:val="4"/>
            <w:tcBorders>
              <w:right w:val="single" w:sz="4" w:space="0" w:color="auto"/>
            </w:tcBorders>
            <w:vAlign w:val="center"/>
          </w:tcPr>
          <w:p w:rsidR="00216BA1" w:rsidRDefault="00636869">
            <w:pPr>
              <w:spacing w:line="320" w:lineRule="exact"/>
              <w:rPr>
                <w:rFonts w:ascii="宋体"/>
                <w:sz w:val="28"/>
                <w:szCs w:val="28"/>
              </w:rPr>
            </w:pPr>
            <w:r>
              <w:rPr>
                <w:rFonts w:ascii="宋体" w:hAnsi="宋体" w:hint="eastAsia"/>
                <w:sz w:val="28"/>
                <w:szCs w:val="28"/>
              </w:rPr>
              <w:t>股权：</w:t>
            </w:r>
          </w:p>
        </w:tc>
        <w:tc>
          <w:tcPr>
            <w:tcW w:w="2874" w:type="dxa"/>
            <w:gridSpan w:val="4"/>
            <w:tcBorders>
              <w:left w:val="single" w:sz="4" w:space="0" w:color="auto"/>
            </w:tcBorders>
            <w:vAlign w:val="center"/>
          </w:tcPr>
          <w:p w:rsidR="00216BA1" w:rsidRDefault="00636869">
            <w:pPr>
              <w:spacing w:line="320" w:lineRule="exact"/>
              <w:rPr>
                <w:rFonts w:ascii="宋体"/>
                <w:sz w:val="28"/>
                <w:szCs w:val="28"/>
              </w:rPr>
            </w:pPr>
            <w:r>
              <w:rPr>
                <w:rFonts w:ascii="宋体" w:hAnsi="宋体" w:hint="eastAsia"/>
                <w:sz w:val="28"/>
                <w:szCs w:val="28"/>
              </w:rPr>
              <w:t>债权：</w:t>
            </w:r>
          </w:p>
        </w:tc>
      </w:tr>
      <w:tr w:rsidR="00216BA1">
        <w:trPr>
          <w:trHeight w:val="454"/>
        </w:trPr>
        <w:tc>
          <w:tcPr>
            <w:tcW w:w="846" w:type="dxa"/>
            <w:vMerge/>
            <w:vAlign w:val="center"/>
          </w:tcPr>
          <w:p w:rsidR="00216BA1" w:rsidRDefault="00216BA1">
            <w:pPr>
              <w:widowControl/>
              <w:spacing w:line="320" w:lineRule="exact"/>
              <w:jc w:val="left"/>
              <w:rPr>
                <w:rFonts w:ascii="宋体"/>
                <w:sz w:val="28"/>
                <w:szCs w:val="28"/>
              </w:rPr>
            </w:pPr>
          </w:p>
        </w:tc>
        <w:tc>
          <w:tcPr>
            <w:tcW w:w="1814" w:type="dxa"/>
            <w:gridSpan w:val="2"/>
            <w:vAlign w:val="center"/>
          </w:tcPr>
          <w:p w:rsidR="00216BA1" w:rsidRDefault="00636869">
            <w:pPr>
              <w:spacing w:line="320" w:lineRule="exact"/>
              <w:jc w:val="center"/>
              <w:rPr>
                <w:rFonts w:ascii="宋体"/>
                <w:sz w:val="28"/>
                <w:szCs w:val="28"/>
              </w:rPr>
            </w:pPr>
            <w:r>
              <w:rPr>
                <w:rFonts w:ascii="宋体" w:hAnsi="宋体" w:hint="eastAsia"/>
                <w:sz w:val="28"/>
                <w:szCs w:val="28"/>
              </w:rPr>
              <w:t>回购主体</w:t>
            </w:r>
          </w:p>
        </w:tc>
        <w:tc>
          <w:tcPr>
            <w:tcW w:w="5862" w:type="dxa"/>
            <w:gridSpan w:val="8"/>
            <w:vAlign w:val="center"/>
          </w:tcPr>
          <w:p w:rsidR="00216BA1" w:rsidRDefault="00216BA1">
            <w:pPr>
              <w:spacing w:line="320" w:lineRule="exact"/>
              <w:rPr>
                <w:rFonts w:ascii="宋体"/>
                <w:sz w:val="28"/>
                <w:szCs w:val="28"/>
              </w:rPr>
            </w:pPr>
          </w:p>
        </w:tc>
      </w:tr>
      <w:tr w:rsidR="00216BA1">
        <w:trPr>
          <w:trHeight w:val="454"/>
        </w:trPr>
        <w:tc>
          <w:tcPr>
            <w:tcW w:w="846" w:type="dxa"/>
            <w:vMerge/>
            <w:vAlign w:val="center"/>
          </w:tcPr>
          <w:p w:rsidR="00216BA1" w:rsidRDefault="00216BA1">
            <w:pPr>
              <w:widowControl/>
              <w:spacing w:line="320" w:lineRule="exact"/>
              <w:jc w:val="left"/>
              <w:rPr>
                <w:rFonts w:ascii="宋体"/>
                <w:sz w:val="28"/>
                <w:szCs w:val="28"/>
              </w:rPr>
            </w:pPr>
          </w:p>
        </w:tc>
        <w:tc>
          <w:tcPr>
            <w:tcW w:w="1814" w:type="dxa"/>
            <w:gridSpan w:val="2"/>
            <w:vAlign w:val="center"/>
          </w:tcPr>
          <w:p w:rsidR="00216BA1" w:rsidRDefault="00636869">
            <w:pPr>
              <w:spacing w:line="320" w:lineRule="exact"/>
              <w:jc w:val="center"/>
              <w:rPr>
                <w:rFonts w:ascii="宋体"/>
                <w:sz w:val="28"/>
                <w:szCs w:val="28"/>
              </w:rPr>
            </w:pPr>
            <w:r>
              <w:rPr>
                <w:rFonts w:ascii="宋体" w:hAnsi="宋体" w:hint="eastAsia"/>
                <w:sz w:val="28"/>
                <w:szCs w:val="28"/>
              </w:rPr>
              <w:t>资金用途</w:t>
            </w:r>
          </w:p>
        </w:tc>
        <w:tc>
          <w:tcPr>
            <w:tcW w:w="5862" w:type="dxa"/>
            <w:gridSpan w:val="8"/>
            <w:vAlign w:val="center"/>
          </w:tcPr>
          <w:p w:rsidR="00216BA1" w:rsidRDefault="00216BA1">
            <w:pPr>
              <w:spacing w:line="320" w:lineRule="exact"/>
              <w:rPr>
                <w:rFonts w:ascii="宋体"/>
                <w:sz w:val="28"/>
                <w:szCs w:val="28"/>
              </w:rPr>
            </w:pPr>
          </w:p>
        </w:tc>
      </w:tr>
      <w:tr w:rsidR="00216BA1">
        <w:trPr>
          <w:trHeight w:val="454"/>
        </w:trPr>
        <w:tc>
          <w:tcPr>
            <w:tcW w:w="846" w:type="dxa"/>
            <w:vMerge/>
            <w:vAlign w:val="center"/>
          </w:tcPr>
          <w:p w:rsidR="00216BA1" w:rsidRDefault="00216BA1">
            <w:pPr>
              <w:widowControl/>
              <w:spacing w:line="320" w:lineRule="exact"/>
              <w:jc w:val="left"/>
              <w:rPr>
                <w:rFonts w:ascii="宋体"/>
                <w:sz w:val="28"/>
                <w:szCs w:val="28"/>
              </w:rPr>
            </w:pPr>
          </w:p>
        </w:tc>
        <w:tc>
          <w:tcPr>
            <w:tcW w:w="1814" w:type="dxa"/>
            <w:gridSpan w:val="2"/>
            <w:vAlign w:val="center"/>
          </w:tcPr>
          <w:p w:rsidR="00216BA1" w:rsidRDefault="00636869">
            <w:pPr>
              <w:spacing w:line="320" w:lineRule="exact"/>
              <w:jc w:val="center"/>
              <w:rPr>
                <w:rFonts w:ascii="宋体"/>
                <w:sz w:val="28"/>
                <w:szCs w:val="28"/>
              </w:rPr>
            </w:pPr>
            <w:r>
              <w:rPr>
                <w:rFonts w:ascii="宋体" w:hAnsi="宋体" w:hint="eastAsia"/>
                <w:sz w:val="28"/>
                <w:szCs w:val="28"/>
              </w:rPr>
              <w:t>还款主体</w:t>
            </w:r>
          </w:p>
        </w:tc>
        <w:tc>
          <w:tcPr>
            <w:tcW w:w="5862" w:type="dxa"/>
            <w:gridSpan w:val="8"/>
            <w:vAlign w:val="center"/>
          </w:tcPr>
          <w:p w:rsidR="00216BA1" w:rsidRDefault="00216BA1">
            <w:pPr>
              <w:spacing w:line="320" w:lineRule="exact"/>
              <w:rPr>
                <w:rFonts w:ascii="宋体"/>
                <w:sz w:val="28"/>
                <w:szCs w:val="28"/>
              </w:rPr>
            </w:pPr>
          </w:p>
        </w:tc>
      </w:tr>
      <w:tr w:rsidR="00216BA1">
        <w:trPr>
          <w:trHeight w:val="1132"/>
        </w:trPr>
        <w:tc>
          <w:tcPr>
            <w:tcW w:w="846" w:type="dxa"/>
            <w:vMerge/>
            <w:vAlign w:val="center"/>
          </w:tcPr>
          <w:p w:rsidR="00216BA1" w:rsidRDefault="00216BA1">
            <w:pPr>
              <w:widowControl/>
              <w:spacing w:line="320" w:lineRule="exact"/>
              <w:jc w:val="left"/>
              <w:rPr>
                <w:rFonts w:ascii="宋体"/>
                <w:sz w:val="28"/>
                <w:szCs w:val="28"/>
              </w:rPr>
            </w:pPr>
          </w:p>
        </w:tc>
        <w:tc>
          <w:tcPr>
            <w:tcW w:w="1814" w:type="dxa"/>
            <w:gridSpan w:val="2"/>
            <w:vAlign w:val="center"/>
          </w:tcPr>
          <w:p w:rsidR="00216BA1" w:rsidRDefault="00636869">
            <w:pPr>
              <w:spacing w:line="320" w:lineRule="exact"/>
              <w:jc w:val="center"/>
              <w:rPr>
                <w:rFonts w:ascii="宋体"/>
                <w:sz w:val="28"/>
                <w:szCs w:val="28"/>
              </w:rPr>
            </w:pPr>
            <w:r>
              <w:rPr>
                <w:rFonts w:ascii="宋体" w:hAnsi="宋体" w:hint="eastAsia"/>
                <w:sz w:val="28"/>
                <w:szCs w:val="28"/>
              </w:rPr>
              <w:t>还款来源</w:t>
            </w:r>
          </w:p>
          <w:p w:rsidR="00216BA1" w:rsidRDefault="00636869">
            <w:pPr>
              <w:spacing w:line="320" w:lineRule="exact"/>
              <w:jc w:val="center"/>
              <w:rPr>
                <w:rFonts w:ascii="宋体"/>
                <w:sz w:val="28"/>
                <w:szCs w:val="28"/>
              </w:rPr>
            </w:pPr>
            <w:r>
              <w:rPr>
                <w:rFonts w:ascii="宋体" w:hAnsi="宋体" w:hint="eastAsia"/>
                <w:sz w:val="28"/>
                <w:szCs w:val="28"/>
              </w:rPr>
              <w:t>（附近三年财务报表审议后）</w:t>
            </w:r>
          </w:p>
        </w:tc>
        <w:tc>
          <w:tcPr>
            <w:tcW w:w="5862" w:type="dxa"/>
            <w:gridSpan w:val="8"/>
            <w:vAlign w:val="center"/>
          </w:tcPr>
          <w:p w:rsidR="00216BA1" w:rsidRDefault="00216BA1">
            <w:pPr>
              <w:spacing w:line="320" w:lineRule="exact"/>
              <w:rPr>
                <w:rFonts w:ascii="宋体"/>
                <w:sz w:val="28"/>
                <w:szCs w:val="28"/>
              </w:rPr>
            </w:pPr>
          </w:p>
        </w:tc>
      </w:tr>
      <w:tr w:rsidR="00216BA1">
        <w:trPr>
          <w:trHeight w:val="454"/>
        </w:trPr>
        <w:tc>
          <w:tcPr>
            <w:tcW w:w="846" w:type="dxa"/>
            <w:vMerge w:val="restart"/>
            <w:textDirection w:val="tbRlV"/>
            <w:vAlign w:val="center"/>
          </w:tcPr>
          <w:p w:rsidR="00216BA1" w:rsidRDefault="00636869">
            <w:pPr>
              <w:spacing w:line="320" w:lineRule="exact"/>
              <w:ind w:left="113" w:right="113"/>
              <w:jc w:val="center"/>
              <w:rPr>
                <w:rFonts w:ascii="宋体"/>
                <w:sz w:val="28"/>
                <w:szCs w:val="28"/>
              </w:rPr>
            </w:pPr>
            <w:r>
              <w:rPr>
                <w:rFonts w:ascii="宋体" w:hAnsi="宋体" w:hint="eastAsia"/>
                <w:sz w:val="28"/>
                <w:szCs w:val="28"/>
              </w:rPr>
              <w:t>担保方式</w:t>
            </w:r>
          </w:p>
        </w:tc>
        <w:tc>
          <w:tcPr>
            <w:tcW w:w="1814" w:type="dxa"/>
            <w:gridSpan w:val="2"/>
            <w:vAlign w:val="center"/>
          </w:tcPr>
          <w:p w:rsidR="00216BA1" w:rsidRDefault="00636869">
            <w:pPr>
              <w:spacing w:line="320" w:lineRule="exact"/>
              <w:jc w:val="center"/>
              <w:rPr>
                <w:rFonts w:ascii="宋体"/>
                <w:sz w:val="28"/>
                <w:szCs w:val="28"/>
              </w:rPr>
            </w:pPr>
            <w:r>
              <w:rPr>
                <w:rFonts w:ascii="宋体" w:hAnsi="宋体" w:hint="eastAsia"/>
                <w:sz w:val="28"/>
                <w:szCs w:val="28"/>
              </w:rPr>
              <w:t>资抵押</w:t>
            </w:r>
          </w:p>
        </w:tc>
        <w:tc>
          <w:tcPr>
            <w:tcW w:w="5862" w:type="dxa"/>
            <w:gridSpan w:val="8"/>
            <w:vAlign w:val="center"/>
          </w:tcPr>
          <w:p w:rsidR="00216BA1" w:rsidRDefault="00216BA1">
            <w:pPr>
              <w:spacing w:line="320" w:lineRule="exact"/>
              <w:rPr>
                <w:rFonts w:ascii="宋体"/>
                <w:sz w:val="28"/>
                <w:szCs w:val="28"/>
              </w:rPr>
            </w:pPr>
          </w:p>
        </w:tc>
      </w:tr>
      <w:tr w:rsidR="00216BA1">
        <w:trPr>
          <w:trHeight w:val="454"/>
        </w:trPr>
        <w:tc>
          <w:tcPr>
            <w:tcW w:w="846" w:type="dxa"/>
            <w:vMerge/>
            <w:vAlign w:val="center"/>
          </w:tcPr>
          <w:p w:rsidR="00216BA1" w:rsidRDefault="00216BA1">
            <w:pPr>
              <w:widowControl/>
              <w:spacing w:line="320" w:lineRule="exact"/>
              <w:jc w:val="left"/>
              <w:rPr>
                <w:rFonts w:ascii="宋体"/>
                <w:sz w:val="28"/>
                <w:szCs w:val="28"/>
              </w:rPr>
            </w:pPr>
          </w:p>
        </w:tc>
        <w:tc>
          <w:tcPr>
            <w:tcW w:w="1814" w:type="dxa"/>
            <w:gridSpan w:val="2"/>
            <w:vAlign w:val="center"/>
          </w:tcPr>
          <w:p w:rsidR="00216BA1" w:rsidRDefault="00636869">
            <w:pPr>
              <w:spacing w:line="320" w:lineRule="exact"/>
              <w:jc w:val="center"/>
              <w:rPr>
                <w:rFonts w:ascii="宋体"/>
                <w:sz w:val="28"/>
                <w:szCs w:val="28"/>
              </w:rPr>
            </w:pPr>
            <w:r>
              <w:rPr>
                <w:rFonts w:ascii="宋体" w:hAnsi="宋体" w:hint="eastAsia"/>
                <w:sz w:val="28"/>
                <w:szCs w:val="28"/>
              </w:rPr>
              <w:t>股权质押</w:t>
            </w:r>
          </w:p>
        </w:tc>
        <w:tc>
          <w:tcPr>
            <w:tcW w:w="5862" w:type="dxa"/>
            <w:gridSpan w:val="8"/>
            <w:vAlign w:val="center"/>
          </w:tcPr>
          <w:p w:rsidR="00216BA1" w:rsidRDefault="00216BA1">
            <w:pPr>
              <w:spacing w:line="320" w:lineRule="exact"/>
              <w:rPr>
                <w:rFonts w:ascii="宋体"/>
                <w:sz w:val="28"/>
                <w:szCs w:val="28"/>
              </w:rPr>
            </w:pPr>
          </w:p>
        </w:tc>
      </w:tr>
      <w:tr w:rsidR="00216BA1">
        <w:trPr>
          <w:trHeight w:val="454"/>
        </w:trPr>
        <w:tc>
          <w:tcPr>
            <w:tcW w:w="846" w:type="dxa"/>
            <w:vMerge/>
            <w:vAlign w:val="center"/>
          </w:tcPr>
          <w:p w:rsidR="00216BA1" w:rsidRDefault="00216BA1">
            <w:pPr>
              <w:widowControl/>
              <w:spacing w:line="320" w:lineRule="exact"/>
              <w:jc w:val="left"/>
              <w:rPr>
                <w:rFonts w:ascii="宋体"/>
                <w:sz w:val="28"/>
                <w:szCs w:val="28"/>
              </w:rPr>
            </w:pPr>
          </w:p>
        </w:tc>
        <w:tc>
          <w:tcPr>
            <w:tcW w:w="1814" w:type="dxa"/>
            <w:gridSpan w:val="2"/>
            <w:vAlign w:val="center"/>
          </w:tcPr>
          <w:p w:rsidR="00216BA1" w:rsidRDefault="00636869">
            <w:pPr>
              <w:spacing w:line="320" w:lineRule="exact"/>
              <w:jc w:val="center"/>
              <w:rPr>
                <w:rFonts w:ascii="宋体"/>
                <w:sz w:val="28"/>
                <w:szCs w:val="28"/>
              </w:rPr>
            </w:pPr>
            <w:r>
              <w:rPr>
                <w:rFonts w:ascii="宋体" w:hAnsi="宋体" w:hint="eastAsia"/>
                <w:sz w:val="28"/>
                <w:szCs w:val="28"/>
              </w:rPr>
              <w:t>保证</w:t>
            </w:r>
          </w:p>
        </w:tc>
        <w:tc>
          <w:tcPr>
            <w:tcW w:w="5862" w:type="dxa"/>
            <w:gridSpan w:val="8"/>
            <w:vAlign w:val="center"/>
          </w:tcPr>
          <w:p w:rsidR="00216BA1" w:rsidRDefault="00216BA1">
            <w:pPr>
              <w:spacing w:line="320" w:lineRule="exact"/>
              <w:rPr>
                <w:rFonts w:ascii="宋体"/>
                <w:sz w:val="28"/>
                <w:szCs w:val="28"/>
              </w:rPr>
            </w:pPr>
          </w:p>
        </w:tc>
      </w:tr>
      <w:tr w:rsidR="00216BA1">
        <w:trPr>
          <w:trHeight w:val="454"/>
        </w:trPr>
        <w:tc>
          <w:tcPr>
            <w:tcW w:w="846" w:type="dxa"/>
            <w:vMerge/>
            <w:vAlign w:val="center"/>
          </w:tcPr>
          <w:p w:rsidR="00216BA1" w:rsidRDefault="00216BA1">
            <w:pPr>
              <w:widowControl/>
              <w:spacing w:line="320" w:lineRule="exact"/>
              <w:jc w:val="left"/>
              <w:rPr>
                <w:rFonts w:ascii="宋体"/>
                <w:sz w:val="28"/>
                <w:szCs w:val="28"/>
              </w:rPr>
            </w:pPr>
          </w:p>
        </w:tc>
        <w:tc>
          <w:tcPr>
            <w:tcW w:w="1814" w:type="dxa"/>
            <w:gridSpan w:val="2"/>
            <w:vAlign w:val="center"/>
          </w:tcPr>
          <w:p w:rsidR="00216BA1" w:rsidRDefault="00636869">
            <w:pPr>
              <w:spacing w:line="320" w:lineRule="exact"/>
              <w:jc w:val="center"/>
              <w:rPr>
                <w:rFonts w:ascii="宋体"/>
                <w:sz w:val="28"/>
                <w:szCs w:val="28"/>
              </w:rPr>
            </w:pPr>
            <w:r>
              <w:rPr>
                <w:rFonts w:ascii="宋体" w:hAnsi="宋体" w:hint="eastAsia"/>
                <w:sz w:val="28"/>
                <w:szCs w:val="28"/>
              </w:rPr>
              <w:t>其他</w:t>
            </w:r>
          </w:p>
        </w:tc>
        <w:tc>
          <w:tcPr>
            <w:tcW w:w="5862" w:type="dxa"/>
            <w:gridSpan w:val="8"/>
            <w:vAlign w:val="center"/>
          </w:tcPr>
          <w:p w:rsidR="00216BA1" w:rsidRDefault="00216BA1">
            <w:pPr>
              <w:spacing w:line="320" w:lineRule="exact"/>
              <w:rPr>
                <w:rFonts w:ascii="宋体"/>
                <w:sz w:val="28"/>
                <w:szCs w:val="28"/>
              </w:rPr>
            </w:pPr>
          </w:p>
        </w:tc>
      </w:tr>
      <w:tr w:rsidR="00216BA1">
        <w:trPr>
          <w:cantSplit/>
          <w:trHeight w:val="1443"/>
        </w:trPr>
        <w:tc>
          <w:tcPr>
            <w:tcW w:w="846" w:type="dxa"/>
            <w:textDirection w:val="tbRlV"/>
            <w:vAlign w:val="center"/>
          </w:tcPr>
          <w:p w:rsidR="00216BA1" w:rsidRDefault="00636869">
            <w:pPr>
              <w:spacing w:line="320" w:lineRule="exact"/>
              <w:ind w:left="113" w:right="113"/>
              <w:jc w:val="center"/>
              <w:rPr>
                <w:rFonts w:ascii="宋体"/>
                <w:sz w:val="28"/>
                <w:szCs w:val="28"/>
              </w:rPr>
            </w:pPr>
            <w:r>
              <w:rPr>
                <w:rFonts w:ascii="宋体" w:hAnsi="宋体" w:hint="eastAsia"/>
                <w:sz w:val="28"/>
                <w:szCs w:val="28"/>
              </w:rPr>
              <w:t>项目简介</w:t>
            </w:r>
          </w:p>
        </w:tc>
        <w:tc>
          <w:tcPr>
            <w:tcW w:w="7676" w:type="dxa"/>
            <w:gridSpan w:val="10"/>
            <w:vAlign w:val="center"/>
          </w:tcPr>
          <w:p w:rsidR="00216BA1" w:rsidRDefault="00216BA1">
            <w:pPr>
              <w:spacing w:line="320" w:lineRule="exact"/>
              <w:rPr>
                <w:rFonts w:ascii="宋体"/>
                <w:sz w:val="28"/>
                <w:szCs w:val="28"/>
              </w:rPr>
            </w:pPr>
          </w:p>
        </w:tc>
      </w:tr>
    </w:tbl>
    <w:p w:rsidR="00216BA1" w:rsidRDefault="00636869" w:rsidP="00E464A7">
      <w:pPr>
        <w:widowControl/>
        <w:shd w:val="clear" w:color="auto" w:fill="FFFFFF"/>
        <w:spacing w:beforeLines="100" w:line="320" w:lineRule="exact"/>
        <w:jc w:val="left"/>
        <w:rPr>
          <w:rFonts w:ascii="宋体" w:cs="Calibri"/>
          <w:color w:val="000000"/>
          <w:sz w:val="32"/>
          <w:szCs w:val="32"/>
          <w:u w:color="000000"/>
        </w:rPr>
      </w:pPr>
      <w:r>
        <w:rPr>
          <w:rFonts w:ascii="宋体" w:hAnsi="宋体" w:cs="Arial" w:hint="eastAsia"/>
          <w:b/>
          <w:color w:val="000000"/>
          <w:kern w:val="0"/>
          <w:sz w:val="28"/>
          <w:szCs w:val="28"/>
        </w:rPr>
        <w:t>填表单位请提供：</w:t>
      </w:r>
      <w:r>
        <w:rPr>
          <w:rFonts w:ascii="宋体" w:hAnsi="宋体" w:cs="Arial"/>
          <w:color w:val="000000"/>
          <w:kern w:val="0"/>
          <w:sz w:val="28"/>
          <w:szCs w:val="28"/>
        </w:rPr>
        <w:t>1.</w:t>
      </w:r>
      <w:r>
        <w:rPr>
          <w:rFonts w:ascii="宋体" w:hAnsi="宋体" w:cs="Arial" w:hint="eastAsia"/>
          <w:color w:val="000000"/>
          <w:kern w:val="0"/>
          <w:sz w:val="28"/>
          <w:szCs w:val="28"/>
        </w:rPr>
        <w:t>三年已经审核的财务报表；</w:t>
      </w:r>
      <w:r>
        <w:rPr>
          <w:rFonts w:ascii="宋体" w:hAnsi="宋体" w:cs="Arial"/>
          <w:color w:val="000000"/>
          <w:kern w:val="0"/>
          <w:sz w:val="28"/>
          <w:szCs w:val="28"/>
        </w:rPr>
        <w:t>2</w:t>
      </w:r>
      <w:r>
        <w:rPr>
          <w:rFonts w:ascii="宋体" w:hAnsi="宋体" w:cs="Arial" w:hint="eastAsia"/>
          <w:color w:val="000000"/>
          <w:kern w:val="0"/>
          <w:sz w:val="28"/>
          <w:szCs w:val="28"/>
        </w:rPr>
        <w:t>设备项目清单。</w:t>
      </w:r>
    </w:p>
    <w:p w:rsidR="00216BA1" w:rsidRDefault="00216BA1">
      <w:pPr>
        <w:autoSpaceDE w:val="0"/>
        <w:autoSpaceDN w:val="0"/>
        <w:adjustRightInd w:val="0"/>
        <w:spacing w:line="600" w:lineRule="exact"/>
        <w:rPr>
          <w:rFonts w:ascii="宋体" w:cs="Calibri"/>
          <w:color w:val="000000"/>
          <w:sz w:val="32"/>
          <w:szCs w:val="32"/>
          <w:u w:color="000000"/>
        </w:rPr>
        <w:sectPr w:rsidR="00216BA1">
          <w:footerReference w:type="default" r:id="rId11"/>
          <w:pgSz w:w="11906" w:h="16838"/>
          <w:pgMar w:top="1440" w:right="1800" w:bottom="1440" w:left="1800" w:header="851" w:footer="992" w:gutter="0"/>
          <w:cols w:space="425"/>
          <w:docGrid w:type="lines" w:linePitch="312"/>
        </w:sectPr>
      </w:pPr>
    </w:p>
    <w:p w:rsidR="00216BA1" w:rsidRDefault="00636869">
      <w:pPr>
        <w:autoSpaceDE w:val="0"/>
        <w:autoSpaceDN w:val="0"/>
        <w:adjustRightInd w:val="0"/>
        <w:spacing w:line="600" w:lineRule="exact"/>
        <w:rPr>
          <w:rFonts w:ascii="宋体" w:hAnsi="宋体" w:cs="Calibri"/>
          <w:color w:val="000000"/>
          <w:sz w:val="32"/>
          <w:szCs w:val="32"/>
          <w:u w:color="000000"/>
        </w:rPr>
      </w:pPr>
      <w:r>
        <w:rPr>
          <w:rFonts w:ascii="宋体" w:hAnsi="宋体" w:cs="Calibri" w:hint="eastAsia"/>
          <w:color w:val="000000"/>
          <w:sz w:val="32"/>
          <w:szCs w:val="32"/>
          <w:u w:color="000000"/>
        </w:rPr>
        <w:lastRenderedPageBreak/>
        <w:t>附件</w:t>
      </w:r>
      <w:r>
        <w:rPr>
          <w:rFonts w:ascii="宋体" w:hAnsi="宋体" w:cs="Calibri"/>
          <w:color w:val="000000"/>
          <w:sz w:val="32"/>
          <w:szCs w:val="32"/>
          <w:u w:color="000000"/>
        </w:rPr>
        <w:t>3</w:t>
      </w:r>
      <w:r>
        <w:rPr>
          <w:rFonts w:ascii="宋体" w:hAnsi="宋体" w:cs="Calibri" w:hint="eastAsia"/>
          <w:color w:val="000000"/>
          <w:sz w:val="32"/>
          <w:szCs w:val="32"/>
          <w:u w:color="000000"/>
        </w:rPr>
        <w:t>：</w:t>
      </w:r>
    </w:p>
    <w:p w:rsidR="00216BA1" w:rsidRDefault="00636869">
      <w:pPr>
        <w:autoSpaceDE w:val="0"/>
        <w:autoSpaceDN w:val="0"/>
        <w:adjustRightInd w:val="0"/>
        <w:spacing w:line="600" w:lineRule="exact"/>
        <w:jc w:val="center"/>
        <w:rPr>
          <w:rFonts w:ascii="华康简标题宋" w:eastAsia="华康简标题宋" w:hAnsi="华文中宋"/>
          <w:sz w:val="40"/>
          <w:szCs w:val="40"/>
        </w:rPr>
      </w:pPr>
      <w:r>
        <w:rPr>
          <w:rFonts w:ascii="宋体" w:hAnsi="宋体" w:cs="Calibri" w:hint="eastAsia"/>
          <w:b/>
          <w:color w:val="000000"/>
          <w:sz w:val="36"/>
          <w:szCs w:val="36"/>
          <w:u w:color="000000"/>
        </w:rPr>
        <w:t>参加年会回执表</w:t>
      </w:r>
    </w:p>
    <w:p w:rsidR="00216BA1" w:rsidRDefault="00216BA1">
      <w:pPr>
        <w:spacing w:line="560" w:lineRule="exact"/>
        <w:ind w:firstLine="435"/>
        <w:jc w:val="center"/>
        <w:rPr>
          <w:rFonts w:ascii="华文中宋" w:eastAsia="华文中宋" w:hAnsi="华文中宋"/>
          <w:sz w:val="30"/>
          <w:szCs w:val="30"/>
        </w:rPr>
      </w:pPr>
    </w:p>
    <w:tbl>
      <w:tblPr>
        <w:tblW w:w="14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53"/>
        <w:gridCol w:w="1673"/>
        <w:gridCol w:w="992"/>
        <w:gridCol w:w="1134"/>
        <w:gridCol w:w="1695"/>
        <w:gridCol w:w="2421"/>
        <w:gridCol w:w="1979"/>
        <w:gridCol w:w="2727"/>
      </w:tblGrid>
      <w:tr w:rsidR="00216BA1">
        <w:trPr>
          <w:trHeight w:val="439"/>
        </w:trPr>
        <w:tc>
          <w:tcPr>
            <w:tcW w:w="1553" w:type="dxa"/>
          </w:tcPr>
          <w:p w:rsidR="00216BA1" w:rsidRDefault="00636869">
            <w:pPr>
              <w:widowControl/>
              <w:jc w:val="left"/>
              <w:rPr>
                <w:rFonts w:ascii="宋体"/>
                <w:sz w:val="28"/>
                <w:szCs w:val="28"/>
              </w:rPr>
            </w:pPr>
            <w:r>
              <w:rPr>
                <w:rFonts w:ascii="宋体" w:hAnsi="宋体" w:hint="eastAsia"/>
                <w:sz w:val="28"/>
                <w:szCs w:val="28"/>
              </w:rPr>
              <w:t>单位名称</w:t>
            </w:r>
          </w:p>
        </w:tc>
        <w:tc>
          <w:tcPr>
            <w:tcW w:w="7915" w:type="dxa"/>
            <w:gridSpan w:val="5"/>
          </w:tcPr>
          <w:p w:rsidR="00216BA1" w:rsidRDefault="00216BA1">
            <w:pPr>
              <w:widowControl/>
              <w:jc w:val="left"/>
              <w:rPr>
                <w:rFonts w:ascii="宋体"/>
                <w:sz w:val="28"/>
                <w:szCs w:val="28"/>
              </w:rPr>
            </w:pPr>
          </w:p>
        </w:tc>
        <w:tc>
          <w:tcPr>
            <w:tcW w:w="1979" w:type="dxa"/>
          </w:tcPr>
          <w:p w:rsidR="00216BA1" w:rsidRDefault="00636869">
            <w:pPr>
              <w:widowControl/>
              <w:jc w:val="left"/>
              <w:rPr>
                <w:rFonts w:ascii="宋体"/>
                <w:sz w:val="28"/>
                <w:szCs w:val="28"/>
              </w:rPr>
            </w:pPr>
            <w:r>
              <w:rPr>
                <w:rFonts w:ascii="宋体" w:hAnsi="宋体" w:hint="eastAsia"/>
                <w:sz w:val="28"/>
                <w:szCs w:val="28"/>
              </w:rPr>
              <w:t>邮政编码</w:t>
            </w:r>
          </w:p>
        </w:tc>
        <w:tc>
          <w:tcPr>
            <w:tcW w:w="2727" w:type="dxa"/>
          </w:tcPr>
          <w:p w:rsidR="00216BA1" w:rsidRDefault="00216BA1">
            <w:pPr>
              <w:widowControl/>
              <w:jc w:val="left"/>
              <w:rPr>
                <w:rFonts w:ascii="宋体"/>
                <w:sz w:val="28"/>
                <w:szCs w:val="28"/>
              </w:rPr>
            </w:pPr>
          </w:p>
        </w:tc>
      </w:tr>
      <w:tr w:rsidR="00216BA1">
        <w:trPr>
          <w:trHeight w:val="447"/>
        </w:trPr>
        <w:tc>
          <w:tcPr>
            <w:tcW w:w="1553" w:type="dxa"/>
          </w:tcPr>
          <w:p w:rsidR="00216BA1" w:rsidRDefault="00636869">
            <w:pPr>
              <w:widowControl/>
              <w:jc w:val="left"/>
              <w:rPr>
                <w:rFonts w:ascii="宋体"/>
                <w:sz w:val="28"/>
                <w:szCs w:val="28"/>
              </w:rPr>
            </w:pPr>
            <w:r>
              <w:rPr>
                <w:rFonts w:ascii="宋体" w:hAnsi="宋体" w:hint="eastAsia"/>
                <w:sz w:val="28"/>
                <w:szCs w:val="28"/>
              </w:rPr>
              <w:t>通信地址</w:t>
            </w:r>
          </w:p>
        </w:tc>
        <w:tc>
          <w:tcPr>
            <w:tcW w:w="7915" w:type="dxa"/>
            <w:gridSpan w:val="5"/>
          </w:tcPr>
          <w:p w:rsidR="00216BA1" w:rsidRDefault="00216BA1">
            <w:pPr>
              <w:widowControl/>
              <w:jc w:val="left"/>
              <w:rPr>
                <w:rFonts w:ascii="宋体"/>
                <w:sz w:val="28"/>
                <w:szCs w:val="28"/>
              </w:rPr>
            </w:pPr>
          </w:p>
        </w:tc>
        <w:tc>
          <w:tcPr>
            <w:tcW w:w="1979" w:type="dxa"/>
          </w:tcPr>
          <w:p w:rsidR="00216BA1" w:rsidRDefault="00636869">
            <w:pPr>
              <w:widowControl/>
              <w:jc w:val="left"/>
              <w:rPr>
                <w:rFonts w:ascii="宋体"/>
                <w:sz w:val="28"/>
                <w:szCs w:val="28"/>
              </w:rPr>
            </w:pPr>
            <w:r>
              <w:rPr>
                <w:rFonts w:ascii="宋体" w:hAnsi="宋体" w:hint="eastAsia"/>
                <w:sz w:val="28"/>
                <w:szCs w:val="28"/>
              </w:rPr>
              <w:t>传真</w:t>
            </w:r>
          </w:p>
        </w:tc>
        <w:tc>
          <w:tcPr>
            <w:tcW w:w="2727" w:type="dxa"/>
          </w:tcPr>
          <w:p w:rsidR="00216BA1" w:rsidRDefault="00216BA1">
            <w:pPr>
              <w:widowControl/>
              <w:jc w:val="left"/>
              <w:rPr>
                <w:rFonts w:ascii="宋体"/>
                <w:sz w:val="28"/>
                <w:szCs w:val="28"/>
              </w:rPr>
            </w:pPr>
          </w:p>
        </w:tc>
      </w:tr>
      <w:tr w:rsidR="00216BA1">
        <w:trPr>
          <w:trHeight w:val="441"/>
        </w:trPr>
        <w:tc>
          <w:tcPr>
            <w:tcW w:w="1553" w:type="dxa"/>
            <w:vMerge w:val="restart"/>
            <w:textDirection w:val="tbRlV"/>
          </w:tcPr>
          <w:p w:rsidR="00216BA1" w:rsidRDefault="00216BA1">
            <w:pPr>
              <w:widowControl/>
              <w:jc w:val="left"/>
              <w:rPr>
                <w:rFonts w:ascii="宋体"/>
                <w:sz w:val="28"/>
                <w:szCs w:val="28"/>
              </w:rPr>
            </w:pPr>
          </w:p>
          <w:p w:rsidR="00216BA1" w:rsidRDefault="00636869">
            <w:pPr>
              <w:widowControl/>
              <w:jc w:val="center"/>
              <w:rPr>
                <w:rFonts w:ascii="宋体"/>
                <w:sz w:val="28"/>
                <w:szCs w:val="28"/>
              </w:rPr>
            </w:pPr>
            <w:r>
              <w:rPr>
                <w:rFonts w:ascii="宋体" w:hAnsi="宋体" w:hint="eastAsia"/>
                <w:sz w:val="28"/>
                <w:szCs w:val="28"/>
              </w:rPr>
              <w:t>参会代表</w:t>
            </w:r>
          </w:p>
        </w:tc>
        <w:tc>
          <w:tcPr>
            <w:tcW w:w="1673" w:type="dxa"/>
          </w:tcPr>
          <w:p w:rsidR="00216BA1" w:rsidRDefault="00636869">
            <w:pPr>
              <w:widowControl/>
              <w:jc w:val="left"/>
              <w:rPr>
                <w:rFonts w:ascii="宋体"/>
                <w:sz w:val="28"/>
                <w:szCs w:val="28"/>
              </w:rPr>
            </w:pPr>
            <w:r>
              <w:rPr>
                <w:rFonts w:ascii="宋体" w:hAnsi="宋体" w:hint="eastAsia"/>
                <w:sz w:val="28"/>
                <w:szCs w:val="28"/>
              </w:rPr>
              <w:t>姓名</w:t>
            </w:r>
          </w:p>
        </w:tc>
        <w:tc>
          <w:tcPr>
            <w:tcW w:w="992" w:type="dxa"/>
          </w:tcPr>
          <w:p w:rsidR="00216BA1" w:rsidRDefault="00636869">
            <w:pPr>
              <w:widowControl/>
              <w:jc w:val="left"/>
              <w:rPr>
                <w:rFonts w:ascii="宋体"/>
                <w:sz w:val="28"/>
                <w:szCs w:val="28"/>
              </w:rPr>
            </w:pPr>
            <w:r>
              <w:rPr>
                <w:rFonts w:ascii="宋体" w:hAnsi="宋体" w:hint="eastAsia"/>
                <w:sz w:val="28"/>
                <w:szCs w:val="28"/>
              </w:rPr>
              <w:t>性别</w:t>
            </w:r>
          </w:p>
        </w:tc>
        <w:tc>
          <w:tcPr>
            <w:tcW w:w="1134" w:type="dxa"/>
          </w:tcPr>
          <w:p w:rsidR="00216BA1" w:rsidRDefault="00636869">
            <w:pPr>
              <w:widowControl/>
              <w:jc w:val="left"/>
              <w:rPr>
                <w:rFonts w:ascii="宋体"/>
                <w:sz w:val="28"/>
                <w:szCs w:val="28"/>
              </w:rPr>
            </w:pPr>
            <w:r>
              <w:rPr>
                <w:rFonts w:ascii="宋体" w:hAnsi="宋体" w:hint="eastAsia"/>
                <w:sz w:val="28"/>
                <w:szCs w:val="28"/>
              </w:rPr>
              <w:t>民族</w:t>
            </w:r>
          </w:p>
        </w:tc>
        <w:tc>
          <w:tcPr>
            <w:tcW w:w="1695" w:type="dxa"/>
          </w:tcPr>
          <w:p w:rsidR="00216BA1" w:rsidRDefault="00636869">
            <w:pPr>
              <w:widowControl/>
              <w:jc w:val="left"/>
              <w:rPr>
                <w:rFonts w:ascii="宋体"/>
                <w:sz w:val="28"/>
                <w:szCs w:val="28"/>
              </w:rPr>
            </w:pPr>
            <w:r>
              <w:rPr>
                <w:rFonts w:ascii="宋体" w:hAnsi="宋体" w:hint="eastAsia"/>
                <w:sz w:val="28"/>
                <w:szCs w:val="28"/>
              </w:rPr>
              <w:t>职务</w:t>
            </w:r>
            <w:r>
              <w:rPr>
                <w:rFonts w:ascii="宋体" w:hAnsi="宋体"/>
                <w:sz w:val="28"/>
                <w:szCs w:val="28"/>
              </w:rPr>
              <w:t>/</w:t>
            </w:r>
            <w:r>
              <w:rPr>
                <w:rFonts w:ascii="宋体" w:hAnsi="宋体" w:hint="eastAsia"/>
                <w:sz w:val="28"/>
                <w:szCs w:val="28"/>
              </w:rPr>
              <w:t>职称</w:t>
            </w:r>
          </w:p>
        </w:tc>
        <w:tc>
          <w:tcPr>
            <w:tcW w:w="2421" w:type="dxa"/>
          </w:tcPr>
          <w:p w:rsidR="00216BA1" w:rsidRDefault="00636869">
            <w:pPr>
              <w:widowControl/>
              <w:jc w:val="left"/>
              <w:rPr>
                <w:rFonts w:ascii="宋体"/>
                <w:sz w:val="28"/>
                <w:szCs w:val="28"/>
              </w:rPr>
            </w:pPr>
            <w:r>
              <w:rPr>
                <w:rFonts w:ascii="宋体" w:hAnsi="宋体" w:hint="eastAsia"/>
                <w:sz w:val="28"/>
                <w:szCs w:val="28"/>
              </w:rPr>
              <w:t>现从事工作</w:t>
            </w:r>
          </w:p>
        </w:tc>
        <w:tc>
          <w:tcPr>
            <w:tcW w:w="1979" w:type="dxa"/>
          </w:tcPr>
          <w:p w:rsidR="00216BA1" w:rsidRDefault="00636869">
            <w:pPr>
              <w:widowControl/>
              <w:jc w:val="left"/>
              <w:rPr>
                <w:rFonts w:ascii="宋体"/>
                <w:sz w:val="28"/>
                <w:szCs w:val="28"/>
              </w:rPr>
            </w:pPr>
            <w:r>
              <w:rPr>
                <w:rFonts w:ascii="宋体" w:hAnsi="宋体" w:hint="eastAsia"/>
                <w:sz w:val="28"/>
                <w:szCs w:val="28"/>
              </w:rPr>
              <w:t>手机</w:t>
            </w:r>
          </w:p>
        </w:tc>
        <w:tc>
          <w:tcPr>
            <w:tcW w:w="2727" w:type="dxa"/>
          </w:tcPr>
          <w:p w:rsidR="00216BA1" w:rsidRDefault="00636869">
            <w:pPr>
              <w:widowControl/>
              <w:jc w:val="left"/>
              <w:rPr>
                <w:rFonts w:ascii="宋体"/>
                <w:sz w:val="28"/>
                <w:szCs w:val="28"/>
              </w:rPr>
            </w:pPr>
            <w:r>
              <w:rPr>
                <w:rFonts w:ascii="宋体" w:hAnsi="宋体" w:hint="eastAsia"/>
                <w:sz w:val="28"/>
                <w:szCs w:val="28"/>
              </w:rPr>
              <w:t>电子邮箱</w:t>
            </w:r>
          </w:p>
        </w:tc>
      </w:tr>
      <w:tr w:rsidR="00216BA1">
        <w:trPr>
          <w:trHeight w:val="293"/>
        </w:trPr>
        <w:tc>
          <w:tcPr>
            <w:tcW w:w="1553" w:type="dxa"/>
            <w:vMerge/>
            <w:vAlign w:val="center"/>
          </w:tcPr>
          <w:p w:rsidR="00216BA1" w:rsidRDefault="00216BA1">
            <w:pPr>
              <w:widowControl/>
              <w:jc w:val="left"/>
              <w:rPr>
                <w:rFonts w:ascii="宋体"/>
                <w:sz w:val="28"/>
                <w:szCs w:val="28"/>
              </w:rPr>
            </w:pPr>
          </w:p>
        </w:tc>
        <w:tc>
          <w:tcPr>
            <w:tcW w:w="1673" w:type="dxa"/>
          </w:tcPr>
          <w:p w:rsidR="00216BA1" w:rsidRDefault="00216BA1">
            <w:pPr>
              <w:widowControl/>
              <w:jc w:val="left"/>
              <w:rPr>
                <w:rFonts w:ascii="宋体"/>
                <w:sz w:val="28"/>
                <w:szCs w:val="28"/>
              </w:rPr>
            </w:pPr>
          </w:p>
        </w:tc>
        <w:tc>
          <w:tcPr>
            <w:tcW w:w="992" w:type="dxa"/>
          </w:tcPr>
          <w:p w:rsidR="00216BA1" w:rsidRDefault="00216BA1">
            <w:pPr>
              <w:widowControl/>
              <w:jc w:val="left"/>
              <w:rPr>
                <w:rFonts w:ascii="宋体"/>
                <w:sz w:val="28"/>
                <w:szCs w:val="28"/>
              </w:rPr>
            </w:pPr>
          </w:p>
        </w:tc>
        <w:tc>
          <w:tcPr>
            <w:tcW w:w="1134" w:type="dxa"/>
          </w:tcPr>
          <w:p w:rsidR="00216BA1" w:rsidRDefault="00216BA1">
            <w:pPr>
              <w:widowControl/>
              <w:jc w:val="left"/>
              <w:rPr>
                <w:rFonts w:ascii="宋体"/>
                <w:sz w:val="28"/>
                <w:szCs w:val="28"/>
              </w:rPr>
            </w:pPr>
          </w:p>
        </w:tc>
        <w:tc>
          <w:tcPr>
            <w:tcW w:w="1695" w:type="dxa"/>
          </w:tcPr>
          <w:p w:rsidR="00216BA1" w:rsidRDefault="00216BA1">
            <w:pPr>
              <w:widowControl/>
              <w:jc w:val="left"/>
              <w:rPr>
                <w:rFonts w:ascii="宋体"/>
                <w:sz w:val="28"/>
                <w:szCs w:val="28"/>
              </w:rPr>
            </w:pPr>
          </w:p>
        </w:tc>
        <w:tc>
          <w:tcPr>
            <w:tcW w:w="2421" w:type="dxa"/>
          </w:tcPr>
          <w:p w:rsidR="00216BA1" w:rsidRDefault="00216BA1">
            <w:pPr>
              <w:widowControl/>
              <w:jc w:val="left"/>
              <w:rPr>
                <w:rFonts w:ascii="宋体"/>
                <w:sz w:val="28"/>
                <w:szCs w:val="28"/>
              </w:rPr>
            </w:pPr>
          </w:p>
        </w:tc>
        <w:tc>
          <w:tcPr>
            <w:tcW w:w="1979" w:type="dxa"/>
          </w:tcPr>
          <w:p w:rsidR="00216BA1" w:rsidRDefault="00216BA1">
            <w:pPr>
              <w:widowControl/>
              <w:jc w:val="left"/>
              <w:rPr>
                <w:rFonts w:ascii="宋体"/>
                <w:sz w:val="28"/>
                <w:szCs w:val="28"/>
              </w:rPr>
            </w:pPr>
          </w:p>
        </w:tc>
        <w:tc>
          <w:tcPr>
            <w:tcW w:w="2727" w:type="dxa"/>
          </w:tcPr>
          <w:p w:rsidR="00216BA1" w:rsidRDefault="00216BA1">
            <w:pPr>
              <w:widowControl/>
              <w:jc w:val="left"/>
              <w:rPr>
                <w:rFonts w:ascii="宋体"/>
                <w:sz w:val="28"/>
                <w:szCs w:val="28"/>
              </w:rPr>
            </w:pPr>
          </w:p>
        </w:tc>
      </w:tr>
      <w:tr w:rsidR="00216BA1">
        <w:tc>
          <w:tcPr>
            <w:tcW w:w="1553" w:type="dxa"/>
            <w:vMerge/>
            <w:vAlign w:val="center"/>
          </w:tcPr>
          <w:p w:rsidR="00216BA1" w:rsidRDefault="00216BA1">
            <w:pPr>
              <w:widowControl/>
              <w:jc w:val="left"/>
              <w:rPr>
                <w:rFonts w:ascii="宋体"/>
                <w:sz w:val="28"/>
                <w:szCs w:val="28"/>
              </w:rPr>
            </w:pPr>
          </w:p>
        </w:tc>
        <w:tc>
          <w:tcPr>
            <w:tcW w:w="1673" w:type="dxa"/>
          </w:tcPr>
          <w:p w:rsidR="00216BA1" w:rsidRDefault="00216BA1">
            <w:pPr>
              <w:widowControl/>
              <w:jc w:val="left"/>
              <w:rPr>
                <w:rFonts w:ascii="宋体"/>
                <w:sz w:val="28"/>
                <w:szCs w:val="28"/>
              </w:rPr>
            </w:pPr>
          </w:p>
        </w:tc>
        <w:tc>
          <w:tcPr>
            <w:tcW w:w="992" w:type="dxa"/>
          </w:tcPr>
          <w:p w:rsidR="00216BA1" w:rsidRDefault="00216BA1">
            <w:pPr>
              <w:widowControl/>
              <w:jc w:val="left"/>
              <w:rPr>
                <w:rFonts w:ascii="宋体"/>
                <w:sz w:val="28"/>
                <w:szCs w:val="28"/>
              </w:rPr>
            </w:pPr>
          </w:p>
        </w:tc>
        <w:tc>
          <w:tcPr>
            <w:tcW w:w="1134" w:type="dxa"/>
          </w:tcPr>
          <w:p w:rsidR="00216BA1" w:rsidRDefault="00216BA1">
            <w:pPr>
              <w:widowControl/>
              <w:jc w:val="left"/>
              <w:rPr>
                <w:rFonts w:ascii="宋体"/>
                <w:sz w:val="28"/>
                <w:szCs w:val="28"/>
              </w:rPr>
            </w:pPr>
          </w:p>
        </w:tc>
        <w:tc>
          <w:tcPr>
            <w:tcW w:w="1695" w:type="dxa"/>
          </w:tcPr>
          <w:p w:rsidR="00216BA1" w:rsidRDefault="00216BA1">
            <w:pPr>
              <w:widowControl/>
              <w:jc w:val="left"/>
              <w:rPr>
                <w:rFonts w:ascii="宋体"/>
                <w:sz w:val="28"/>
                <w:szCs w:val="28"/>
              </w:rPr>
            </w:pPr>
          </w:p>
        </w:tc>
        <w:tc>
          <w:tcPr>
            <w:tcW w:w="2421" w:type="dxa"/>
          </w:tcPr>
          <w:p w:rsidR="00216BA1" w:rsidRDefault="00216BA1">
            <w:pPr>
              <w:widowControl/>
              <w:jc w:val="left"/>
              <w:rPr>
                <w:rFonts w:ascii="宋体"/>
                <w:sz w:val="28"/>
                <w:szCs w:val="28"/>
              </w:rPr>
            </w:pPr>
          </w:p>
        </w:tc>
        <w:tc>
          <w:tcPr>
            <w:tcW w:w="1979" w:type="dxa"/>
          </w:tcPr>
          <w:p w:rsidR="00216BA1" w:rsidRDefault="00216BA1">
            <w:pPr>
              <w:widowControl/>
              <w:jc w:val="left"/>
              <w:rPr>
                <w:rFonts w:ascii="宋体"/>
                <w:sz w:val="28"/>
                <w:szCs w:val="28"/>
              </w:rPr>
            </w:pPr>
          </w:p>
        </w:tc>
        <w:tc>
          <w:tcPr>
            <w:tcW w:w="2727" w:type="dxa"/>
          </w:tcPr>
          <w:p w:rsidR="00216BA1" w:rsidRDefault="00216BA1">
            <w:pPr>
              <w:widowControl/>
              <w:jc w:val="left"/>
              <w:rPr>
                <w:rFonts w:ascii="宋体"/>
                <w:sz w:val="28"/>
                <w:szCs w:val="28"/>
              </w:rPr>
            </w:pPr>
          </w:p>
        </w:tc>
      </w:tr>
      <w:tr w:rsidR="00216BA1">
        <w:tc>
          <w:tcPr>
            <w:tcW w:w="1553" w:type="dxa"/>
            <w:vMerge/>
            <w:vAlign w:val="center"/>
          </w:tcPr>
          <w:p w:rsidR="00216BA1" w:rsidRDefault="00216BA1">
            <w:pPr>
              <w:widowControl/>
              <w:jc w:val="left"/>
              <w:rPr>
                <w:rFonts w:ascii="宋体"/>
                <w:sz w:val="28"/>
                <w:szCs w:val="28"/>
              </w:rPr>
            </w:pPr>
          </w:p>
        </w:tc>
        <w:tc>
          <w:tcPr>
            <w:tcW w:w="1673" w:type="dxa"/>
          </w:tcPr>
          <w:p w:rsidR="00216BA1" w:rsidRDefault="00216BA1">
            <w:pPr>
              <w:widowControl/>
              <w:jc w:val="left"/>
              <w:rPr>
                <w:rFonts w:ascii="宋体"/>
                <w:sz w:val="28"/>
                <w:szCs w:val="28"/>
              </w:rPr>
            </w:pPr>
          </w:p>
        </w:tc>
        <w:tc>
          <w:tcPr>
            <w:tcW w:w="992" w:type="dxa"/>
          </w:tcPr>
          <w:p w:rsidR="00216BA1" w:rsidRDefault="00216BA1">
            <w:pPr>
              <w:widowControl/>
              <w:jc w:val="left"/>
              <w:rPr>
                <w:rFonts w:ascii="宋体"/>
                <w:sz w:val="28"/>
                <w:szCs w:val="28"/>
              </w:rPr>
            </w:pPr>
          </w:p>
        </w:tc>
        <w:tc>
          <w:tcPr>
            <w:tcW w:w="1134" w:type="dxa"/>
          </w:tcPr>
          <w:p w:rsidR="00216BA1" w:rsidRDefault="00216BA1">
            <w:pPr>
              <w:widowControl/>
              <w:jc w:val="left"/>
              <w:rPr>
                <w:rFonts w:ascii="宋体"/>
                <w:sz w:val="28"/>
                <w:szCs w:val="28"/>
              </w:rPr>
            </w:pPr>
          </w:p>
        </w:tc>
        <w:tc>
          <w:tcPr>
            <w:tcW w:w="1695" w:type="dxa"/>
          </w:tcPr>
          <w:p w:rsidR="00216BA1" w:rsidRDefault="00216BA1">
            <w:pPr>
              <w:widowControl/>
              <w:jc w:val="left"/>
              <w:rPr>
                <w:rFonts w:ascii="宋体"/>
                <w:sz w:val="28"/>
                <w:szCs w:val="28"/>
              </w:rPr>
            </w:pPr>
          </w:p>
        </w:tc>
        <w:tc>
          <w:tcPr>
            <w:tcW w:w="2421" w:type="dxa"/>
          </w:tcPr>
          <w:p w:rsidR="00216BA1" w:rsidRDefault="00216BA1">
            <w:pPr>
              <w:widowControl/>
              <w:jc w:val="left"/>
              <w:rPr>
                <w:rFonts w:ascii="宋体"/>
                <w:sz w:val="28"/>
                <w:szCs w:val="28"/>
              </w:rPr>
            </w:pPr>
          </w:p>
        </w:tc>
        <w:tc>
          <w:tcPr>
            <w:tcW w:w="1979" w:type="dxa"/>
          </w:tcPr>
          <w:p w:rsidR="00216BA1" w:rsidRDefault="00216BA1">
            <w:pPr>
              <w:widowControl/>
              <w:jc w:val="left"/>
              <w:rPr>
                <w:rFonts w:ascii="宋体"/>
                <w:sz w:val="28"/>
                <w:szCs w:val="28"/>
              </w:rPr>
            </w:pPr>
          </w:p>
        </w:tc>
        <w:tc>
          <w:tcPr>
            <w:tcW w:w="2727" w:type="dxa"/>
          </w:tcPr>
          <w:p w:rsidR="00216BA1" w:rsidRDefault="00216BA1">
            <w:pPr>
              <w:widowControl/>
              <w:jc w:val="left"/>
              <w:rPr>
                <w:rFonts w:ascii="宋体"/>
                <w:sz w:val="28"/>
                <w:szCs w:val="28"/>
              </w:rPr>
            </w:pPr>
          </w:p>
        </w:tc>
      </w:tr>
      <w:tr w:rsidR="00216BA1">
        <w:tc>
          <w:tcPr>
            <w:tcW w:w="1553" w:type="dxa"/>
            <w:vMerge/>
            <w:vAlign w:val="center"/>
          </w:tcPr>
          <w:p w:rsidR="00216BA1" w:rsidRDefault="00216BA1">
            <w:pPr>
              <w:widowControl/>
              <w:jc w:val="left"/>
              <w:rPr>
                <w:rFonts w:ascii="宋体"/>
                <w:sz w:val="28"/>
                <w:szCs w:val="28"/>
              </w:rPr>
            </w:pPr>
          </w:p>
        </w:tc>
        <w:tc>
          <w:tcPr>
            <w:tcW w:w="1673" w:type="dxa"/>
          </w:tcPr>
          <w:p w:rsidR="00216BA1" w:rsidRDefault="00216BA1">
            <w:pPr>
              <w:widowControl/>
              <w:jc w:val="left"/>
              <w:rPr>
                <w:rFonts w:ascii="宋体"/>
                <w:sz w:val="28"/>
                <w:szCs w:val="28"/>
              </w:rPr>
            </w:pPr>
          </w:p>
        </w:tc>
        <w:tc>
          <w:tcPr>
            <w:tcW w:w="992" w:type="dxa"/>
          </w:tcPr>
          <w:p w:rsidR="00216BA1" w:rsidRDefault="00216BA1">
            <w:pPr>
              <w:widowControl/>
              <w:jc w:val="left"/>
              <w:rPr>
                <w:rFonts w:ascii="宋体"/>
                <w:sz w:val="28"/>
                <w:szCs w:val="28"/>
              </w:rPr>
            </w:pPr>
          </w:p>
        </w:tc>
        <w:tc>
          <w:tcPr>
            <w:tcW w:w="1134" w:type="dxa"/>
          </w:tcPr>
          <w:p w:rsidR="00216BA1" w:rsidRDefault="00216BA1">
            <w:pPr>
              <w:widowControl/>
              <w:jc w:val="left"/>
              <w:rPr>
                <w:rFonts w:ascii="宋体"/>
                <w:sz w:val="28"/>
                <w:szCs w:val="28"/>
              </w:rPr>
            </w:pPr>
          </w:p>
        </w:tc>
        <w:tc>
          <w:tcPr>
            <w:tcW w:w="1695" w:type="dxa"/>
          </w:tcPr>
          <w:p w:rsidR="00216BA1" w:rsidRDefault="00216BA1">
            <w:pPr>
              <w:widowControl/>
              <w:jc w:val="left"/>
              <w:rPr>
                <w:rFonts w:ascii="宋体"/>
                <w:sz w:val="28"/>
                <w:szCs w:val="28"/>
              </w:rPr>
            </w:pPr>
          </w:p>
        </w:tc>
        <w:tc>
          <w:tcPr>
            <w:tcW w:w="2421" w:type="dxa"/>
          </w:tcPr>
          <w:p w:rsidR="00216BA1" w:rsidRDefault="00216BA1">
            <w:pPr>
              <w:widowControl/>
              <w:jc w:val="left"/>
              <w:rPr>
                <w:rFonts w:ascii="宋体"/>
                <w:sz w:val="28"/>
                <w:szCs w:val="28"/>
              </w:rPr>
            </w:pPr>
          </w:p>
        </w:tc>
        <w:tc>
          <w:tcPr>
            <w:tcW w:w="1979" w:type="dxa"/>
          </w:tcPr>
          <w:p w:rsidR="00216BA1" w:rsidRDefault="00216BA1">
            <w:pPr>
              <w:widowControl/>
              <w:jc w:val="left"/>
              <w:rPr>
                <w:rFonts w:ascii="宋体"/>
                <w:sz w:val="28"/>
                <w:szCs w:val="28"/>
              </w:rPr>
            </w:pPr>
          </w:p>
        </w:tc>
        <w:tc>
          <w:tcPr>
            <w:tcW w:w="2727" w:type="dxa"/>
          </w:tcPr>
          <w:p w:rsidR="00216BA1" w:rsidRDefault="00216BA1">
            <w:pPr>
              <w:widowControl/>
              <w:jc w:val="left"/>
              <w:rPr>
                <w:rFonts w:ascii="宋体"/>
                <w:sz w:val="28"/>
                <w:szCs w:val="28"/>
              </w:rPr>
            </w:pPr>
          </w:p>
        </w:tc>
      </w:tr>
      <w:tr w:rsidR="00216BA1">
        <w:trPr>
          <w:trHeight w:val="561"/>
        </w:trPr>
        <w:tc>
          <w:tcPr>
            <w:tcW w:w="1553" w:type="dxa"/>
          </w:tcPr>
          <w:p w:rsidR="00216BA1" w:rsidRDefault="00636869">
            <w:pPr>
              <w:widowControl/>
              <w:jc w:val="left"/>
              <w:rPr>
                <w:rFonts w:ascii="宋体"/>
                <w:sz w:val="28"/>
                <w:szCs w:val="28"/>
              </w:rPr>
            </w:pPr>
            <w:r>
              <w:rPr>
                <w:rFonts w:ascii="宋体" w:hAnsi="宋体" w:hint="eastAsia"/>
                <w:sz w:val="28"/>
                <w:szCs w:val="28"/>
              </w:rPr>
              <w:t>备注</w:t>
            </w:r>
          </w:p>
        </w:tc>
        <w:tc>
          <w:tcPr>
            <w:tcW w:w="12621" w:type="dxa"/>
            <w:gridSpan w:val="7"/>
          </w:tcPr>
          <w:p w:rsidR="00216BA1" w:rsidRDefault="00636869">
            <w:pPr>
              <w:widowControl/>
              <w:jc w:val="left"/>
              <w:rPr>
                <w:rFonts w:ascii="宋体"/>
                <w:sz w:val="28"/>
                <w:szCs w:val="28"/>
              </w:rPr>
            </w:pPr>
            <w:r>
              <w:rPr>
                <w:rFonts w:ascii="宋体" w:hint="eastAsia"/>
                <w:sz w:val="28"/>
                <w:szCs w:val="28"/>
              </w:rPr>
              <w:t>是否要求协助安排住宿：</w:t>
            </w:r>
          </w:p>
        </w:tc>
      </w:tr>
    </w:tbl>
    <w:p w:rsidR="00216BA1" w:rsidRDefault="00636869" w:rsidP="00E464A7">
      <w:pPr>
        <w:widowControl/>
        <w:spacing w:beforeLines="100" w:line="360" w:lineRule="exact"/>
        <w:jc w:val="left"/>
        <w:rPr>
          <w:rFonts w:ascii="宋体" w:hAnsi="宋体"/>
          <w:b/>
          <w:sz w:val="28"/>
          <w:szCs w:val="28"/>
        </w:rPr>
      </w:pPr>
      <w:r>
        <w:rPr>
          <w:rFonts w:ascii="宋体" w:hAnsi="宋体" w:hint="eastAsia"/>
          <w:b/>
          <w:sz w:val="28"/>
          <w:szCs w:val="28"/>
        </w:rPr>
        <w:t>本表请于</w:t>
      </w:r>
      <w:r>
        <w:rPr>
          <w:rFonts w:ascii="宋体" w:hAnsi="宋体"/>
          <w:b/>
          <w:sz w:val="28"/>
          <w:szCs w:val="28"/>
        </w:rPr>
        <w:t>2017</w:t>
      </w:r>
      <w:r>
        <w:rPr>
          <w:rFonts w:ascii="宋体" w:hAnsi="宋体" w:hint="eastAsia"/>
          <w:b/>
          <w:sz w:val="28"/>
          <w:szCs w:val="28"/>
        </w:rPr>
        <w:t>年</w:t>
      </w:r>
      <w:r>
        <w:rPr>
          <w:rFonts w:ascii="宋体" w:hAnsi="宋体"/>
          <w:b/>
          <w:sz w:val="28"/>
          <w:szCs w:val="28"/>
        </w:rPr>
        <w:t>2</w:t>
      </w:r>
      <w:r>
        <w:rPr>
          <w:rFonts w:ascii="宋体" w:hAnsi="宋体" w:hint="eastAsia"/>
          <w:b/>
          <w:sz w:val="28"/>
          <w:szCs w:val="28"/>
        </w:rPr>
        <w:t>月</w:t>
      </w:r>
      <w:r>
        <w:rPr>
          <w:rFonts w:ascii="宋体" w:hAnsi="宋体"/>
          <w:b/>
          <w:sz w:val="28"/>
          <w:szCs w:val="28"/>
        </w:rPr>
        <w:t>2</w:t>
      </w:r>
      <w:r>
        <w:rPr>
          <w:rFonts w:ascii="宋体" w:hAnsi="宋体" w:hint="eastAsia"/>
          <w:b/>
          <w:sz w:val="28"/>
          <w:szCs w:val="28"/>
        </w:rPr>
        <w:t>5前反馈至联盟秘书处，传真号码：</w:t>
      </w:r>
      <w:r>
        <w:rPr>
          <w:rFonts w:ascii="宋体" w:hAnsi="宋体"/>
          <w:b/>
          <w:sz w:val="28"/>
          <w:szCs w:val="28"/>
        </w:rPr>
        <w:t>010-52707017</w:t>
      </w:r>
    </w:p>
    <w:p w:rsidR="00216BA1" w:rsidRPr="002050E1" w:rsidRDefault="00636869" w:rsidP="002050E1">
      <w:pPr>
        <w:spacing w:line="600" w:lineRule="exact"/>
        <w:rPr>
          <w:rFonts w:asciiTheme="majorEastAsia" w:eastAsiaTheme="majorEastAsia" w:hAnsiTheme="majorEastAsia"/>
          <w:color w:val="000000"/>
          <w:sz w:val="32"/>
          <w:szCs w:val="32"/>
        </w:rPr>
      </w:pPr>
      <w:r>
        <w:rPr>
          <w:rFonts w:ascii="宋体" w:hAnsi="宋体" w:hint="eastAsia"/>
          <w:b/>
          <w:sz w:val="28"/>
          <w:szCs w:val="28"/>
        </w:rPr>
        <w:t>电子信箱：</w:t>
      </w:r>
      <w:hyperlink r:id="rId12" w:history="1">
        <w:r w:rsidR="002050E1" w:rsidRPr="00EA0A38">
          <w:rPr>
            <w:rStyle w:val="a6"/>
            <w:rFonts w:asciiTheme="majorEastAsia" w:eastAsiaTheme="majorEastAsia" w:hAnsiTheme="majorEastAsia"/>
            <w:sz w:val="32"/>
            <w:szCs w:val="32"/>
            <w:u w:val="none"/>
          </w:rPr>
          <w:t>gcy7185@163.com</w:t>
        </w:r>
      </w:hyperlink>
      <w:r w:rsidR="002050E1" w:rsidRPr="00EA0A38">
        <w:rPr>
          <w:rFonts w:asciiTheme="majorEastAsia" w:eastAsiaTheme="majorEastAsia" w:hAnsiTheme="majorEastAsia"/>
          <w:sz w:val="32"/>
          <w:szCs w:val="32"/>
        </w:rPr>
        <w:t xml:space="preserve">  glac@glac.org.cn</w:t>
      </w:r>
    </w:p>
    <w:sectPr w:rsidR="00216BA1" w:rsidRPr="002050E1" w:rsidSect="004D544E">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1CBB" w:rsidRDefault="00E51CBB">
      <w:r>
        <w:separator/>
      </w:r>
    </w:p>
  </w:endnote>
  <w:endnote w:type="continuationSeparator" w:id="1">
    <w:p w:rsidR="00E51CBB" w:rsidRDefault="00E51C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新宋体">
    <w:panose1 w:val="02010609030101010101"/>
    <w:charset w:val="86"/>
    <w:family w:val="modern"/>
    <w:pitch w:val="fixed"/>
    <w:sig w:usb0="00000003" w:usb1="080E0000" w:usb2="00000010"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华康简标题宋">
    <w:altName w:val="宋体"/>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BA1" w:rsidRDefault="00B3759C">
    <w:pPr>
      <w:pStyle w:val="a4"/>
      <w:jc w:val="center"/>
    </w:pPr>
    <w:r w:rsidRPr="00B3759C">
      <w:fldChar w:fldCharType="begin"/>
    </w:r>
    <w:r w:rsidR="00636869">
      <w:instrText xml:space="preserve"> PAGE   \* MERGEFORMAT </w:instrText>
    </w:r>
    <w:r w:rsidRPr="00B3759C">
      <w:fldChar w:fldCharType="separate"/>
    </w:r>
    <w:r w:rsidR="003165AA" w:rsidRPr="003165AA">
      <w:rPr>
        <w:noProof/>
        <w:lang w:val="zh-CN"/>
      </w:rPr>
      <w:t>4</w:t>
    </w:r>
    <w:r>
      <w:rPr>
        <w:lang w:val="zh-CN"/>
      </w:rPr>
      <w:fldChar w:fldCharType="end"/>
    </w:r>
  </w:p>
  <w:p w:rsidR="00216BA1" w:rsidRDefault="00216BA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1CBB" w:rsidRDefault="00E51CBB">
      <w:r>
        <w:separator/>
      </w:r>
    </w:p>
  </w:footnote>
  <w:footnote w:type="continuationSeparator" w:id="1">
    <w:p w:rsidR="00E51CBB" w:rsidRDefault="00E51C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292819"/>
    <w:multiLevelType w:val="multilevel"/>
    <w:tmpl w:val="35292819"/>
    <w:lvl w:ilvl="0">
      <w:start w:val="6"/>
      <w:numFmt w:val="japaneseCounting"/>
      <w:lvlText w:val="%1、"/>
      <w:lvlJc w:val="left"/>
      <w:pPr>
        <w:ind w:left="1360" w:hanging="720"/>
      </w:pPr>
      <w:rPr>
        <w:rFonts w:cs="Times New Roman" w:hint="default"/>
      </w:rPr>
    </w:lvl>
    <w:lvl w:ilvl="1">
      <w:start w:val="1"/>
      <w:numFmt w:val="lowerLetter"/>
      <w:lvlText w:val="%2)"/>
      <w:lvlJc w:val="left"/>
      <w:pPr>
        <w:ind w:left="1480" w:hanging="420"/>
      </w:pPr>
      <w:rPr>
        <w:rFonts w:cs="Times New Roman"/>
      </w:rPr>
    </w:lvl>
    <w:lvl w:ilvl="2">
      <w:start w:val="1"/>
      <w:numFmt w:val="lowerRoman"/>
      <w:lvlText w:val="%3."/>
      <w:lvlJc w:val="right"/>
      <w:pPr>
        <w:ind w:left="1900" w:hanging="420"/>
      </w:pPr>
      <w:rPr>
        <w:rFonts w:cs="Times New Roman"/>
      </w:rPr>
    </w:lvl>
    <w:lvl w:ilvl="3">
      <w:start w:val="1"/>
      <w:numFmt w:val="decimal"/>
      <w:lvlText w:val="%4."/>
      <w:lvlJc w:val="left"/>
      <w:pPr>
        <w:ind w:left="2320" w:hanging="420"/>
      </w:pPr>
      <w:rPr>
        <w:rFonts w:cs="Times New Roman"/>
      </w:rPr>
    </w:lvl>
    <w:lvl w:ilvl="4">
      <w:start w:val="1"/>
      <w:numFmt w:val="lowerLetter"/>
      <w:lvlText w:val="%5)"/>
      <w:lvlJc w:val="left"/>
      <w:pPr>
        <w:ind w:left="2740" w:hanging="420"/>
      </w:pPr>
      <w:rPr>
        <w:rFonts w:cs="Times New Roman"/>
      </w:rPr>
    </w:lvl>
    <w:lvl w:ilvl="5">
      <w:start w:val="1"/>
      <w:numFmt w:val="lowerRoman"/>
      <w:lvlText w:val="%6."/>
      <w:lvlJc w:val="right"/>
      <w:pPr>
        <w:ind w:left="3160" w:hanging="420"/>
      </w:pPr>
      <w:rPr>
        <w:rFonts w:cs="Times New Roman"/>
      </w:rPr>
    </w:lvl>
    <w:lvl w:ilvl="6">
      <w:start w:val="1"/>
      <w:numFmt w:val="decimal"/>
      <w:lvlText w:val="%7."/>
      <w:lvlJc w:val="left"/>
      <w:pPr>
        <w:ind w:left="3580" w:hanging="420"/>
      </w:pPr>
      <w:rPr>
        <w:rFonts w:cs="Times New Roman"/>
      </w:rPr>
    </w:lvl>
    <w:lvl w:ilvl="7">
      <w:start w:val="1"/>
      <w:numFmt w:val="lowerLetter"/>
      <w:lvlText w:val="%8)"/>
      <w:lvlJc w:val="left"/>
      <w:pPr>
        <w:ind w:left="4000" w:hanging="420"/>
      </w:pPr>
      <w:rPr>
        <w:rFonts w:cs="Times New Roman"/>
      </w:rPr>
    </w:lvl>
    <w:lvl w:ilvl="8">
      <w:start w:val="1"/>
      <w:numFmt w:val="lowerRoman"/>
      <w:lvlText w:val="%9."/>
      <w:lvlJc w:val="right"/>
      <w:pPr>
        <w:ind w:left="4420" w:hanging="420"/>
      </w:pPr>
      <w:rPr>
        <w:rFonts w:cs="Times New Roman"/>
      </w:rPr>
    </w:lvl>
  </w:abstractNum>
  <w:abstractNum w:abstractNumId="1">
    <w:nsid w:val="674500A5"/>
    <w:multiLevelType w:val="multilevel"/>
    <w:tmpl w:val="674500A5"/>
    <w:lvl w:ilvl="0">
      <w:start w:val="2"/>
      <w:numFmt w:val="japaneseCounting"/>
      <w:lvlText w:val="%1、"/>
      <w:lvlJc w:val="left"/>
      <w:pPr>
        <w:ind w:left="1320" w:hanging="720"/>
      </w:pPr>
      <w:rPr>
        <w:rFonts w:cs="Times New Roman" w:hint="default"/>
      </w:rPr>
    </w:lvl>
    <w:lvl w:ilvl="1">
      <w:start w:val="1"/>
      <w:numFmt w:val="lowerLetter"/>
      <w:lvlText w:val="%2)"/>
      <w:lvlJc w:val="left"/>
      <w:pPr>
        <w:ind w:left="1440" w:hanging="420"/>
      </w:pPr>
      <w:rPr>
        <w:rFonts w:cs="Times New Roman"/>
      </w:rPr>
    </w:lvl>
    <w:lvl w:ilvl="2">
      <w:start w:val="1"/>
      <w:numFmt w:val="lowerRoman"/>
      <w:lvlText w:val="%3."/>
      <w:lvlJc w:val="right"/>
      <w:pPr>
        <w:ind w:left="1860" w:hanging="420"/>
      </w:pPr>
      <w:rPr>
        <w:rFonts w:cs="Times New Roman"/>
      </w:rPr>
    </w:lvl>
    <w:lvl w:ilvl="3">
      <w:start w:val="1"/>
      <w:numFmt w:val="decimal"/>
      <w:lvlText w:val="%4."/>
      <w:lvlJc w:val="left"/>
      <w:pPr>
        <w:ind w:left="2280" w:hanging="420"/>
      </w:pPr>
      <w:rPr>
        <w:rFonts w:cs="Times New Roman"/>
      </w:rPr>
    </w:lvl>
    <w:lvl w:ilvl="4">
      <w:start w:val="1"/>
      <w:numFmt w:val="lowerLetter"/>
      <w:lvlText w:val="%5)"/>
      <w:lvlJc w:val="left"/>
      <w:pPr>
        <w:ind w:left="2700" w:hanging="420"/>
      </w:pPr>
      <w:rPr>
        <w:rFonts w:cs="Times New Roman"/>
      </w:rPr>
    </w:lvl>
    <w:lvl w:ilvl="5">
      <w:start w:val="1"/>
      <w:numFmt w:val="lowerRoman"/>
      <w:lvlText w:val="%6."/>
      <w:lvlJc w:val="right"/>
      <w:pPr>
        <w:ind w:left="3120" w:hanging="420"/>
      </w:pPr>
      <w:rPr>
        <w:rFonts w:cs="Times New Roman"/>
      </w:rPr>
    </w:lvl>
    <w:lvl w:ilvl="6">
      <w:start w:val="1"/>
      <w:numFmt w:val="decimal"/>
      <w:lvlText w:val="%7."/>
      <w:lvlJc w:val="left"/>
      <w:pPr>
        <w:ind w:left="3540" w:hanging="420"/>
      </w:pPr>
      <w:rPr>
        <w:rFonts w:cs="Times New Roman"/>
      </w:rPr>
    </w:lvl>
    <w:lvl w:ilvl="7">
      <w:start w:val="1"/>
      <w:numFmt w:val="lowerLetter"/>
      <w:lvlText w:val="%8)"/>
      <w:lvlJc w:val="left"/>
      <w:pPr>
        <w:ind w:left="3960" w:hanging="420"/>
      </w:pPr>
      <w:rPr>
        <w:rFonts w:cs="Times New Roman"/>
      </w:rPr>
    </w:lvl>
    <w:lvl w:ilvl="8">
      <w:start w:val="1"/>
      <w:numFmt w:val="lowerRoman"/>
      <w:lvlText w:val="%9."/>
      <w:lvlJc w:val="right"/>
      <w:pPr>
        <w:ind w:left="4380" w:hanging="42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6146" fillcolor="white">
      <v:fill color="white"/>
    </o:shapedefaults>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1922B4"/>
    <w:rsid w:val="000154ED"/>
    <w:rsid w:val="0003059D"/>
    <w:rsid w:val="00065F56"/>
    <w:rsid w:val="000F69E3"/>
    <w:rsid w:val="00115934"/>
    <w:rsid w:val="00152565"/>
    <w:rsid w:val="001922B4"/>
    <w:rsid w:val="001B19D9"/>
    <w:rsid w:val="001C5F2F"/>
    <w:rsid w:val="002050E1"/>
    <w:rsid w:val="002164CA"/>
    <w:rsid w:val="00216BA1"/>
    <w:rsid w:val="00297F87"/>
    <w:rsid w:val="002B37DD"/>
    <w:rsid w:val="002E2A57"/>
    <w:rsid w:val="00312E63"/>
    <w:rsid w:val="003165AA"/>
    <w:rsid w:val="00345F0B"/>
    <w:rsid w:val="003578FF"/>
    <w:rsid w:val="00365223"/>
    <w:rsid w:val="00371809"/>
    <w:rsid w:val="00391ADD"/>
    <w:rsid w:val="003E0F51"/>
    <w:rsid w:val="003E6AC3"/>
    <w:rsid w:val="004111F7"/>
    <w:rsid w:val="00443C2C"/>
    <w:rsid w:val="004D544E"/>
    <w:rsid w:val="00506D1D"/>
    <w:rsid w:val="005246F8"/>
    <w:rsid w:val="00527A41"/>
    <w:rsid w:val="005327C6"/>
    <w:rsid w:val="005735DD"/>
    <w:rsid w:val="0058210F"/>
    <w:rsid w:val="005B0FC1"/>
    <w:rsid w:val="00602F9A"/>
    <w:rsid w:val="0063527B"/>
    <w:rsid w:val="00636869"/>
    <w:rsid w:val="006A60C4"/>
    <w:rsid w:val="007040A7"/>
    <w:rsid w:val="00741448"/>
    <w:rsid w:val="00756A45"/>
    <w:rsid w:val="0078232D"/>
    <w:rsid w:val="00824CBD"/>
    <w:rsid w:val="00827423"/>
    <w:rsid w:val="00861636"/>
    <w:rsid w:val="008743C9"/>
    <w:rsid w:val="008857A4"/>
    <w:rsid w:val="008B7F12"/>
    <w:rsid w:val="00994CA4"/>
    <w:rsid w:val="009C526A"/>
    <w:rsid w:val="009E64AB"/>
    <w:rsid w:val="009F7BD3"/>
    <w:rsid w:val="00A266F1"/>
    <w:rsid w:val="00A734D4"/>
    <w:rsid w:val="00A829EC"/>
    <w:rsid w:val="00A83832"/>
    <w:rsid w:val="00AE7CDD"/>
    <w:rsid w:val="00AF27B5"/>
    <w:rsid w:val="00B3759C"/>
    <w:rsid w:val="00B6391D"/>
    <w:rsid w:val="00B95BFD"/>
    <w:rsid w:val="00BB1399"/>
    <w:rsid w:val="00CB718C"/>
    <w:rsid w:val="00CF23D4"/>
    <w:rsid w:val="00CF4FBE"/>
    <w:rsid w:val="00D00074"/>
    <w:rsid w:val="00D47ABD"/>
    <w:rsid w:val="00D71933"/>
    <w:rsid w:val="00D8606D"/>
    <w:rsid w:val="00DD1AB7"/>
    <w:rsid w:val="00DF314F"/>
    <w:rsid w:val="00E11411"/>
    <w:rsid w:val="00E15817"/>
    <w:rsid w:val="00E23EE5"/>
    <w:rsid w:val="00E24C3F"/>
    <w:rsid w:val="00E464A7"/>
    <w:rsid w:val="00E5022C"/>
    <w:rsid w:val="00E51CBB"/>
    <w:rsid w:val="00E60D7C"/>
    <w:rsid w:val="00EA0A38"/>
    <w:rsid w:val="00EF75E8"/>
    <w:rsid w:val="00F45B73"/>
    <w:rsid w:val="00F676FE"/>
    <w:rsid w:val="00FC40A2"/>
    <w:rsid w:val="00FE3178"/>
    <w:rsid w:val="0C21391F"/>
    <w:rsid w:val="35D3088B"/>
    <w:rsid w:val="36DF5B06"/>
    <w:rsid w:val="41FA747C"/>
    <w:rsid w:val="51220BD9"/>
    <w:rsid w:val="6FF307E8"/>
    <w:rsid w:val="7BC753D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nhideWhenUsed="0"/>
    <w:lsdException w:name="Subtitle" w:locked="1" w:semiHidden="0" w:uiPriority="0" w:unhideWhenUsed="0" w:qFormat="1"/>
    <w:lsdException w:name="Hyperlink" w:semiHidden="0" w:unhideWhenUsed="0" w:qFormat="1"/>
    <w:lsdException w:name="Strong" w:locked="1" w:semiHidden="0" w:uiPriority="0" w:unhideWhenUsed="0" w:qFormat="1"/>
    <w:lsdException w:name="Emphasis" w:locked="1" w:semiHidden="0" w:uiPriority="0" w:unhideWhenUsed="0" w:qFormat="1"/>
    <w:lsdException w:name="Normal Table" w:semiHidden="0" w:qFormat="1"/>
    <w:lsdException w:name="Balloon Text" w:semiHidden="0"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544E"/>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qFormat/>
    <w:rsid w:val="004D544E"/>
    <w:rPr>
      <w:sz w:val="18"/>
      <w:szCs w:val="18"/>
    </w:rPr>
  </w:style>
  <w:style w:type="paragraph" w:styleId="a4">
    <w:name w:val="footer"/>
    <w:basedOn w:val="a"/>
    <w:link w:val="Char0"/>
    <w:uiPriority w:val="99"/>
    <w:qFormat/>
    <w:rsid w:val="004D544E"/>
    <w:pPr>
      <w:tabs>
        <w:tab w:val="center" w:pos="4153"/>
        <w:tab w:val="right" w:pos="8306"/>
      </w:tabs>
      <w:snapToGrid w:val="0"/>
      <w:jc w:val="left"/>
    </w:pPr>
    <w:rPr>
      <w:sz w:val="18"/>
      <w:szCs w:val="18"/>
    </w:rPr>
  </w:style>
  <w:style w:type="paragraph" w:styleId="a5">
    <w:name w:val="header"/>
    <w:basedOn w:val="a"/>
    <w:link w:val="Char1"/>
    <w:uiPriority w:val="99"/>
    <w:qFormat/>
    <w:rsid w:val="004D544E"/>
    <w:pPr>
      <w:pBdr>
        <w:bottom w:val="single" w:sz="6" w:space="1" w:color="auto"/>
      </w:pBdr>
      <w:tabs>
        <w:tab w:val="center" w:pos="4153"/>
        <w:tab w:val="right" w:pos="8306"/>
      </w:tabs>
      <w:snapToGrid w:val="0"/>
      <w:jc w:val="center"/>
    </w:pPr>
    <w:rPr>
      <w:sz w:val="18"/>
      <w:szCs w:val="18"/>
    </w:rPr>
  </w:style>
  <w:style w:type="character" w:styleId="a6">
    <w:name w:val="Hyperlink"/>
    <w:basedOn w:val="a0"/>
    <w:uiPriority w:val="99"/>
    <w:qFormat/>
    <w:rsid w:val="004D544E"/>
    <w:rPr>
      <w:rFonts w:cs="Times New Roman"/>
      <w:color w:val="0000FF"/>
      <w:u w:val="single"/>
    </w:rPr>
  </w:style>
  <w:style w:type="character" w:customStyle="1" w:styleId="Char">
    <w:name w:val="批注框文本 Char"/>
    <w:basedOn w:val="a0"/>
    <w:link w:val="a3"/>
    <w:uiPriority w:val="99"/>
    <w:semiHidden/>
    <w:qFormat/>
    <w:locked/>
    <w:rsid w:val="004D544E"/>
    <w:rPr>
      <w:rFonts w:ascii="Calibri" w:eastAsia="宋体" w:hAnsi="Calibri" w:cs="Times New Roman"/>
      <w:sz w:val="18"/>
      <w:szCs w:val="18"/>
    </w:rPr>
  </w:style>
  <w:style w:type="character" w:customStyle="1" w:styleId="Char0">
    <w:name w:val="页脚 Char"/>
    <w:basedOn w:val="a0"/>
    <w:link w:val="a4"/>
    <w:uiPriority w:val="99"/>
    <w:locked/>
    <w:rsid w:val="004D544E"/>
    <w:rPr>
      <w:rFonts w:ascii="Calibri" w:eastAsia="宋体" w:hAnsi="Calibri" w:cs="Times New Roman"/>
      <w:sz w:val="18"/>
      <w:szCs w:val="18"/>
    </w:rPr>
  </w:style>
  <w:style w:type="character" w:customStyle="1" w:styleId="Char1">
    <w:name w:val="页眉 Char"/>
    <w:basedOn w:val="a0"/>
    <w:link w:val="a5"/>
    <w:uiPriority w:val="99"/>
    <w:qFormat/>
    <w:locked/>
    <w:rsid w:val="004D544E"/>
    <w:rPr>
      <w:rFonts w:ascii="Calibri" w:eastAsia="宋体" w:hAnsi="Calibri" w:cs="Times New Roman"/>
      <w:sz w:val="18"/>
      <w:szCs w:val="18"/>
    </w:rPr>
  </w:style>
  <w:style w:type="paragraph" w:customStyle="1" w:styleId="ListParagraph1">
    <w:name w:val="List Paragraph1"/>
    <w:basedOn w:val="a"/>
    <w:uiPriority w:val="99"/>
    <w:qFormat/>
    <w:rsid w:val="004D544E"/>
    <w:pPr>
      <w:ind w:firstLineChars="200" w:firstLine="420"/>
    </w:pPr>
  </w:style>
  <w:style w:type="paragraph" w:styleId="a7">
    <w:name w:val="List Paragraph"/>
    <w:basedOn w:val="a"/>
    <w:uiPriority w:val="99"/>
    <w:unhideWhenUsed/>
    <w:rsid w:val="008B7F1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nhideWhenUsed="0"/>
    <w:lsdException w:name="Subtitle" w:locked="1" w:semiHidden="0" w:uiPriority="0" w:unhideWhenUsed="0" w:qFormat="1"/>
    <w:lsdException w:name="Hyperlink" w:semiHidden="0" w:unhideWhenUsed="0" w:qFormat="1"/>
    <w:lsdException w:name="Strong" w:locked="1" w:semiHidden="0" w:uiPriority="0" w:unhideWhenUsed="0" w:qFormat="1"/>
    <w:lsdException w:name="Emphasis" w:locked="1" w:semiHidden="0" w:uiPriority="0" w:unhideWhenUsed="0" w:qFormat="1"/>
    <w:lsdException w:name="Normal Table" w:semiHidden="0" w:qFormat="1"/>
    <w:lsdException w:name="Balloon Text" w:semiHidden="0"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qFormat/>
    <w:rPr>
      <w:sz w:val="18"/>
      <w:szCs w:val="18"/>
    </w:rPr>
  </w:style>
  <w:style w:type="paragraph" w:styleId="a4">
    <w:name w:val="footer"/>
    <w:basedOn w:val="a"/>
    <w:link w:val="Char0"/>
    <w:uiPriority w:val="99"/>
    <w:qFormat/>
    <w:pPr>
      <w:tabs>
        <w:tab w:val="center" w:pos="4153"/>
        <w:tab w:val="right" w:pos="8306"/>
      </w:tabs>
      <w:snapToGrid w:val="0"/>
      <w:jc w:val="left"/>
    </w:pPr>
    <w:rPr>
      <w:sz w:val="18"/>
      <w:szCs w:val="18"/>
    </w:rPr>
  </w:style>
  <w:style w:type="paragraph" w:styleId="a5">
    <w:name w:val="header"/>
    <w:basedOn w:val="a"/>
    <w:link w:val="Char1"/>
    <w:uiPriority w:val="99"/>
    <w:qFormat/>
    <w:pPr>
      <w:pBdr>
        <w:bottom w:val="single" w:sz="6" w:space="1" w:color="auto"/>
      </w:pBdr>
      <w:tabs>
        <w:tab w:val="center" w:pos="4153"/>
        <w:tab w:val="right" w:pos="8306"/>
      </w:tabs>
      <w:snapToGrid w:val="0"/>
      <w:jc w:val="center"/>
    </w:pPr>
    <w:rPr>
      <w:sz w:val="18"/>
      <w:szCs w:val="18"/>
    </w:rPr>
  </w:style>
  <w:style w:type="character" w:styleId="a6">
    <w:name w:val="Hyperlink"/>
    <w:basedOn w:val="a0"/>
    <w:uiPriority w:val="99"/>
    <w:qFormat/>
    <w:rPr>
      <w:rFonts w:cs="Times New Roman"/>
      <w:color w:val="0000FF"/>
      <w:u w:val="single"/>
    </w:rPr>
  </w:style>
  <w:style w:type="character" w:customStyle="1" w:styleId="Char">
    <w:name w:val="批注框文本 Char"/>
    <w:basedOn w:val="a0"/>
    <w:link w:val="a3"/>
    <w:uiPriority w:val="99"/>
    <w:semiHidden/>
    <w:qFormat/>
    <w:locked/>
    <w:rPr>
      <w:rFonts w:ascii="Calibri" w:eastAsia="宋体" w:hAnsi="Calibri" w:cs="Times New Roman"/>
      <w:sz w:val="18"/>
      <w:szCs w:val="18"/>
    </w:rPr>
  </w:style>
  <w:style w:type="character" w:customStyle="1" w:styleId="Char0">
    <w:name w:val="页脚 Char"/>
    <w:basedOn w:val="a0"/>
    <w:link w:val="a4"/>
    <w:uiPriority w:val="99"/>
    <w:locked/>
    <w:rPr>
      <w:rFonts w:ascii="Calibri" w:eastAsia="宋体" w:hAnsi="Calibri" w:cs="Times New Roman"/>
      <w:sz w:val="18"/>
      <w:szCs w:val="18"/>
    </w:rPr>
  </w:style>
  <w:style w:type="character" w:customStyle="1" w:styleId="Char1">
    <w:name w:val="页眉 Char"/>
    <w:basedOn w:val="a0"/>
    <w:link w:val="a5"/>
    <w:uiPriority w:val="99"/>
    <w:qFormat/>
    <w:locked/>
    <w:rPr>
      <w:rFonts w:ascii="Calibri" w:eastAsia="宋体" w:hAnsi="Calibri" w:cs="Times New Roman"/>
      <w:sz w:val="18"/>
      <w:szCs w:val="18"/>
    </w:rPr>
  </w:style>
  <w:style w:type="paragraph" w:customStyle="1" w:styleId="ListParagraph1">
    <w:name w:val="List Paragraph1"/>
    <w:basedOn w:val="a"/>
    <w:uiPriority w:val="99"/>
    <w:qFormat/>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cy7185@163.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gcy7185@163.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388</Words>
  <Characters>2212</Characters>
  <Application>Microsoft Office Word</Application>
  <DocSecurity>0</DocSecurity>
  <Lines>18</Lines>
  <Paragraphs>5</Paragraphs>
  <ScaleCrop>false</ScaleCrop>
  <Company>Lenovo</Company>
  <LinksUpToDate>false</LinksUpToDate>
  <CharactersWithSpaces>2595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GUAN</dc:creator>
  <cp:lastModifiedBy>L</cp:lastModifiedBy>
  <cp:revision>15</cp:revision>
  <cp:lastPrinted>2017-02-04T13:57:00Z</cp:lastPrinted>
  <dcterms:created xsi:type="dcterms:W3CDTF">2017-02-04T13:55:00Z</dcterms:created>
  <dcterms:modified xsi:type="dcterms:W3CDTF">2017-02-10T07:34:00Z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