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Times New Roman" w:eastAsia="黑体"/>
          <w:sz w:val="32"/>
          <w:szCs w:val="32"/>
        </w:rPr>
      </w:pPr>
      <w:r>
        <w:rPr>
          <w:rFonts w:hint="eastAsia" w:ascii="黑体" w:hAnsi="Times New Roman" w:eastAsia="黑体"/>
          <w:sz w:val="32"/>
          <w:szCs w:val="32"/>
        </w:rPr>
        <w:t>附件4</w:t>
      </w:r>
    </w:p>
    <w:p>
      <w:pPr>
        <w:spacing w:line="560" w:lineRule="exact"/>
        <w:ind w:left="1574" w:leftChars="300" w:hanging="944" w:hangingChars="295"/>
        <w:rPr>
          <w:rFonts w:hint="eastAsia" w:ascii="黑体" w:hAnsi="Times New Roman" w:eastAsia="黑体"/>
          <w:sz w:val="32"/>
          <w:szCs w:val="32"/>
        </w:rPr>
      </w:pPr>
    </w:p>
    <w:p>
      <w:pPr>
        <w:widowControl/>
        <w:shd w:val="clear" w:color="auto" w:fill="FFFFFF"/>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《2017年中国卫星导航与位置服务</w:t>
      </w:r>
    </w:p>
    <w:p>
      <w:pPr>
        <w:widowControl/>
        <w:shd w:val="clear" w:color="auto" w:fill="FFFFFF"/>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产业年鉴》供稿指南</w:t>
      </w:r>
    </w:p>
    <w:p>
      <w:pPr>
        <w:widowControl/>
        <w:shd w:val="clear" w:color="auto" w:fill="FFFFFF"/>
        <w:spacing w:line="560" w:lineRule="exact"/>
        <w:jc w:val="center"/>
        <w:rPr>
          <w:rFonts w:ascii="华文中宋" w:hAnsi="华文中宋" w:eastAsia="华文中宋"/>
          <w:b/>
          <w:sz w:val="36"/>
          <w:szCs w:val="36"/>
        </w:rPr>
      </w:pPr>
    </w:p>
    <w:p>
      <w:pPr>
        <w:spacing w:line="560" w:lineRule="exact"/>
        <w:ind w:firstLine="640" w:firstLineChars="200"/>
        <w:rPr>
          <w:rFonts w:ascii="黑体" w:hAnsi="华文仿宋" w:eastAsia="黑体"/>
          <w:sz w:val="32"/>
          <w:szCs w:val="32"/>
        </w:rPr>
      </w:pPr>
      <w:r>
        <w:rPr>
          <w:rFonts w:hint="eastAsia" w:ascii="黑体" w:hAnsi="华文仿宋" w:eastAsia="黑体"/>
          <w:sz w:val="32"/>
          <w:szCs w:val="32"/>
        </w:rPr>
        <w:t>一、部分栏目的供稿内容</w:t>
      </w:r>
    </w:p>
    <w:p>
      <w:pPr>
        <w:spacing w:line="560" w:lineRule="exact"/>
        <w:ind w:firstLine="643" w:firstLineChars="200"/>
        <w:rPr>
          <w:rFonts w:ascii="楷体_GB2312" w:hAnsi="华文仿宋" w:eastAsia="楷体_GB2312"/>
          <w:b/>
          <w:sz w:val="32"/>
          <w:szCs w:val="32"/>
        </w:rPr>
      </w:pPr>
      <w:r>
        <w:rPr>
          <w:rFonts w:hint="eastAsia" w:ascii="楷体_GB2312" w:hAnsi="华文仿宋" w:eastAsia="楷体_GB2312"/>
          <w:b/>
          <w:sz w:val="32"/>
          <w:szCs w:val="32"/>
        </w:rPr>
        <w:t>(一)卷首彩页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本栏目置于全书卷首，以彩页形式体现，图文并茂地反映我国卫星导航与位置服务产业2017年的大事、要事、领导活动、重要会议、重大科技创新成果、重大工程项目。</w:t>
      </w:r>
    </w:p>
    <w:p>
      <w:pPr>
        <w:pStyle w:val="2"/>
        <w:shd w:val="clear" w:color="auto" w:fill="FFFFFF"/>
        <w:spacing w:line="560" w:lineRule="exact"/>
        <w:ind w:firstLine="640" w:firstLineChars="200"/>
        <w:jc w:val="both"/>
        <w:rPr>
          <w:rFonts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1.党和国家领导人、各部委办局、及各省（自治区、直辖市）党政主要领导对我国卫星导航与位置服务产业各个领域工作的题词、指示，出席相关重要活动的照片等。</w:t>
      </w:r>
    </w:p>
    <w:p>
      <w:pPr>
        <w:pStyle w:val="2"/>
        <w:shd w:val="clear" w:color="auto" w:fill="FFFFFF"/>
        <w:spacing w:line="560" w:lineRule="exact"/>
        <w:ind w:firstLine="640" w:firstLineChars="200"/>
        <w:jc w:val="both"/>
        <w:rPr>
          <w:rFonts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2.各行业能够反映我国卫星导航与位置服务产业发展历程中重大活动的照片、北斗行业各领域工作新发展、新突破的照片。包括重要会议（活动）、重大科技创新成果，重大工程（项目），有代表性的内外业作业、最新卫星导航与位置服务设备、全国性文体活动照片。</w:t>
      </w:r>
    </w:p>
    <w:p>
      <w:pPr>
        <w:pStyle w:val="2"/>
        <w:shd w:val="clear" w:color="auto" w:fill="FFFFFF"/>
        <w:spacing w:line="560" w:lineRule="exact"/>
        <w:ind w:firstLine="643" w:firstLineChars="200"/>
        <w:jc w:val="both"/>
        <w:rPr>
          <w:rFonts w:ascii="Times New Roman" w:hAnsi="Times New Roman" w:eastAsia="仿宋_GB2312"/>
          <w:b w:val="0"/>
          <w:bCs w:val="0"/>
          <w:kern w:val="2"/>
          <w:sz w:val="32"/>
          <w:szCs w:val="32"/>
        </w:rPr>
      </w:pPr>
      <w:r>
        <w:rPr>
          <w:rFonts w:ascii="Times New Roman" w:hAnsi="Times New Roman" w:eastAsia="仿宋_GB2312"/>
          <w:bCs w:val="0"/>
          <w:kern w:val="2"/>
          <w:sz w:val="32"/>
          <w:szCs w:val="32"/>
        </w:rPr>
        <w:t>各单位如有符合要求的照片均可报送。</w:t>
      </w:r>
      <w:r>
        <w:rPr>
          <w:rFonts w:ascii="Times New Roman" w:hAnsi="Times New Roman" w:eastAsia="仿宋_GB2312"/>
          <w:b w:val="0"/>
          <w:bCs w:val="0"/>
          <w:kern w:val="2"/>
          <w:sz w:val="32"/>
          <w:szCs w:val="32"/>
        </w:rPr>
        <w:t>照片提供图片格式</w:t>
      </w:r>
      <w:r>
        <w:rPr>
          <w:rFonts w:hint="eastAsia" w:ascii="Times New Roman" w:hAnsi="Times New Roman" w:eastAsia="仿宋_GB2312"/>
          <w:b w:val="0"/>
          <w:bCs w:val="0"/>
          <w:kern w:val="2"/>
          <w:sz w:val="32"/>
          <w:szCs w:val="32"/>
        </w:rPr>
        <w:t>的</w:t>
      </w:r>
      <w:r>
        <w:rPr>
          <w:rFonts w:ascii="Times New Roman" w:hAnsi="Times New Roman" w:eastAsia="仿宋_GB2312"/>
          <w:b w:val="0"/>
          <w:bCs w:val="0"/>
          <w:kern w:val="2"/>
          <w:sz w:val="32"/>
          <w:szCs w:val="32"/>
        </w:rPr>
        <w:t>电子版，并注明时间、地点、事件、人物等。</w:t>
      </w:r>
    </w:p>
    <w:p>
      <w:pPr>
        <w:pStyle w:val="2"/>
        <w:shd w:val="clear" w:color="auto" w:fill="FFFFFF"/>
        <w:spacing w:line="560" w:lineRule="exact"/>
        <w:ind w:firstLine="643" w:firstLineChars="200"/>
        <w:jc w:val="both"/>
        <w:rPr>
          <w:rFonts w:ascii="Times New Roman" w:hAnsi="Times New Roman" w:eastAsia="楷体_GB2312"/>
          <w:sz w:val="32"/>
          <w:szCs w:val="32"/>
        </w:rPr>
      </w:pPr>
      <w:r>
        <w:rPr>
          <w:rFonts w:ascii="Times New Roman" w:hAnsi="Times New Roman" w:eastAsia="楷体_GB2312"/>
          <w:sz w:val="32"/>
          <w:szCs w:val="32"/>
        </w:rPr>
        <w:t>（二）领导重要讲话</w:t>
      </w:r>
    </w:p>
    <w:p>
      <w:pPr>
        <w:pStyle w:val="2"/>
        <w:shd w:val="clear" w:color="auto" w:fill="FFFFFF"/>
        <w:spacing w:line="560" w:lineRule="exact"/>
        <w:ind w:firstLine="640" w:firstLineChars="200"/>
        <w:jc w:val="both"/>
        <w:rPr>
          <w:rFonts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党和国家领导人、各部委办局、及各省（自治区、直辖市）党政主要领导关于卫星导航工作的讲话、批示、论述等，这些内容请注明讲话时间与场合。应全文提供并标注姓名、日期等。</w:t>
      </w:r>
    </w:p>
    <w:p>
      <w:pPr>
        <w:pStyle w:val="2"/>
        <w:shd w:val="clear" w:color="auto" w:fill="FFFFFF"/>
        <w:spacing w:line="560" w:lineRule="exact"/>
        <w:ind w:firstLine="643" w:firstLineChars="200"/>
        <w:jc w:val="both"/>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lang w:eastAsia="zh-CN"/>
        </w:rPr>
        <w:t>三</w:t>
      </w:r>
      <w:r>
        <w:rPr>
          <w:rFonts w:ascii="Times New Roman" w:hAnsi="Times New Roman" w:eastAsia="楷体_GB2312"/>
          <w:sz w:val="32"/>
          <w:szCs w:val="32"/>
        </w:rPr>
        <w:t>）重大事件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本</w:t>
      </w:r>
      <w:r>
        <w:rPr>
          <w:rFonts w:hint="eastAsia" w:ascii="Times New Roman" w:hAnsi="Times New Roman" w:eastAsia="仿宋_GB2312"/>
          <w:bCs/>
          <w:sz w:val="32"/>
          <w:szCs w:val="32"/>
        </w:rPr>
        <w:t>栏</w:t>
      </w:r>
      <w:r>
        <w:rPr>
          <w:rFonts w:ascii="Times New Roman" w:hAnsi="Times New Roman" w:eastAsia="仿宋_GB2312"/>
          <w:bCs/>
          <w:sz w:val="32"/>
          <w:szCs w:val="32"/>
        </w:rPr>
        <w:t>目主要收录有较大影响的涉及全国性或全局性工作的事件，将国内各方面的大事要事，</w:t>
      </w:r>
      <w:r>
        <w:rPr>
          <w:rFonts w:ascii="Times New Roman" w:hAnsi="Times New Roman" w:eastAsia="仿宋_GB2312"/>
          <w:sz w:val="32"/>
          <w:szCs w:val="32"/>
        </w:rPr>
        <w:t>特别是重大项目（工程）启动和验收、重大成果首次投入使用、重大科技创新成果、重大应急保障行动等等，</w:t>
      </w:r>
      <w:r>
        <w:rPr>
          <w:rFonts w:ascii="Times New Roman" w:hAnsi="Times New Roman" w:eastAsia="仿宋_GB2312"/>
          <w:bCs/>
          <w:sz w:val="32"/>
          <w:szCs w:val="32"/>
        </w:rPr>
        <w:t>按时间顺序进行记录，包括时间、地点、事件、参加人员、内容等。</w:t>
      </w:r>
    </w:p>
    <w:p>
      <w:pPr>
        <w:pStyle w:val="2"/>
        <w:shd w:val="clear" w:color="auto" w:fill="FFFFFF"/>
        <w:spacing w:line="560" w:lineRule="exact"/>
        <w:ind w:firstLine="643" w:firstLineChars="200"/>
        <w:jc w:val="both"/>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lang w:eastAsia="zh-CN"/>
        </w:rPr>
        <w:t>四</w:t>
      </w:r>
      <w:r>
        <w:rPr>
          <w:rFonts w:ascii="Times New Roman" w:hAnsi="Times New Roman" w:eastAsia="楷体_GB2312"/>
          <w:sz w:val="32"/>
          <w:szCs w:val="32"/>
        </w:rPr>
        <w:t>）重要会议</w:t>
      </w:r>
    </w:p>
    <w:p>
      <w:pPr>
        <w:pStyle w:val="2"/>
        <w:shd w:val="clear" w:color="auto" w:fill="FFFFFF"/>
        <w:spacing w:line="560" w:lineRule="exact"/>
        <w:ind w:firstLine="640" w:firstLineChars="200"/>
        <w:jc w:val="both"/>
        <w:rPr>
          <w:rFonts w:hint="eastAsia" w:ascii="Times New Roman" w:hAnsi="Times New Roman" w:eastAsia="仿宋_GB2312"/>
          <w:b w:val="0"/>
          <w:bCs w:val="0"/>
          <w:kern w:val="2"/>
          <w:sz w:val="32"/>
          <w:szCs w:val="32"/>
          <w:lang w:eastAsia="zh-CN"/>
        </w:rPr>
      </w:pPr>
      <w:r>
        <w:rPr>
          <w:rFonts w:ascii="Times New Roman" w:hAnsi="Times New Roman" w:eastAsia="仿宋_GB2312"/>
          <w:b w:val="0"/>
          <w:bCs w:val="0"/>
          <w:kern w:val="2"/>
          <w:sz w:val="32"/>
          <w:szCs w:val="32"/>
        </w:rPr>
        <w:t>主要收录年度内召开的有较大影响的全国性关于卫星导航与位置服务产业方面的会议，会议要素包括时间、地点、名称、主办单位、参加人员、议题、主要内容等。</w:t>
      </w:r>
    </w:p>
    <w:p>
      <w:pPr>
        <w:pStyle w:val="2"/>
        <w:shd w:val="clear" w:color="auto" w:fill="FFFFFF"/>
        <w:spacing w:line="560" w:lineRule="exact"/>
        <w:ind w:firstLine="643" w:firstLineChars="200"/>
        <w:jc w:val="both"/>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lang w:eastAsia="zh-CN"/>
        </w:rPr>
        <w:t>五</w:t>
      </w:r>
      <w:r>
        <w:rPr>
          <w:rFonts w:ascii="Times New Roman" w:hAnsi="Times New Roman" w:eastAsia="楷体_GB2312"/>
          <w:sz w:val="32"/>
          <w:szCs w:val="32"/>
        </w:rPr>
        <w:t>）重要</w:t>
      </w:r>
      <w:r>
        <w:rPr>
          <w:rFonts w:hint="eastAsia" w:ascii="Times New Roman" w:hAnsi="Times New Roman" w:eastAsia="楷体_GB2312"/>
          <w:sz w:val="32"/>
          <w:szCs w:val="32"/>
          <w:lang w:eastAsia="zh-CN"/>
        </w:rPr>
        <w:t>活动</w:t>
      </w:r>
    </w:p>
    <w:p>
      <w:pPr>
        <w:widowControl/>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本栏</w:t>
      </w:r>
      <w:r>
        <w:rPr>
          <w:rFonts w:ascii="Times New Roman" w:hAnsi="Times New Roman" w:eastAsia="仿宋_GB2312"/>
          <w:sz w:val="32"/>
          <w:szCs w:val="32"/>
        </w:rPr>
        <w:t>目</w:t>
      </w:r>
      <w:r>
        <w:rPr>
          <w:rFonts w:hint="eastAsia" w:ascii="Times New Roman" w:hAnsi="Times New Roman" w:eastAsia="仿宋_GB2312"/>
          <w:sz w:val="32"/>
          <w:szCs w:val="32"/>
        </w:rPr>
        <w:t>主要反映各地区、各会员单位在2017年开展的各项重大活动。也可收录推动卫星导航与位置服务在</w:t>
      </w:r>
      <w:r>
        <w:rPr>
          <w:rFonts w:ascii="Times New Roman" w:hAnsi="Times New Roman" w:eastAsia="仿宋_GB2312"/>
          <w:sz w:val="32"/>
          <w:szCs w:val="32"/>
        </w:rPr>
        <w:t>行业</w:t>
      </w:r>
      <w:r>
        <w:rPr>
          <w:rFonts w:hint="eastAsia" w:ascii="Times New Roman" w:hAnsi="Times New Roman" w:eastAsia="仿宋_GB2312"/>
          <w:sz w:val="32"/>
          <w:szCs w:val="32"/>
        </w:rPr>
        <w:t>应用</w:t>
      </w:r>
      <w:r>
        <w:rPr>
          <w:rFonts w:ascii="Times New Roman" w:hAnsi="Times New Roman" w:eastAsia="仿宋_GB2312"/>
          <w:sz w:val="32"/>
          <w:szCs w:val="32"/>
        </w:rPr>
        <w:t>中的领军人物</w:t>
      </w:r>
      <w:r>
        <w:rPr>
          <w:rFonts w:hint="eastAsia" w:ascii="Times New Roman" w:hAnsi="Times New Roman" w:eastAsia="仿宋_GB2312"/>
          <w:sz w:val="32"/>
          <w:szCs w:val="32"/>
        </w:rPr>
        <w:t>、</w:t>
      </w:r>
      <w:r>
        <w:rPr>
          <w:rFonts w:ascii="Times New Roman" w:hAnsi="Times New Roman" w:eastAsia="仿宋_GB2312"/>
          <w:sz w:val="32"/>
          <w:szCs w:val="32"/>
        </w:rPr>
        <w:t>国家级劳模，“五一劳动奖章”获得者、先进工作者及其他重大奖项（如国家科技奖）获得者的信息</w:t>
      </w:r>
      <w:r>
        <w:rPr>
          <w:rFonts w:hint="eastAsia" w:ascii="Times New Roman" w:hAnsi="Times New Roman" w:eastAsia="仿宋_GB2312"/>
          <w:sz w:val="32"/>
          <w:szCs w:val="32"/>
        </w:rPr>
        <w:t>及有关</w:t>
      </w:r>
      <w:r>
        <w:rPr>
          <w:rFonts w:ascii="Times New Roman" w:hAnsi="Times New Roman" w:eastAsia="仿宋_GB2312"/>
          <w:sz w:val="32"/>
          <w:szCs w:val="32"/>
        </w:rPr>
        <w:t>介绍。</w:t>
      </w:r>
    </w:p>
    <w:p>
      <w:pPr>
        <w:pStyle w:val="2"/>
        <w:shd w:val="clear" w:color="auto" w:fill="FFFFFF"/>
        <w:spacing w:line="560" w:lineRule="exact"/>
        <w:ind w:firstLine="643" w:firstLineChars="200"/>
        <w:jc w:val="both"/>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lang w:eastAsia="zh-CN"/>
        </w:rPr>
        <w:t>六</w:t>
      </w:r>
      <w:r>
        <w:rPr>
          <w:rFonts w:ascii="Times New Roman" w:hAnsi="Times New Roman" w:eastAsia="楷体_GB2312"/>
          <w:sz w:val="32"/>
          <w:szCs w:val="32"/>
        </w:rPr>
        <w:t>）</w:t>
      </w:r>
      <w:r>
        <w:rPr>
          <w:rFonts w:hint="eastAsia" w:ascii="Times New Roman" w:hAnsi="Times New Roman" w:eastAsia="楷体_GB2312"/>
          <w:sz w:val="32"/>
          <w:szCs w:val="32"/>
          <w:lang w:eastAsia="zh-CN"/>
        </w:rPr>
        <w:t>北斗在各行业的应用</w:t>
      </w:r>
    </w:p>
    <w:p>
      <w:pPr>
        <w:spacing w:line="560" w:lineRule="exact"/>
        <w:ind w:firstLine="627" w:firstLineChars="196"/>
        <w:jc w:val="left"/>
        <w:rPr>
          <w:rFonts w:ascii="Times New Roman" w:hAnsi="Times New Roman" w:eastAsia="仿宋_GB2312"/>
          <w:sz w:val="32"/>
          <w:szCs w:val="32"/>
        </w:rPr>
      </w:pPr>
      <w:r>
        <w:rPr>
          <w:rFonts w:hint="eastAsia" w:ascii="Times New Roman" w:hAnsi="Times New Roman" w:eastAsia="仿宋_GB2312"/>
          <w:sz w:val="32"/>
          <w:szCs w:val="32"/>
        </w:rPr>
        <w:t>本栏</w:t>
      </w:r>
      <w:r>
        <w:rPr>
          <w:rFonts w:ascii="Times New Roman" w:hAnsi="Times New Roman" w:eastAsia="仿宋_GB2312"/>
          <w:sz w:val="32"/>
          <w:szCs w:val="32"/>
        </w:rPr>
        <w:t>目</w:t>
      </w:r>
      <w:r>
        <w:rPr>
          <w:rFonts w:hint="eastAsia" w:ascii="Times New Roman" w:hAnsi="Times New Roman" w:eastAsia="仿宋_GB2312"/>
          <w:sz w:val="32"/>
          <w:szCs w:val="32"/>
        </w:rPr>
        <w:t>主要反映2017年卫星导航与位置服务在各行业应用和发展的主要情况，可</w:t>
      </w:r>
      <w:r>
        <w:rPr>
          <w:rFonts w:ascii="Times New Roman" w:hAnsi="Times New Roman" w:eastAsia="仿宋_GB2312"/>
          <w:sz w:val="32"/>
          <w:szCs w:val="32"/>
        </w:rPr>
        <w:t>提供</w:t>
      </w:r>
      <w:r>
        <w:rPr>
          <w:rFonts w:hint="eastAsia" w:ascii="Times New Roman" w:hAnsi="Times New Roman" w:eastAsia="仿宋_GB2312"/>
          <w:sz w:val="32"/>
          <w:szCs w:val="32"/>
        </w:rPr>
        <w:t>卫星导航与位置服务在</w:t>
      </w:r>
      <w:r>
        <w:rPr>
          <w:rFonts w:ascii="Times New Roman" w:hAnsi="Times New Roman" w:eastAsia="仿宋_GB2312"/>
          <w:sz w:val="32"/>
          <w:szCs w:val="32"/>
        </w:rPr>
        <w:t>各方面</w:t>
      </w:r>
      <w:r>
        <w:rPr>
          <w:rFonts w:hint="eastAsia" w:ascii="Times New Roman" w:hAnsi="Times New Roman" w:eastAsia="仿宋_GB2312"/>
          <w:sz w:val="32"/>
          <w:szCs w:val="32"/>
        </w:rPr>
        <w:t>应用</w:t>
      </w:r>
      <w:r>
        <w:rPr>
          <w:rFonts w:ascii="Times New Roman" w:hAnsi="Times New Roman" w:eastAsia="仿宋_GB2312"/>
          <w:sz w:val="32"/>
          <w:szCs w:val="32"/>
        </w:rPr>
        <w:t>的相关文字与图片内容。</w:t>
      </w:r>
    </w:p>
    <w:p>
      <w:pPr>
        <w:spacing w:line="560"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示例：如展示北斗卫星导航系统在气象行业中，广泛应用于气象观测、灾害监测和气象信息的收集与发布，包括大气风向风速、水汽含量、海风海浪、雷电观测和预警等，极大提升气象观测、预报和灾害预警发布水平，增强气象领域防灾减灾能力等。</w:t>
      </w:r>
    </w:p>
    <w:p>
      <w:pPr>
        <w:spacing w:line="560" w:lineRule="exact"/>
        <w:ind w:firstLine="630" w:firstLineChars="196"/>
        <w:jc w:val="left"/>
        <w:rPr>
          <w:rFonts w:ascii="Times New Roman" w:hAnsi="Times New Roman" w:eastAsia="仿宋_GB2312"/>
          <w:b/>
          <w:sz w:val="32"/>
          <w:szCs w:val="32"/>
        </w:rPr>
      </w:pPr>
      <w:r>
        <w:rPr>
          <w:rFonts w:ascii="Times New Roman" w:hAnsi="Times New Roman" w:eastAsia="仿宋_GB2312"/>
          <w:b/>
          <w:sz w:val="32"/>
          <w:szCs w:val="32"/>
        </w:rPr>
        <w:t>应由有卫星导航系统应用</w:t>
      </w:r>
      <w:r>
        <w:rPr>
          <w:rFonts w:hint="eastAsia" w:ascii="Times New Roman" w:hAnsi="Times New Roman" w:eastAsia="仿宋_GB2312"/>
          <w:b/>
          <w:sz w:val="32"/>
          <w:szCs w:val="32"/>
        </w:rPr>
        <w:t>服务</w:t>
      </w:r>
      <w:r>
        <w:rPr>
          <w:rFonts w:ascii="Times New Roman" w:hAnsi="Times New Roman" w:eastAsia="仿宋_GB2312"/>
          <w:b/>
          <w:sz w:val="32"/>
          <w:szCs w:val="32"/>
        </w:rPr>
        <w:t xml:space="preserve">项目的单位供稿。 </w:t>
      </w:r>
    </w:p>
    <w:p>
      <w:pPr>
        <w:pStyle w:val="2"/>
        <w:shd w:val="clear" w:color="auto" w:fill="FFFFFF"/>
        <w:spacing w:line="560" w:lineRule="exact"/>
        <w:ind w:firstLine="643" w:firstLineChars="200"/>
        <w:jc w:val="both"/>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lang w:eastAsia="zh-CN"/>
        </w:rPr>
        <w:t>七</w:t>
      </w:r>
      <w:r>
        <w:rPr>
          <w:rFonts w:ascii="Times New Roman" w:hAnsi="Times New Roman" w:eastAsia="楷体_GB2312"/>
          <w:sz w:val="32"/>
          <w:szCs w:val="32"/>
        </w:rPr>
        <w:t>）</w:t>
      </w:r>
      <w:r>
        <w:rPr>
          <w:rFonts w:hint="eastAsia" w:ascii="Times New Roman" w:hAnsi="Times New Roman" w:eastAsia="楷体_GB2312"/>
          <w:sz w:val="32"/>
          <w:szCs w:val="32"/>
        </w:rPr>
        <w:t>2017年企事业单位创新发展</w:t>
      </w:r>
    </w:p>
    <w:p>
      <w:pPr>
        <w:spacing w:line="560" w:lineRule="exact"/>
        <w:ind w:firstLine="627" w:firstLineChars="196"/>
        <w:jc w:val="left"/>
        <w:rPr>
          <w:rFonts w:ascii="Times New Roman" w:hAnsi="Times New Roman" w:eastAsia="仿宋_GB2312"/>
          <w:b/>
          <w:sz w:val="32"/>
          <w:szCs w:val="32"/>
        </w:rPr>
      </w:pPr>
      <w:r>
        <w:rPr>
          <w:rFonts w:ascii="Times New Roman" w:hAnsi="Times New Roman" w:eastAsia="仿宋_GB2312"/>
          <w:sz w:val="32"/>
          <w:szCs w:val="32"/>
        </w:rPr>
        <w:t>相关企</w:t>
      </w:r>
      <w:r>
        <w:rPr>
          <w:rFonts w:hint="eastAsia" w:ascii="Times New Roman" w:hAnsi="Times New Roman" w:eastAsia="仿宋_GB2312"/>
          <w:sz w:val="32"/>
          <w:szCs w:val="32"/>
        </w:rPr>
        <w:t>事</w:t>
      </w:r>
      <w:r>
        <w:rPr>
          <w:rFonts w:ascii="Times New Roman" w:hAnsi="Times New Roman" w:eastAsia="仿宋_GB2312"/>
          <w:sz w:val="32"/>
          <w:szCs w:val="32"/>
        </w:rPr>
        <w:t>业</w:t>
      </w:r>
      <w:r>
        <w:rPr>
          <w:rFonts w:hint="eastAsia" w:ascii="Times New Roman" w:hAnsi="Times New Roman" w:eastAsia="仿宋_GB2312"/>
          <w:sz w:val="32"/>
          <w:szCs w:val="32"/>
        </w:rPr>
        <w:t>单位</w:t>
      </w:r>
      <w:r>
        <w:rPr>
          <w:rFonts w:ascii="Times New Roman" w:hAnsi="Times New Roman" w:eastAsia="仿宋_GB2312"/>
          <w:sz w:val="32"/>
          <w:szCs w:val="32"/>
        </w:rPr>
        <w:t>结合自身业务发展情况，就本</w:t>
      </w:r>
      <w:r>
        <w:rPr>
          <w:rFonts w:hint="eastAsia" w:ascii="Times New Roman" w:hAnsi="Times New Roman" w:eastAsia="仿宋_GB2312"/>
          <w:sz w:val="32"/>
          <w:szCs w:val="32"/>
        </w:rPr>
        <w:t>单位</w:t>
      </w:r>
      <w:r>
        <w:rPr>
          <w:rFonts w:ascii="Times New Roman" w:hAnsi="Times New Roman" w:eastAsia="仿宋_GB2312"/>
          <w:sz w:val="32"/>
          <w:szCs w:val="32"/>
        </w:rPr>
        <w:t>对行业发展的贡献、企业产品或服务的情况报送材料，要求实事求是，数据详实，图文并茂。</w:t>
      </w:r>
      <w:r>
        <w:rPr>
          <w:rFonts w:ascii="Times New Roman" w:hAnsi="Times New Roman" w:eastAsia="仿宋_GB2312"/>
          <w:b/>
          <w:sz w:val="32"/>
          <w:szCs w:val="32"/>
        </w:rPr>
        <w:t>供稿要求详见《企业资料征集纲目及要求》（附件</w:t>
      </w:r>
      <w:r>
        <w:rPr>
          <w:rFonts w:hint="eastAsia" w:ascii="Times New Roman" w:hAnsi="Times New Roman" w:eastAsia="仿宋_GB2312"/>
          <w:b/>
          <w:sz w:val="32"/>
          <w:szCs w:val="32"/>
        </w:rPr>
        <w:t>5</w:t>
      </w:r>
      <w:r>
        <w:rPr>
          <w:rFonts w:ascii="Times New Roman" w:hAnsi="Times New Roman" w:eastAsia="仿宋_GB2312"/>
          <w:b/>
          <w:sz w:val="32"/>
          <w:szCs w:val="32"/>
        </w:rPr>
        <w:t>）</w:t>
      </w:r>
      <w:r>
        <w:rPr>
          <w:rFonts w:hint="eastAsia" w:ascii="Times New Roman" w:hAnsi="Times New Roman" w:eastAsia="仿宋_GB2312"/>
          <w:b/>
          <w:sz w:val="32"/>
          <w:szCs w:val="32"/>
        </w:rPr>
        <w:t>。</w:t>
      </w:r>
    </w:p>
    <w:p>
      <w:pPr>
        <w:pStyle w:val="5"/>
        <w:numPr>
          <w:ilvl w:val="0"/>
          <w:numId w:val="1"/>
        </w:numPr>
        <w:spacing w:line="560" w:lineRule="exact"/>
        <w:ind w:firstLineChars="0"/>
        <w:rPr>
          <w:rFonts w:ascii="Times New Roman" w:hAnsi="Times New Roman" w:eastAsia="黑体"/>
          <w:sz w:val="32"/>
          <w:szCs w:val="32"/>
        </w:rPr>
      </w:pPr>
      <w:r>
        <w:rPr>
          <w:rFonts w:ascii="Times New Roman" w:hAnsi="Times New Roman" w:eastAsia="黑体"/>
          <w:sz w:val="32"/>
          <w:szCs w:val="32"/>
        </w:rPr>
        <w:t>供稿样例几则</w:t>
      </w:r>
    </w:p>
    <w:p>
      <w:pPr>
        <w:pStyle w:val="5"/>
        <w:numPr>
          <w:ilvl w:val="0"/>
          <w:numId w:val="2"/>
        </w:numPr>
        <w:spacing w:line="560" w:lineRule="exact"/>
        <w:ind w:firstLineChars="0"/>
        <w:rPr>
          <w:rFonts w:ascii="Times New Roman" w:hAnsi="Times New Roman" w:eastAsia="楷体_GB2312"/>
          <w:b/>
          <w:sz w:val="32"/>
          <w:szCs w:val="32"/>
        </w:rPr>
      </w:pPr>
      <w:r>
        <w:rPr>
          <w:rFonts w:ascii="Times New Roman" w:hAnsi="Times New Roman" w:eastAsia="楷体_GB2312"/>
          <w:b/>
          <w:sz w:val="32"/>
          <w:szCs w:val="32"/>
        </w:rPr>
        <w:t>重要会议</w:t>
      </w:r>
    </w:p>
    <w:p>
      <w:pPr>
        <w:spacing w:line="560" w:lineRule="exact"/>
        <w:ind w:firstLine="640" w:firstLineChars="200"/>
        <w:rPr>
          <w:rFonts w:ascii="Times New Roman" w:hAnsi="Times New Roman" w:eastAsia="仿宋_GB2312"/>
          <w:sz w:val="32"/>
          <w:szCs w:val="32"/>
        </w:rPr>
      </w:pPr>
      <w:r>
        <w:rPr>
          <w:rFonts w:ascii="Times New Roman" w:hAnsi="Times New Roman"/>
          <w:sz w:val="32"/>
          <w:szCs w:val="32"/>
        </w:rPr>
        <w:t>××××</w:t>
      </w:r>
      <w:r>
        <w:rPr>
          <w:rFonts w:ascii="Times New Roman" w:hAnsi="Times New Roman" w:eastAsia="仿宋_GB2312"/>
          <w:sz w:val="32"/>
          <w:szCs w:val="32"/>
        </w:rPr>
        <w:t>年会召开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主办单位:中国卫星导航定位协会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时间：2017年××月××日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地点：北京</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参加人员（如政府部门领导，院士，知名专家等）: 国家测绘地理信息局</w:t>
      </w:r>
      <w:r>
        <w:rPr>
          <w:rFonts w:hint="eastAsia" w:ascii="Times New Roman" w:hAnsi="Times New Roman" w:eastAsia="仿宋_GB2312"/>
          <w:sz w:val="32"/>
          <w:szCs w:val="32"/>
        </w:rPr>
        <w:t>副</w:t>
      </w:r>
      <w:r>
        <w:rPr>
          <w:rFonts w:ascii="Times New Roman" w:hAnsi="Times New Roman" w:eastAsia="仿宋_GB2312"/>
          <w:sz w:val="32"/>
          <w:szCs w:val="32"/>
        </w:rPr>
        <w:t>局长</w:t>
      </w:r>
      <w:r>
        <w:rPr>
          <w:rFonts w:hint="eastAsia" w:ascii="Times New Roman" w:hAnsi="Times New Roman" w:eastAsia="仿宋_GB2312"/>
          <w:sz w:val="32"/>
          <w:szCs w:val="32"/>
        </w:rPr>
        <w:t>闵宜仁</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议题（主要内容）:颁发</w:t>
      </w:r>
      <w:r>
        <w:rPr>
          <w:rFonts w:hint="eastAsia" w:ascii="Times New Roman" w:hAnsi="Times New Roman" w:eastAsia="仿宋_GB2312"/>
          <w:sz w:val="32"/>
          <w:szCs w:val="32"/>
        </w:rPr>
        <w:t>“北斗天汇杯”</w:t>
      </w:r>
      <w:r>
        <w:rPr>
          <w:rFonts w:ascii="Times New Roman" w:hAnsi="Times New Roman" w:eastAsia="仿宋_GB2312"/>
          <w:sz w:val="32"/>
          <w:szCs w:val="32"/>
        </w:rPr>
        <w:t>2017年度卫星导航定位</w:t>
      </w:r>
      <w:r>
        <w:rPr>
          <w:rFonts w:hint="eastAsia" w:ascii="Times New Roman" w:hAnsi="Times New Roman" w:eastAsia="仿宋_GB2312"/>
          <w:sz w:val="32"/>
          <w:szCs w:val="32"/>
        </w:rPr>
        <w:t>优秀工程和产品</w:t>
      </w:r>
      <w:r>
        <w:rPr>
          <w:rFonts w:ascii="Times New Roman" w:hAnsi="Times New Roman" w:eastAsia="仿宋_GB2312"/>
          <w:sz w:val="32"/>
          <w:szCs w:val="32"/>
        </w:rPr>
        <w:t>奖……</w:t>
      </w:r>
    </w:p>
    <w:p>
      <w:pPr>
        <w:pStyle w:val="5"/>
        <w:numPr>
          <w:ilvl w:val="0"/>
          <w:numId w:val="3"/>
        </w:numPr>
        <w:spacing w:line="560" w:lineRule="exact"/>
        <w:ind w:firstLineChars="0"/>
        <w:rPr>
          <w:rFonts w:ascii="Times New Roman" w:hAnsi="Times New Roman" w:eastAsia="楷体_GB2312"/>
          <w:b/>
          <w:sz w:val="32"/>
          <w:szCs w:val="32"/>
        </w:rPr>
      </w:pPr>
      <w:r>
        <w:rPr>
          <w:rFonts w:ascii="Times New Roman" w:hAnsi="Times New Roman" w:eastAsia="楷体_GB2312"/>
          <w:b/>
          <w:sz w:val="32"/>
          <w:szCs w:val="32"/>
        </w:rPr>
        <w:t>行业单位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北斗天汇（北京）科技有限公司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【业务】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2017年，</w:t>
      </w:r>
      <w:r>
        <w:rPr>
          <w:rFonts w:hint="eastAsia" w:ascii="Times New Roman" w:hAnsi="Times New Roman" w:eastAsia="仿宋_GB2312"/>
          <w:sz w:val="32"/>
          <w:szCs w:val="32"/>
        </w:rPr>
        <w:t>北斗天汇（北京）科技有限公司</w:t>
      </w:r>
      <w:r>
        <w:rPr>
          <w:rFonts w:ascii="Times New Roman" w:hAnsi="Times New Roman" w:eastAsia="仿宋_GB2312"/>
          <w:sz w:val="32"/>
          <w:szCs w:val="32"/>
        </w:rPr>
        <w:t>完成××××项目及工程项目共××××项……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【其他】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【科技创新】</w:t>
      </w:r>
    </w:p>
    <w:p>
      <w:pPr>
        <w:spacing w:line="560" w:lineRule="exact"/>
        <w:ind w:left="210" w:leftChars="100" w:firstLine="640" w:firstLineChars="200"/>
        <w:rPr>
          <w:rFonts w:ascii="Times New Roman" w:hAnsi="Times New Roman" w:eastAsia="仿宋_GB2312"/>
          <w:sz w:val="32"/>
          <w:szCs w:val="32"/>
        </w:rPr>
      </w:pPr>
      <w:r>
        <w:rPr>
          <w:rFonts w:hint="eastAsia" w:ascii="Times New Roman" w:hAnsi="Times New Roman" w:eastAsia="仿宋_GB2312"/>
          <w:sz w:val="32"/>
          <w:szCs w:val="32"/>
        </w:rPr>
        <w:t>北斗天汇（北京）科技有限公司</w:t>
      </w:r>
      <w:r>
        <w:rPr>
          <w:rFonts w:ascii="Times New Roman" w:hAnsi="Times New Roman" w:eastAsia="仿宋_GB2312"/>
          <w:sz w:val="32"/>
          <w:szCs w:val="32"/>
        </w:rPr>
        <w:t>采用的……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【获奖情况】</w:t>
      </w:r>
    </w:p>
    <w:p>
      <w:pPr>
        <w:spacing w:line="560" w:lineRule="exact"/>
        <w:ind w:left="210" w:leftChars="100" w:firstLine="640" w:firstLineChars="200"/>
        <w:rPr>
          <w:rFonts w:ascii="Times New Roman" w:hAnsi="Times New Roman" w:eastAsia="仿宋_GB2312"/>
          <w:sz w:val="32"/>
          <w:szCs w:val="32"/>
        </w:rPr>
      </w:pPr>
      <w:r>
        <w:rPr>
          <w:rFonts w:hint="eastAsia" w:ascii="Times New Roman" w:hAnsi="Times New Roman" w:eastAsia="仿宋_GB2312"/>
          <w:sz w:val="32"/>
          <w:szCs w:val="32"/>
        </w:rPr>
        <w:t>北斗天汇（北京）科技有限公司</w:t>
      </w:r>
      <w:r>
        <w:rPr>
          <w:rFonts w:ascii="Times New Roman" w:hAnsi="Times New Roman"/>
          <w:sz w:val="32"/>
          <w:szCs w:val="32"/>
        </w:rPr>
        <w:t>××</w:t>
      </w:r>
      <w:r>
        <w:rPr>
          <w:rFonts w:ascii="Times New Roman" w:hAnsi="Times New Roman" w:eastAsia="仿宋_GB2312"/>
          <w:sz w:val="32"/>
          <w:szCs w:val="32"/>
        </w:rPr>
        <w:t>项目荣获中国卫星导航定位协会2017年卫星导航定位科学技术奖</w:t>
      </w:r>
      <w:r>
        <w:rPr>
          <w:rFonts w:ascii="Times New Roman" w:hAnsi="Times New Roman"/>
          <w:sz w:val="32"/>
          <w:szCs w:val="32"/>
        </w:rPr>
        <w:t>××</w:t>
      </w:r>
      <w:r>
        <w:rPr>
          <w:rFonts w:ascii="Times New Roman" w:hAnsi="Times New Roman" w:eastAsia="仿宋_GB2312"/>
          <w:sz w:val="32"/>
          <w:szCs w:val="32"/>
        </w:rPr>
        <w:t>奖……</w:t>
      </w:r>
    </w:p>
    <w:p>
      <w:pPr>
        <w:spacing w:line="560" w:lineRule="exact"/>
        <w:ind w:left="210" w:leftChars="100" w:firstLine="640" w:firstLineChars="200"/>
        <w:rPr>
          <w:rFonts w:ascii="Times New Roman" w:hAnsi="Times New Roman" w:eastAsia="仿宋_GB2312"/>
          <w:sz w:val="32"/>
          <w:szCs w:val="32"/>
        </w:rPr>
      </w:pPr>
      <w:r>
        <w:rPr>
          <w:rFonts w:ascii="Times New Roman" w:hAnsi="Times New Roman" w:eastAsia="仿宋_GB2312"/>
          <w:sz w:val="32"/>
          <w:szCs w:val="32"/>
        </w:rPr>
        <w:t>（说明：行业单位按照“业务”和“其他”两个模块组稿。“业务”主要介绍该单位年度主要业务进展情况，“其他”介绍年度其他重要工作开展情况。）</w:t>
      </w:r>
    </w:p>
    <w:p>
      <w:pPr>
        <w:spacing w:line="560" w:lineRule="exact"/>
        <w:ind w:firstLine="643" w:firstLineChars="200"/>
        <w:rPr>
          <w:rFonts w:ascii="Times New Roman" w:hAnsi="Times New Roman" w:eastAsia="楷体_GB2312"/>
          <w:sz w:val="32"/>
          <w:szCs w:val="32"/>
        </w:rPr>
      </w:pPr>
      <w:r>
        <w:rPr>
          <w:rFonts w:ascii="Times New Roman" w:hAnsi="Times New Roman" w:eastAsia="楷体_GB2312"/>
          <w:b/>
          <w:sz w:val="32"/>
          <w:szCs w:val="32"/>
        </w:rPr>
        <w:t>（三）法规、规章或规范性文件</w:t>
      </w:r>
    </w:p>
    <w:p>
      <w:pPr>
        <w:spacing w:line="560" w:lineRule="exact"/>
        <w:ind w:left="720"/>
        <w:rPr>
          <w:rFonts w:ascii="Times New Roman" w:hAnsi="Times New Roman" w:eastAsia="仿宋_GB2312"/>
          <w:sz w:val="32"/>
          <w:szCs w:val="32"/>
        </w:rPr>
      </w:pPr>
      <w:r>
        <w:rPr>
          <w:rFonts w:ascii="Times New Roman" w:hAnsi="Times New Roman" w:eastAsia="仿宋_GB2312"/>
          <w:sz w:val="32"/>
          <w:szCs w:val="32"/>
        </w:rPr>
        <w:t>国务院办公厅关于《×××××××××》</w:t>
      </w:r>
    </w:p>
    <w:p>
      <w:pPr>
        <w:spacing w:line="560" w:lineRule="exact"/>
        <w:ind w:left="720" w:leftChars="343" w:firstLine="640" w:firstLineChars="200"/>
        <w:rPr>
          <w:rFonts w:ascii="Times New Roman" w:hAnsi="Times New Roman" w:eastAsia="仿宋_GB2312"/>
          <w:sz w:val="32"/>
          <w:szCs w:val="32"/>
        </w:rPr>
      </w:pPr>
      <w:r>
        <w:rPr>
          <w:rFonts w:ascii="Times New Roman" w:hAnsi="Times New Roman" w:eastAsia="仿宋_GB2312"/>
          <w:sz w:val="32"/>
          <w:szCs w:val="32"/>
        </w:rPr>
        <w:t>国办发〔2017〕××号       2017年××月××日</w:t>
      </w:r>
    </w:p>
    <w:p>
      <w:pPr>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（四）公告</w:t>
      </w:r>
    </w:p>
    <w:p>
      <w:pPr>
        <w:pStyle w:val="5"/>
        <w:spacing w:line="560" w:lineRule="exact"/>
        <w:ind w:left="1605" w:firstLine="0" w:firstLineChars="0"/>
        <w:jc w:val="center"/>
        <w:rPr>
          <w:rFonts w:ascii="Times New Roman" w:hAnsi="Times New Roman" w:eastAsia="仿宋_GB2312"/>
          <w:sz w:val="32"/>
          <w:szCs w:val="32"/>
        </w:rPr>
      </w:pPr>
      <w:r>
        <w:rPr>
          <w:rFonts w:ascii="Times New Roman" w:hAnsi="Times New Roman" w:eastAsia="仿宋_GB2312"/>
          <w:sz w:val="32"/>
          <w:szCs w:val="32"/>
        </w:rPr>
        <w:t>国家测绘地理信息局公告</w:t>
      </w:r>
    </w:p>
    <w:p>
      <w:pPr>
        <w:pStyle w:val="5"/>
        <w:spacing w:line="560" w:lineRule="exact"/>
        <w:ind w:left="1605" w:firstLine="0" w:firstLineChars="0"/>
        <w:jc w:val="center"/>
        <w:rPr>
          <w:rFonts w:ascii="Times New Roman" w:hAnsi="Times New Roman" w:eastAsia="仿宋_GB2312"/>
          <w:sz w:val="32"/>
          <w:szCs w:val="32"/>
        </w:rPr>
      </w:pPr>
      <w:r>
        <w:rPr>
          <w:rFonts w:ascii="Times New Roman" w:hAnsi="Times New Roman" w:eastAsia="仿宋_GB2312"/>
          <w:sz w:val="32"/>
          <w:szCs w:val="32"/>
        </w:rPr>
        <w:t>（第××号 2017年××月××日）</w:t>
      </w:r>
    </w:p>
    <w:p>
      <w:pPr>
        <w:spacing w:line="56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（五）</w:t>
      </w:r>
      <w:r>
        <w:rPr>
          <w:rFonts w:hint="eastAsia" w:ascii="Times New Roman" w:hAnsi="Times New Roman" w:eastAsia="楷体_GB2312"/>
          <w:b/>
          <w:sz w:val="32"/>
          <w:szCs w:val="32"/>
        </w:rPr>
        <w:t>重大</w:t>
      </w:r>
      <w:r>
        <w:rPr>
          <w:rFonts w:ascii="Times New Roman" w:hAnsi="Times New Roman" w:eastAsia="楷体_GB2312"/>
          <w:b/>
          <w:sz w:val="32"/>
          <w:szCs w:val="32"/>
        </w:rPr>
        <w:t>事</w:t>
      </w:r>
      <w:r>
        <w:rPr>
          <w:rFonts w:hint="eastAsia" w:ascii="Times New Roman" w:hAnsi="Times New Roman" w:eastAsia="楷体_GB2312"/>
          <w:b/>
          <w:sz w:val="32"/>
          <w:szCs w:val="32"/>
        </w:rPr>
        <w:t>件</w:t>
      </w:r>
    </w:p>
    <w:p>
      <w:pPr>
        <w:spacing w:line="560" w:lineRule="exact"/>
        <w:ind w:left="720"/>
        <w:jc w:val="center"/>
        <w:rPr>
          <w:rFonts w:ascii="Times New Roman" w:hAnsi="Times New Roman" w:eastAsia="仿宋_GB2312"/>
          <w:sz w:val="32"/>
          <w:szCs w:val="32"/>
        </w:rPr>
      </w:pPr>
      <w:r>
        <w:rPr>
          <w:rFonts w:ascii="Times New Roman" w:hAnsi="Times New Roman" w:eastAsia="仿宋_GB2312"/>
          <w:sz w:val="32"/>
          <w:szCs w:val="32"/>
        </w:rPr>
        <w:t>××月</w:t>
      </w:r>
    </w:p>
    <w:p>
      <w:pPr>
        <w:spacing w:line="560" w:lineRule="exact"/>
        <w:ind w:left="72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sz w:val="32"/>
          <w:szCs w:val="32"/>
        </w:rPr>
        <w:t>××</w:t>
      </w:r>
      <w:r>
        <w:rPr>
          <w:rFonts w:ascii="Times New Roman" w:hAnsi="Times New Roman" w:eastAsia="仿宋_GB2312"/>
          <w:sz w:val="32"/>
          <w:szCs w:val="32"/>
        </w:rPr>
        <w:t>日】北斗卫星导航系统……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0F31"/>
    <w:multiLevelType w:val="multilevel"/>
    <w:tmpl w:val="2B410F31"/>
    <w:lvl w:ilvl="0" w:tentative="0">
      <w:start w:val="2"/>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5730426"/>
    <w:multiLevelType w:val="multilevel"/>
    <w:tmpl w:val="45730426"/>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47F67163"/>
    <w:multiLevelType w:val="multilevel"/>
    <w:tmpl w:val="47F67163"/>
    <w:lvl w:ilvl="0" w:tentative="0">
      <w:start w:val="1"/>
      <w:numFmt w:val="japaneseCounting"/>
      <w:lvlText w:val="(%1）"/>
      <w:lvlJc w:val="left"/>
      <w:pPr>
        <w:ind w:left="1498" w:hanging="85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66718"/>
    <w:rsid w:val="7A16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next w:val="1"/>
    <w:semiHidden/>
    <w:unhideWhenUsed/>
    <w:qFormat/>
    <w:uiPriority w:val="0"/>
    <w:pPr>
      <w:widowControl/>
      <w:jc w:val="left"/>
      <w:outlineLvl w:val="2"/>
    </w:pPr>
    <w:rPr>
      <w:rFonts w:ascii="宋体" w:hAnsi="宋体"/>
      <w:b/>
      <w:bCs/>
      <w:kern w:val="0"/>
      <w:sz w:val="27"/>
      <w:szCs w:val="27"/>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2018-05-28T06:12:00Z</dcterms:created>
  <dc:creator>CC</dc:creator>
  <cp:lastModifiedBy>CC</cp:lastModifiedBy>
  <dcterms:modified xsi:type="dcterms:W3CDTF">2018-05-28T06:12:14Z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