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85"/>
        <w:gridCol w:w="3020"/>
        <w:gridCol w:w="3820"/>
      </w:tblGrid>
      <w:tr w:rsidR="000920E7" w:rsidRPr="00A7642E" w:rsidTr="008B5C90">
        <w:trPr>
          <w:trHeight w:val="1200"/>
        </w:trPr>
        <w:tc>
          <w:tcPr>
            <w:tcW w:w="9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0E7" w:rsidRPr="00A7642E" w:rsidRDefault="000920E7" w:rsidP="008B5C90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A7642E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2020</w:t>
            </w:r>
            <w:r w:rsidRPr="00A7642E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年卫星导航定位科学技术奖评审结果</w:t>
            </w:r>
          </w:p>
          <w:p w:rsidR="000920E7" w:rsidRPr="00A7642E" w:rsidRDefault="000920E7" w:rsidP="008B5C90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A7642E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拟授奖项目</w:t>
            </w:r>
            <w:r w:rsidRPr="00A7642E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br/>
            </w:r>
            <w:r w:rsidRPr="00A7642E">
              <w:rPr>
                <w:rFonts w:ascii="Times New Roman" w:eastAsia="华文中宋" w:hAnsi="Times New Roman" w:cs="Times New Roman"/>
                <w:b/>
                <w:bCs/>
                <w:kern w:val="0"/>
                <w:sz w:val="40"/>
                <w:szCs w:val="40"/>
              </w:rPr>
              <w:t>（卫星导航定位创新应用奖）</w:t>
            </w:r>
          </w:p>
        </w:tc>
      </w:tr>
      <w:tr w:rsidR="000920E7" w:rsidRPr="00A7642E" w:rsidTr="008B5C90">
        <w:trPr>
          <w:trHeight w:val="57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主要完成单位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主要完成人</w:t>
            </w:r>
          </w:p>
        </w:tc>
      </w:tr>
      <w:tr w:rsidR="000920E7" w:rsidRPr="00A7642E" w:rsidTr="008B5C90">
        <w:trPr>
          <w:trHeight w:val="585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0E7" w:rsidRPr="00162B99" w:rsidRDefault="000920E7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金奖</w:t>
            </w:r>
          </w:p>
        </w:tc>
      </w:tr>
      <w:tr w:rsidR="000920E7" w:rsidRPr="00A7642E" w:rsidTr="008B5C90">
        <w:trPr>
          <w:trHeight w:val="177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北斗实时动态定位技术在共享单车行业秩序管理的创新应用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武汉梦芯科技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武汉导航与位置服务工业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技术研究院有限责任公司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广州骑安科技有限公司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北京邮电大学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韩绍伟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鲁新斌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祝振江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胡志峰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姜艳泽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王洪森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王赛赛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谢崇国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肖进杰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罗昀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汪毅军</w:t>
            </w:r>
          </w:p>
        </w:tc>
      </w:tr>
      <w:tr w:rsidR="000920E7" w:rsidRPr="00A7642E" w:rsidTr="008B5C90">
        <w:trPr>
          <w:trHeight w:val="165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基于卫星定位的北京大兴国际机场高精度测量技术研究与应用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北京城建勘测设计研究院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马海志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王思锴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李响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余永明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陈大勇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董伟东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熊琦智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耿长良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隋旭东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解春旭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邱同信</w:t>
            </w:r>
          </w:p>
        </w:tc>
      </w:tr>
      <w:tr w:rsidR="000920E7" w:rsidRPr="00A7642E" w:rsidTr="008B5C90">
        <w:trPr>
          <w:trHeight w:val="19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精准位置信息及其时空大数据应用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广州中海达卫星导航技术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同济大学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广州都市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圈网络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科技有限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深圳中铭高科信息产业股份有限公司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上海位盟信息技术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贵州天地通科技有限公司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李成钢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姜军毅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张春霞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徐兴亮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谢国靖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罗小夫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9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基于卫星定位的公交车路协同辅助驾驶防碰撞系统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广州交信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投科技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股份有限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广州中国科学院沈阳自动化研究所分所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广州信息投资有限公司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臻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恒信息技术有限公司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广东星舆科技有限公司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陈欢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宋海娜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邓家青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罗志勇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黄钦炎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吕韶清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李莹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欧勇辉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李聪端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张金钡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66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北斗全球系统时间基准建立与维持关键技术研究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中国科学院精密测量科学与技术创新研究院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中国科学院上海天文台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刘阳琦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潘红芳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史丰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闫芳君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王国成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王茂磊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张健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铤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李双林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15.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冬梅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90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面向全球应用的新型通导一体渔船监控系统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航天恒星科技有限公司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航天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天绘科技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有限公司四川分公司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江西航天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鄱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湖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云科技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陈付亮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何大海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黄途文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王新荣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刘昂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周中华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薛超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王伊冰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汤旺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寿耘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孙勇</w:t>
            </w:r>
          </w:p>
        </w:tc>
      </w:tr>
      <w:tr w:rsidR="000920E7" w:rsidRPr="00A7642E" w:rsidTr="008B5C90">
        <w:trPr>
          <w:trHeight w:val="19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基于北斗授时应用的低成本高精度守时技术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北斗天汇（北京）科技有限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刘忠华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许强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纪道成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王秀杰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常克武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徐伯健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韩静静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李保东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刘海强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陈珊珊</w:t>
            </w:r>
          </w:p>
        </w:tc>
      </w:tr>
      <w:tr w:rsidR="000920E7" w:rsidRPr="00A7642E" w:rsidTr="008B5C90">
        <w:trPr>
          <w:trHeight w:val="19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北斗＋广播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地质灾害监测系统及应用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深圳思凯微电子有限公司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广西壮族自治区自然资源信息中心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广西壮族自治区地质环境监测站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武汉大学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广西广播电视技术中心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姚茂华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朱真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姚宜斌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杨翼飞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刘小明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林德文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闭涛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15.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蒋宇雯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</w:tr>
      <w:tr w:rsidR="000920E7" w:rsidRPr="00A7642E" w:rsidTr="008B5C90">
        <w:trPr>
          <w:trHeight w:val="17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空天地一体化监测与应急管理平台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四川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九洲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北斗导航与位置服务有限公司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况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长虹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胡文蓉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邢保振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6..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张帅毅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肖林锐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罗柱平</w:t>
            </w:r>
            <w:proofErr w:type="gramEnd"/>
          </w:p>
        </w:tc>
      </w:tr>
      <w:tr w:rsidR="000920E7" w:rsidRPr="00A7642E" w:rsidTr="008B5C90">
        <w:trPr>
          <w:trHeight w:val="19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基于北斗三号卫星导航系统的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5G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基站天线姿态智能感知模组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深圳市华信天线技术有限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张海军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徐娟娟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姚文杰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黄光辉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农海革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孟松涛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朱森</w:t>
            </w:r>
            <w:r w:rsidRPr="00162B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周盛阳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12.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谢欣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姜召波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李站书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15.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张密</w:t>
            </w:r>
            <w:proofErr w:type="gramEnd"/>
          </w:p>
        </w:tc>
      </w:tr>
      <w:tr w:rsidR="000920E7" w:rsidRPr="00A7642E" w:rsidTr="008B5C90">
        <w:trPr>
          <w:trHeight w:val="19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基于卫星定位和多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源数据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融合的公交运行效率评级方法及应用示范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广州市公共交通数据管理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中心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广州中国科学院沈阳自动化研究所分所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臻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恒信息技术有限公司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刘兵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苏跃江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何兆成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肖金超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曹文凯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曾江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卫丽红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莫竣杰</w:t>
            </w:r>
            <w:proofErr w:type="gramEnd"/>
          </w:p>
        </w:tc>
      </w:tr>
      <w:tr w:rsidR="000920E7" w:rsidRPr="00A7642E" w:rsidTr="008B5C90">
        <w:trPr>
          <w:trHeight w:val="898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银奖</w:t>
            </w:r>
          </w:p>
        </w:tc>
      </w:tr>
      <w:tr w:rsidR="000920E7" w:rsidRPr="00A7642E" w:rsidTr="008B5C90">
        <w:trPr>
          <w:trHeight w:val="193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沈阳市卫星导航定位基准站网升级建设工程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沈阳市勘察测绘研究院有限公司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自然资源部大地测量数据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处理中心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力民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郭春喜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邰贺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陈声勇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程传录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王天文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张志峰</w:t>
            </w:r>
          </w:p>
        </w:tc>
      </w:tr>
      <w:tr w:rsidR="000920E7" w:rsidRPr="00A7642E" w:rsidTr="008B5C90">
        <w:trPr>
          <w:trHeight w:val="190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基于机器学习和混合定位的移动终端场景识别技术与互联网应用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北京奇虎科技有限公司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张绍瑞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革明新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胡卫君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卢凯敏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杨建东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刘庆军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赵洪乐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戴松岭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吕照玉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0920E7" w:rsidRPr="00A7642E" w:rsidTr="008B5C90">
        <w:trPr>
          <w:trHeight w:val="235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="330" w:hangingChars="150" w:hanging="330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高精度北斗时空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   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健康表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北斗天汇（北京）科技有限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湖南北斗天汇信息科技有限公司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刘忠华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魏星怡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纪道成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常克武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徐伯健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袁雄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刘乾敏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余秋文</w:t>
            </w:r>
          </w:p>
        </w:tc>
      </w:tr>
      <w:tr w:rsidR="000920E7" w:rsidRPr="00A7642E" w:rsidTr="008B5C90">
        <w:trPr>
          <w:trHeight w:val="276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多卫星导航系统时空基准偏差估计关键技术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中国人民解放军陆军工程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地理信息工程国家重点实验室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中国人民解放军火箭军工程大学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中国人民解放军战略支援部队信息工程大学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张清华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朱永兴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冯来平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贾小林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陈正生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肖国锐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孙阳阳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熊自明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荣凤娟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高磊</w:t>
            </w:r>
          </w:p>
        </w:tc>
      </w:tr>
      <w:tr w:rsidR="000920E7" w:rsidRPr="00A7642E" w:rsidTr="008B5C90">
        <w:trPr>
          <w:trHeight w:val="156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基于位置服务海军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节重大活动低慢小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航空器管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控服务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青岛市勘察测绘研究院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丁鹏辉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牟雪松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胡振彪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吕凤华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宋云记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陈宗强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侯昕廷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聂仁奇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李效超</w:t>
            </w:r>
            <w:proofErr w:type="gramEnd"/>
          </w:p>
        </w:tc>
      </w:tr>
      <w:tr w:rsidR="000920E7" w:rsidRPr="00A7642E" w:rsidTr="008B5C90">
        <w:trPr>
          <w:trHeight w:val="180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北斗高精准燃气泄漏检测系统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北京讯腾智慧科技股份有限公司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北京市燃气集团有限责任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新疆燃气集团有限公司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刘向升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秦炜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支晓晔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焦建瑛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高顺利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丁振国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朱海凌</w:t>
            </w:r>
          </w:p>
        </w:tc>
      </w:tr>
      <w:tr w:rsidR="000920E7" w:rsidRPr="00A7642E" w:rsidTr="008B5C90">
        <w:trPr>
          <w:trHeight w:val="207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舟山至上海跨海大通道战略规划研究原型观测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范东华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龚声胜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董敏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孟凡修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程运全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祁祥礼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汪涌泉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刘常帅</w:t>
            </w:r>
            <w:proofErr w:type="gramEnd"/>
          </w:p>
        </w:tc>
      </w:tr>
      <w:tr w:rsidR="000920E7" w:rsidRPr="00A7642E" w:rsidTr="008B5C90">
        <w:trPr>
          <w:trHeight w:val="136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组合导航技术在机场车辆智慧监管中的研究与应用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上海海积信息科技股份有限公司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陆赛赛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韩晓坤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王冠君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徐锦龙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殷年吉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丁保勇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李为乔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方展</w:t>
            </w:r>
          </w:p>
        </w:tc>
      </w:tr>
      <w:tr w:rsidR="000920E7" w:rsidRPr="00A7642E" w:rsidTr="008B5C90">
        <w:trPr>
          <w:trHeight w:val="271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iNav</w:t>
            </w:r>
            <w:proofErr w:type="spell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2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紧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组合高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精度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定位定姿模块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广州海达星宇技术有限公司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北京建筑大学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北京海达星宇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导航技术有限公司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广州中海达卫星导航技术股份有限公司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中国地质大学（北京）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廖建平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韩厚增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余绪庆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李成钢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李昕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罗龙华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刘神</w:t>
            </w:r>
            <w:proofErr w:type="gramEnd"/>
          </w:p>
        </w:tc>
      </w:tr>
      <w:tr w:rsidR="000920E7" w:rsidRPr="00A7642E" w:rsidTr="008B5C90">
        <w:trPr>
          <w:trHeight w:val="154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G990II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星基增强可触控惯导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接收机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北京合众思壮科技股份有限公司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广州吉欧电子科技有限公司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赵真辉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谢继会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赵翔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李仁德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林文华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蒋俊成</w:t>
            </w:r>
          </w:p>
        </w:tc>
      </w:tr>
      <w:tr w:rsidR="000920E7" w:rsidRPr="00A7642E" w:rsidTr="008B5C90">
        <w:trPr>
          <w:trHeight w:val="16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基于卫星导航的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双评价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外业调查终端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北京中色地科测绘有限公司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中国地质环境监测院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北京中色测绘院有限公司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河北中色测绘有限公司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王天明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李小磊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史江臣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陈凤茹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梁建平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陈敬柱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张守林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李捧双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孙莎莎</w:t>
            </w:r>
          </w:p>
        </w:tc>
      </w:tr>
      <w:tr w:rsidR="000920E7" w:rsidRPr="00A7642E" w:rsidTr="008B5C90">
        <w:trPr>
          <w:trHeight w:val="152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北京市生态保护红线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勘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界定标项目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北京市生态环境局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北京市环境保护科学研究院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刘博文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王淼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冯晓光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4.,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刘春兰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王海华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郭燕宾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乔青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马明睿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崔亚君</w:t>
            </w:r>
          </w:p>
        </w:tc>
      </w:tr>
      <w:tr w:rsidR="000920E7" w:rsidRPr="00A7642E" w:rsidTr="008B5C90">
        <w:trPr>
          <w:trHeight w:val="308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城市物流智能调度与监控关键技术及应用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天津市广通信息技术工程股份有限公司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臻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恒信息技术有限公司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天津域像软件科技有限公司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广东中元创新科技有限公司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广州信息投资有限公司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陶文源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梁天宇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吕婷婷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邓家青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苏跃江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张姝妹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杨文刚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张伟强</w:t>
            </w:r>
          </w:p>
        </w:tc>
      </w:tr>
      <w:tr w:rsidR="000920E7" w:rsidRPr="00A7642E" w:rsidTr="008B5C90">
        <w:trPr>
          <w:trHeight w:val="18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海格北斗智慧城市创新应用项目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广州海格通信集团股份有限公司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邓家青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高山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朱延军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何荣高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林北平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李豪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孔倩倩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罗晓勇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李斯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娴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段琴</w:t>
            </w:r>
          </w:p>
        </w:tc>
      </w:tr>
      <w:tr w:rsidR="000920E7" w:rsidRPr="00A7642E" w:rsidTr="008B5C90">
        <w:trPr>
          <w:trHeight w:val="172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基于北斗高精度的南方航空机场车辆人员调度系统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中电科卫星导航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运营服务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中国南方航空股份有限公司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中国电子科技集团公司第五十四研究所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冯富元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陈创希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卢春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邱文辉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程学龙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李春林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罗泽玺</w:t>
            </w:r>
          </w:p>
        </w:tc>
      </w:tr>
      <w:tr w:rsidR="000920E7" w:rsidRPr="00A7642E" w:rsidTr="008B5C90">
        <w:trPr>
          <w:trHeight w:val="17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北斗导航与集群保密通信系列设备研制及应用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中交星宇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中国交通信息科技集团有限公司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中国交通建设集团有限公司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上海达华测绘有限公司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崔银秋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袁航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景奉韬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王同德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程晓光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吕笑</w:t>
            </w:r>
          </w:p>
        </w:tc>
      </w:tr>
      <w:tr w:rsidR="000920E7" w:rsidRPr="00A7642E" w:rsidTr="008B5C90">
        <w:trPr>
          <w:trHeight w:val="137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天津市基准服务平台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天津市测绘院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史廷玉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张志全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王文江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安卫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王志林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</w:t>
            </w:r>
            <w:proofErr w:type="gramStart"/>
            <w:r w:rsidRPr="00162B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暘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昊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方芳</w:t>
            </w:r>
          </w:p>
        </w:tc>
      </w:tr>
      <w:tr w:rsidR="000920E7" w:rsidRPr="00A7642E" w:rsidTr="008B5C90">
        <w:trPr>
          <w:trHeight w:val="1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北斗智慧养老公共服务管理平台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北斗数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睿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（北京）科技有限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魏爱辉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李卫宁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孙爱超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张晖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陈春海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方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明君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吕志国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张赛凤</w:t>
            </w:r>
          </w:p>
        </w:tc>
      </w:tr>
      <w:tr w:rsidR="000920E7" w:rsidRPr="00A7642E" w:rsidTr="008B5C90">
        <w:trPr>
          <w:trHeight w:val="152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黑龙江省卫星定位连续运行综合服务系统（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HLJCORS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）工程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自然资源部第二大地测量队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梁安宝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王洪斌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伊海波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殷福忠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张洪文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孙晓生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赵忠海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8.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孙良宇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9.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李海生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吕立楠</w:t>
            </w:r>
          </w:p>
        </w:tc>
      </w:tr>
      <w:tr w:rsidR="000920E7" w:rsidRPr="00A7642E" w:rsidTr="008B5C90">
        <w:trPr>
          <w:trHeight w:val="585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0E7" w:rsidRPr="00162B99" w:rsidRDefault="000920E7" w:rsidP="008B5C9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62B9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铜奖</w:t>
            </w:r>
          </w:p>
        </w:tc>
      </w:tr>
      <w:tr w:rsidR="000920E7" w:rsidRPr="00A7642E" w:rsidTr="008B5C90">
        <w:trPr>
          <w:trHeight w:val="111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基于北斗精准定位的无人机输配电自主巡检技术研究及应用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天津市普迅电力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胡浩瀚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李君海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纪姗姗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周航帆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熊道洋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李雪松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高磊</w:t>
            </w:r>
          </w:p>
        </w:tc>
      </w:tr>
      <w:tr w:rsidR="000920E7" w:rsidRPr="00A7642E" w:rsidTr="008B5C90">
        <w:trPr>
          <w:trHeight w:val="106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+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宽窄自组网移动定位通信指挥保障系统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北斗天地股份有限公司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="200" w:hangingChars="100" w:hanging="200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张元刚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李志华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杜瑾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武宏博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钱建韶</w:t>
            </w:r>
          </w:p>
        </w:tc>
      </w:tr>
      <w:tr w:rsidR="000920E7" w:rsidRPr="00A7642E" w:rsidTr="008B5C90">
        <w:trPr>
          <w:trHeight w:val="253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基于移动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RSU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车流检测边缘计算的道路交通环境监测系统研发应用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广东中科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臻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恒信息技术有限公司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中山大学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广东柯内特环境科技有限公司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广州信息投资有限公司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广东中元创新科技有限公司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天津大学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广州中国科学院沈阳自动化研究所分所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="200" w:hangingChars="100" w:hanging="200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杨敬锋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罗志勇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宋海娜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张伟强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32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GNSS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的多源技术融合研究及在城市测绘服务中应用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广州市城市规划勘测设计研究院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余锐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祁芳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肖海威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程晓晖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刘演志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王鹏</w:t>
            </w:r>
          </w:p>
        </w:tc>
      </w:tr>
      <w:tr w:rsidR="000920E7" w:rsidRPr="00A7642E" w:rsidTr="008B5C90">
        <w:trPr>
          <w:trHeight w:val="15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广东粤电阳江海上风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电项目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开敞海域大范围长周期多断面同步观测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祁祥礼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成晔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林锦鹏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解静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刘振宇</w:t>
            </w:r>
          </w:p>
        </w:tc>
      </w:tr>
      <w:tr w:rsidR="000920E7" w:rsidRPr="00A7642E" w:rsidTr="008B5C90">
        <w:trPr>
          <w:trHeight w:val="149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地理国情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监测系列地方标准及应用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城市空间信息工程北京市重点实验室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北京测绘学会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杨伯钢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王淼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刘博文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杨旭东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龚芸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黄迎春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张立华</w:t>
            </w:r>
          </w:p>
        </w:tc>
      </w:tr>
      <w:tr w:rsidR="000920E7" w:rsidRPr="00A7642E" w:rsidTr="008B5C90">
        <w:trPr>
          <w:trHeight w:val="131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大吨位沉船抓斗式打捞作业水下实时监测与定位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广州打捞局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崔志伟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隋海琛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王仁义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田春和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李含广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胡敏</w:t>
            </w:r>
          </w:p>
        </w:tc>
      </w:tr>
      <w:tr w:rsidR="000920E7" w:rsidRPr="00A7642E" w:rsidTr="008B5C90">
        <w:trPr>
          <w:trHeight w:val="1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成都市北斗地基增强系统建设及现代测绘基准更新维护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成都市勘察测绘研究院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上海华测导航技术股份有限公司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张小波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石吉宝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陈军胜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尚金光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杨益群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唐青松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赵利平</w:t>
            </w:r>
          </w:p>
        </w:tc>
      </w:tr>
      <w:tr w:rsidR="000920E7" w:rsidRPr="00A7642E" w:rsidTr="008B5C90">
        <w:trPr>
          <w:trHeight w:val="121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水上水下定位技术在蓬莱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19-3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油田群管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缆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检测及维护中的应用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李景洋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安永宁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马深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李含广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25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基于位置服务和遥感监测一体化的资源环境监管创新应用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自然资源部黑龙江基础地理信息中心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黑龙江测绘计量仪器检定站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周振发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杨爱玲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刘恒飞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林富明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王洪昌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刘喜</w:t>
            </w:r>
          </w:p>
        </w:tc>
      </w:tr>
      <w:tr w:rsidR="000920E7" w:rsidRPr="00A7642E" w:rsidTr="008B5C90">
        <w:trPr>
          <w:trHeight w:val="19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基于北斗的一体化运营服务系统建设项目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广州南方卫星导航仪器有限公司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云南省基础测绘技术中心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广州南方测绘科技股份有限公司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广州南方定位科技有限公司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文述生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丁永祥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王江林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史珂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肖京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黄劲风</w:t>
            </w:r>
          </w:p>
        </w:tc>
      </w:tr>
      <w:tr w:rsidR="000920E7" w:rsidRPr="00A7642E" w:rsidTr="008B5C90">
        <w:trPr>
          <w:trHeight w:val="111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通州区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地上物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地理信息数据整理编制项目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陈品祥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赵庆亮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唐晓旭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闫宁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李杨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隋志</w:t>
            </w:r>
            <w:proofErr w:type="gramStart"/>
            <w:r w:rsidRPr="00162B9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堃</w:t>
            </w:r>
            <w:proofErr w:type="gramEnd"/>
          </w:p>
        </w:tc>
      </w:tr>
      <w:tr w:rsidR="000920E7" w:rsidRPr="00A7642E" w:rsidTr="008B5C90">
        <w:trPr>
          <w:trHeight w:val="135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北京新机场工程（航站楼及换乘中心）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北京市测绘设计研究院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王天明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谢孔振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唐顺均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5.,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赵健民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王欣博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,</w:t>
            </w:r>
          </w:p>
        </w:tc>
      </w:tr>
      <w:tr w:rsidR="000920E7" w:rsidRPr="00A7642E" w:rsidTr="008B5C90">
        <w:trPr>
          <w:trHeight w:val="105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北斗多媒体信息传输系统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北京神州天鸿科技有限公司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中国人民解放军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32021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部队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李明凡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楚恒林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张天桥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王永亮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康谊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</w:p>
        </w:tc>
      </w:tr>
      <w:tr w:rsidR="000920E7" w:rsidRPr="00A7642E" w:rsidTr="008B5C90">
        <w:trPr>
          <w:trHeight w:val="134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阳江南鹏岛海上风电场风机安装工程（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标段）打桩过程监测与定位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郝建录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周东荣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张凯华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李艮田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王金龙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张楠</w:t>
            </w:r>
          </w:p>
        </w:tc>
      </w:tr>
      <w:tr w:rsidR="000920E7" w:rsidRPr="00A7642E" w:rsidTr="008B5C90">
        <w:trPr>
          <w:trHeight w:val="98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北斗新能源污泥运输车运营管理平台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北斗智联慧车（北京）科技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魏爱辉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李卫宁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孙爱超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吕童群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张振波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蒋帅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罗大伟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</w:tr>
      <w:tr w:rsidR="000920E7" w:rsidRPr="00A7642E" w:rsidTr="008B5C90">
        <w:trPr>
          <w:trHeight w:val="10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汕头市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濠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江区农村地籍调查项目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广州建通测绘地理信息技术股份有限公司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徐剑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李爱兰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梁洪秀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钟平雄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黄妙华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陈志勇</w:t>
            </w:r>
          </w:p>
        </w:tc>
      </w:tr>
      <w:tr w:rsidR="000920E7" w:rsidRPr="00A7642E" w:rsidTr="008B5C90">
        <w:trPr>
          <w:trHeight w:val="122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多种高精度组合定位技术在龙头港工程中的应用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熊伟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范东华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柯敏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董海军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张大龙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陆伟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162B99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920E7" w:rsidRPr="00A7642E" w:rsidTr="008B5C90">
        <w:trPr>
          <w:trHeight w:val="11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+4G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应急指挥关键技术及应用研究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国智恒北斗科技集团股份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汪泽民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谢士琴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程霆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牛鹏飞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李玮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纪斌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邓鑫</w:t>
            </w:r>
          </w:p>
        </w:tc>
      </w:tr>
      <w:tr w:rsidR="000920E7" w:rsidRPr="00A7642E" w:rsidTr="008B5C90">
        <w:trPr>
          <w:trHeight w:val="183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广西防城港核电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、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号机组一期投产后无人机遥感与温度场观测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大连航天北斗科技有限公司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范长新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李双伟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邹德君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贾海晓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赵倩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王晓旭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70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四等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GPS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控制网、二等水准高程控制网复测项目及应用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嘉兴市规划设计研究院有限公司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嘉善县自然资源和规划局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陈振防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沈锐锋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潘斌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郑利平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盛维忠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李文龙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田榕飞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40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基于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微服务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的新一代车辆管理平台在电网的应用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天津市普迅电力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信息技术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李宽荣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李培谦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宋刚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赵楷峰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田野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</w:t>
            </w:r>
          </w:p>
        </w:tc>
      </w:tr>
      <w:tr w:rsidR="000920E7" w:rsidRPr="00A7642E" w:rsidTr="008B5C90">
        <w:trPr>
          <w:trHeight w:val="16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广州市东部高精度空间框架体系重构与应用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广州市城市规划勘测设计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研究院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丘广新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钟颖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欧海平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林坤财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吴志栩</w:t>
            </w:r>
          </w:p>
        </w:tc>
      </w:tr>
      <w:tr w:rsidR="000920E7" w:rsidRPr="00A7642E" w:rsidTr="008B5C90">
        <w:trPr>
          <w:trHeight w:val="165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面向智慧城管的移动数据普查与三维数据应用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》</w:t>
            </w:r>
            <w:proofErr w:type="gram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自然资源部第二地理信息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制图院（黑龙江省第五测绘地理信息工程院）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王军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张博涵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徐国勇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赵鹏飞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武海英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徐昊智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于洪雨</w:t>
            </w:r>
            <w:proofErr w:type="gramEnd"/>
          </w:p>
        </w:tc>
      </w:tr>
      <w:tr w:rsidR="000920E7" w:rsidRPr="00A7642E" w:rsidTr="008B5C90">
        <w:trPr>
          <w:trHeight w:val="150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北斗定时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型用户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设备检定规程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北京卫星导航中心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孔敏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李超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韩春阳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高源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魏来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刘丽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丽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曹述强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</w:t>
            </w:r>
          </w:p>
        </w:tc>
      </w:tr>
      <w:tr w:rsidR="000920E7" w:rsidRPr="00A7642E" w:rsidTr="008B5C90">
        <w:trPr>
          <w:trHeight w:val="161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北斗卫星导航系统交通运输行业应用专项规划研究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交通运输部规划研究院</w:t>
            </w:r>
          </w:p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中国交通通信信息中心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王福斋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王洵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牟学东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郑学文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刘胜利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朱鲁存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162B99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920E7" w:rsidRPr="00A7642E" w:rsidTr="008B5C90">
        <w:trPr>
          <w:trHeight w:val="17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大亚湾经济技术开发区分局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1:2000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海岸带地形测绘项目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广州建通测绘地理信息技术股份有限公司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齐贺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刘果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张子林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林晓罡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赵锋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李润芝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汪利</w:t>
            </w:r>
            <w:proofErr w:type="gramEnd"/>
            <w:r w:rsidRPr="00162B99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4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春晓等油气田平台导管架及海底管道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ROV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水下巡检精密导航定位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天津水运工程勘察设计院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张楠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张彦昌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王兴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敦煜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秦建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王志林</w:t>
            </w:r>
            <w:r w:rsidRPr="00162B99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 </w:t>
            </w:r>
          </w:p>
        </w:tc>
      </w:tr>
      <w:tr w:rsidR="000920E7" w:rsidRPr="00A7642E" w:rsidTr="008B5C90">
        <w:trPr>
          <w:trHeight w:val="158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北斗智慧人防关键技术研究与系统应用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国智恒北斗科技集团股份有限公司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汪泽民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2.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谢士琴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吴琦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崔文俊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牛鹏飞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6.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邓鑫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162B99">
              <w:rPr>
                <w:rFonts w:ascii="Times New Roman" w:eastAsia="仿宋_GB2312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920E7" w:rsidRPr="00A7642E" w:rsidTr="008B5C90">
        <w:trPr>
          <w:trHeight w:val="159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集思宝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G659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坚固型北斗手持机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北京合众思壮科技股份有限公司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0E7" w:rsidRPr="00162B99" w:rsidRDefault="000920E7" w:rsidP="008B5C90">
            <w:pPr>
              <w:widowControl/>
              <w:ind w:leftChars="95" w:left="199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谢继会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2.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冯伟劲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3.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林广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4.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杨成光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5.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胡洋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   6.</w:t>
            </w:r>
            <w:proofErr w:type="gramStart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侯新强</w:t>
            </w:r>
            <w:proofErr w:type="gramEnd"/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</w:t>
            </w:r>
            <w:r w:rsidRPr="00162B9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黄鹏</w:t>
            </w:r>
          </w:p>
        </w:tc>
      </w:tr>
    </w:tbl>
    <w:p w:rsidR="000920E7" w:rsidRPr="00A7642E" w:rsidRDefault="000920E7" w:rsidP="000920E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20E7" w:rsidRPr="00A7642E" w:rsidRDefault="000920E7" w:rsidP="000920E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20E7" w:rsidRPr="00A7642E" w:rsidRDefault="000920E7" w:rsidP="000920E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20E7" w:rsidRPr="00A7642E" w:rsidRDefault="000920E7" w:rsidP="000920E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85D75" w:rsidRPr="000920E7" w:rsidRDefault="00685D75">
      <w:bookmarkStart w:id="0" w:name="_GoBack"/>
      <w:bookmarkEnd w:id="0"/>
    </w:p>
    <w:sectPr w:rsidR="00685D75" w:rsidRPr="0009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7"/>
    <w:rsid w:val="000920E7"/>
    <w:rsid w:val="006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2020-09-07T08:11:00Z</dcterms:created>
  <dcterms:modified xsi:type="dcterms:W3CDTF">2020-09-07T08:11:00Z</dcterms:modified>
</cp:coreProperties>
</file>