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3D" w:rsidRDefault="00375B3D" w:rsidP="00375B3D">
      <w:pPr>
        <w:widowControl/>
        <w:jc w:val="left"/>
        <w:rPr>
          <w:rFonts w:ascii="宋体" w:hAnsi="宋体"/>
          <w:sz w:val="28"/>
          <w:szCs w:val="28"/>
        </w:rPr>
      </w:pPr>
    </w:p>
    <w:p w:rsidR="00375B3D" w:rsidRDefault="00375B3D" w:rsidP="00375B3D">
      <w:pPr>
        <w:adjustRightInd w:val="0"/>
        <w:snapToGrid w:val="0"/>
        <w:spacing w:line="276" w:lineRule="auto"/>
        <w:rPr>
          <w:rFonts w:ascii="宋体" w:hAnsi="宋体" w:cs="宋体"/>
          <w:b/>
          <w:bCs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kern w:val="0"/>
          <w:sz w:val="44"/>
          <w:szCs w:val="44"/>
        </w:rPr>
        <w:t>附件：</w:t>
      </w:r>
    </w:p>
    <w:p w:rsidR="00375B3D" w:rsidRDefault="00375B3D" w:rsidP="00375B3D">
      <w:pPr>
        <w:adjustRightInd w:val="0"/>
        <w:snapToGrid w:val="0"/>
        <w:spacing w:line="276" w:lineRule="auto"/>
        <w:jc w:val="center"/>
        <w:rPr>
          <w:rFonts w:ascii="宋体" w:hAnsi="宋体" w:cs="宋体"/>
          <w:b/>
          <w:bCs/>
          <w:snapToGrid w:val="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napToGrid w:val="0"/>
          <w:kern w:val="0"/>
          <w:sz w:val="44"/>
          <w:szCs w:val="44"/>
        </w:rPr>
        <w:t>2020年度(第一批)卫星导航行业信用评价</w:t>
      </w:r>
    </w:p>
    <w:p w:rsidR="00375B3D" w:rsidRDefault="00375B3D" w:rsidP="00375B3D">
      <w:pPr>
        <w:adjustRightInd w:val="0"/>
        <w:snapToGrid w:val="0"/>
        <w:spacing w:line="276" w:lineRule="auto"/>
        <w:jc w:val="center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kern w:val="0"/>
          <w:sz w:val="44"/>
          <w:szCs w:val="44"/>
        </w:rPr>
        <w:t>AAA级企业名单</w:t>
      </w:r>
    </w:p>
    <w:p w:rsidR="00375B3D" w:rsidRDefault="00375B3D" w:rsidP="00375B3D">
      <w:pPr>
        <w:adjustRightInd w:val="0"/>
        <w:snapToGrid w:val="0"/>
        <w:spacing w:line="276" w:lineRule="auto"/>
        <w:jc w:val="center"/>
        <w:rPr>
          <w:rFonts w:ascii="宋体" w:hAnsi="宋体" w:cs="宋体"/>
          <w:b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（10家）</w:t>
      </w:r>
    </w:p>
    <w:p w:rsidR="00375B3D" w:rsidRDefault="00375B3D" w:rsidP="00375B3D">
      <w:pPr>
        <w:adjustRightInd w:val="0"/>
        <w:snapToGrid w:val="0"/>
        <w:spacing w:line="276" w:lineRule="auto"/>
        <w:jc w:val="center"/>
        <w:rPr>
          <w:rFonts w:ascii="宋体" w:hAnsi="宋体" w:cs="宋体"/>
          <w:snapToGrid w:val="0"/>
          <w:kern w:val="0"/>
          <w:sz w:val="28"/>
          <w:szCs w:val="28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6095"/>
        <w:gridCol w:w="2316"/>
      </w:tblGrid>
      <w:tr w:rsidR="00375B3D" w:rsidTr="00AA3F26">
        <w:trPr>
          <w:trHeight w:val="575"/>
          <w:tblHeader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snapToGrid w:val="0"/>
                <w:kern w:val="0"/>
                <w:sz w:val="28"/>
                <w:szCs w:val="28"/>
              </w:rPr>
              <w:t>企 业 名 称</w:t>
            </w:r>
          </w:p>
        </w:tc>
        <w:tc>
          <w:tcPr>
            <w:tcW w:w="2316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8"/>
                <w:szCs w:val="28"/>
              </w:rPr>
              <w:t>证书编号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山西迪奥普科技有限公司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202005611100001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泰斗微电子科技有限公司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202005611100002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北斗天汇（北京）科技有限公司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202005611100003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5B3D" w:rsidRDefault="00375B3D" w:rsidP="006D2F08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四川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九</w:t>
            </w:r>
            <w:r w:rsidR="006D2F08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洲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卫星导航投资发展有限公司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202005611100004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正元地理信息集团股份有限公司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202005611100005</w:t>
            </w:r>
          </w:p>
        </w:tc>
      </w:tr>
      <w:tr w:rsidR="00375B3D" w:rsidTr="00AA3F26">
        <w:trPr>
          <w:trHeight w:val="90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6095" w:type="dxa"/>
            <w:noWrap/>
          </w:tcPr>
          <w:p w:rsidR="00375B3D" w:rsidRDefault="006D2F08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成都国星通信</w:t>
            </w:r>
            <w:r w:rsidR="00375B3D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202005611100006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6095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腾讯大地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通途（北京）科技有限公司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202005611100007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6095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全图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通位置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网络有限公司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202005611100008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6095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江苏省测绘工程院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202005611100010</w:t>
            </w:r>
          </w:p>
        </w:tc>
      </w:tr>
      <w:tr w:rsidR="00375B3D" w:rsidTr="00AA3F26">
        <w:trPr>
          <w:trHeight w:val="397"/>
          <w:jc w:val="center"/>
        </w:trPr>
        <w:tc>
          <w:tcPr>
            <w:tcW w:w="988" w:type="dxa"/>
            <w:noWrap/>
            <w:vAlign w:val="center"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6095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广州南方卫星导航仪器有限公司</w:t>
            </w:r>
          </w:p>
        </w:tc>
        <w:tc>
          <w:tcPr>
            <w:tcW w:w="2316" w:type="dxa"/>
            <w:noWrap/>
          </w:tcPr>
          <w:p w:rsidR="00375B3D" w:rsidRDefault="00375B3D" w:rsidP="00AA3F26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  <w:t>202005611100011</w:t>
            </w:r>
          </w:p>
        </w:tc>
      </w:tr>
    </w:tbl>
    <w:p w:rsidR="00375B3D" w:rsidRDefault="00375B3D" w:rsidP="00375B3D">
      <w:pPr>
        <w:adjustRightInd w:val="0"/>
        <w:snapToGrid w:val="0"/>
        <w:spacing w:line="276" w:lineRule="auto"/>
        <w:rPr>
          <w:rFonts w:ascii="宋体"/>
          <w:snapToGrid w:val="0"/>
          <w:kern w:val="0"/>
          <w:sz w:val="2"/>
          <w:szCs w:val="2"/>
        </w:rPr>
      </w:pPr>
    </w:p>
    <w:p w:rsidR="00CC0284" w:rsidRDefault="00CC0284">
      <w:bookmarkStart w:id="0" w:name="_GoBack"/>
      <w:bookmarkEnd w:id="0"/>
    </w:p>
    <w:sectPr w:rsidR="00CC0284">
      <w:footerReference w:type="even" r:id="rId7"/>
      <w:footerReference w:type="default" r:id="rId8"/>
      <w:pgSz w:w="11906" w:h="16838"/>
      <w:pgMar w:top="1440" w:right="1247" w:bottom="1440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80" w:rsidRDefault="00C82F80">
      <w:r>
        <w:separator/>
      </w:r>
    </w:p>
  </w:endnote>
  <w:endnote w:type="continuationSeparator" w:id="0">
    <w:p w:rsidR="00C82F80" w:rsidRDefault="00C8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A9" w:rsidRDefault="00375B3D">
    <w:pPr>
      <w:pStyle w:val="a3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D6013A">
      <w:rPr>
        <w:rFonts w:ascii="仿宋_GB2312" w:eastAsia="仿宋_GB2312"/>
        <w:noProof/>
        <w:sz w:val="28"/>
        <w:szCs w:val="28"/>
        <w:lang w:val="zh-CN"/>
      </w:rPr>
      <w:t>-</w:t>
    </w:r>
    <w:r w:rsidRPr="00D6013A">
      <w:rPr>
        <w:rFonts w:ascii="仿宋_GB2312" w:eastAsia="仿宋_GB2312"/>
        <w:noProof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5967A9" w:rsidRDefault="005967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A9" w:rsidRDefault="00375B3D">
    <w:pPr>
      <w:pStyle w:val="a3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6D2F08" w:rsidRPr="006D2F08">
      <w:rPr>
        <w:rFonts w:ascii="仿宋_GB2312" w:eastAsia="仿宋_GB2312"/>
        <w:noProof/>
        <w:sz w:val="28"/>
        <w:szCs w:val="28"/>
        <w:lang w:val="zh-CN"/>
      </w:rPr>
      <w:t>-</w:t>
    </w:r>
    <w:r w:rsidR="006D2F08"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5967A9" w:rsidRDefault="005967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80" w:rsidRDefault="00C82F80">
      <w:r>
        <w:separator/>
      </w:r>
    </w:p>
  </w:footnote>
  <w:footnote w:type="continuationSeparator" w:id="0">
    <w:p w:rsidR="00C82F80" w:rsidRDefault="00C8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3D"/>
    <w:rsid w:val="00375B3D"/>
    <w:rsid w:val="005967A9"/>
    <w:rsid w:val="006D2F08"/>
    <w:rsid w:val="00C82F80"/>
    <w:rsid w:val="00C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locked/>
    <w:rsid w:val="00375B3D"/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375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75B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locked/>
    <w:rsid w:val="00375B3D"/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375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75B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2</cp:revision>
  <dcterms:created xsi:type="dcterms:W3CDTF">2020-09-18T10:03:00Z</dcterms:created>
  <dcterms:modified xsi:type="dcterms:W3CDTF">2020-10-13T02:20:00Z</dcterms:modified>
</cp:coreProperties>
</file>